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E07B" w14:textId="4B428290" w:rsidR="000A513E" w:rsidRPr="002175DF" w:rsidRDefault="004F68B4">
      <w:pPr>
        <w:rPr>
          <w:rFonts w:cstheme="minorHAnsi"/>
        </w:rPr>
      </w:pPr>
      <w:r>
        <w:rPr>
          <w:rFonts w:cstheme="minorHAnsi"/>
          <w:noProof/>
        </w:rPr>
        <w:drawing>
          <wp:inline distT="0" distB="0" distL="0" distR="0" wp14:anchorId="5197BA6F" wp14:editId="44D81249">
            <wp:extent cx="1517967" cy="803082"/>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913" cy="813106"/>
                    </a:xfrm>
                    <a:prstGeom prst="rect">
                      <a:avLst/>
                    </a:prstGeom>
                  </pic:spPr>
                </pic:pic>
              </a:graphicData>
            </a:graphic>
          </wp:inline>
        </w:drawing>
      </w:r>
    </w:p>
    <w:p w14:paraId="5E97AE84" w14:textId="77777777" w:rsidR="000A513E" w:rsidRPr="002175DF" w:rsidRDefault="000A513E">
      <w:pPr>
        <w:rPr>
          <w:rFonts w:cstheme="minorHAnsi"/>
        </w:rPr>
      </w:pPr>
    </w:p>
    <w:p w14:paraId="7C0EE401" w14:textId="77777777" w:rsidR="000A513E" w:rsidRPr="002175DF" w:rsidRDefault="000A513E">
      <w:pPr>
        <w:rPr>
          <w:rFonts w:cstheme="minorHAnsi"/>
        </w:rPr>
      </w:pPr>
    </w:p>
    <w:p w14:paraId="54F8FB7C" w14:textId="77777777" w:rsidR="000A513E" w:rsidRPr="002175DF" w:rsidRDefault="000A513E">
      <w:pPr>
        <w:rPr>
          <w:rFonts w:cstheme="minorHAnsi"/>
        </w:rPr>
      </w:pPr>
    </w:p>
    <w:p w14:paraId="6ED4B376" w14:textId="77777777" w:rsidR="000A513E" w:rsidRPr="002175DF" w:rsidRDefault="000A513E">
      <w:pPr>
        <w:rPr>
          <w:rFonts w:cstheme="minorHAnsi"/>
        </w:rPr>
      </w:pPr>
    </w:p>
    <w:p w14:paraId="512625E6" w14:textId="77777777" w:rsidR="002A3A40" w:rsidRDefault="002A3A40">
      <w:pPr>
        <w:rPr>
          <w:rFonts w:cstheme="minorHAnsi"/>
          <w:sz w:val="48"/>
          <w:szCs w:val="48"/>
        </w:rPr>
      </w:pPr>
    </w:p>
    <w:p w14:paraId="1DE93BC4" w14:textId="7352F8F8" w:rsidR="00B959D2" w:rsidRPr="002175DF" w:rsidRDefault="000A513E">
      <w:pPr>
        <w:rPr>
          <w:rFonts w:cstheme="minorHAnsi"/>
          <w:sz w:val="48"/>
          <w:szCs w:val="48"/>
        </w:rPr>
      </w:pPr>
      <w:r w:rsidRPr="002175DF">
        <w:rPr>
          <w:rFonts w:cstheme="minorHAnsi"/>
          <w:sz w:val="48"/>
          <w:szCs w:val="48"/>
        </w:rPr>
        <w:t xml:space="preserve">Politique </w:t>
      </w:r>
      <w:r w:rsidR="004D49D1" w:rsidRPr="002175DF">
        <w:rPr>
          <w:rFonts w:cstheme="minorHAnsi"/>
          <w:sz w:val="48"/>
          <w:szCs w:val="48"/>
        </w:rPr>
        <w:t>de gestion documentaire</w:t>
      </w:r>
      <w:r w:rsidR="000C442C">
        <w:rPr>
          <w:rFonts w:cstheme="minorHAnsi"/>
          <w:sz w:val="48"/>
          <w:szCs w:val="48"/>
        </w:rPr>
        <w:t xml:space="preserve"> et de protection des renseignements personnels</w:t>
      </w:r>
    </w:p>
    <w:p w14:paraId="77592381" w14:textId="77777777" w:rsidR="000A513E" w:rsidRPr="002175DF" w:rsidRDefault="000A513E">
      <w:pPr>
        <w:rPr>
          <w:rFonts w:cstheme="minorHAnsi"/>
        </w:rPr>
      </w:pPr>
    </w:p>
    <w:p w14:paraId="1FE9F405" w14:textId="77777777" w:rsidR="00C047FB" w:rsidRDefault="00C047FB">
      <w:pPr>
        <w:rPr>
          <w:rFonts w:cstheme="minorHAnsi"/>
        </w:rPr>
      </w:pPr>
    </w:p>
    <w:p w14:paraId="68464AB2" w14:textId="77777777" w:rsidR="002A3A40" w:rsidRDefault="002A3A40">
      <w:pPr>
        <w:rPr>
          <w:rFonts w:cstheme="minorHAnsi"/>
        </w:rPr>
      </w:pPr>
    </w:p>
    <w:p w14:paraId="50A2097E" w14:textId="77777777" w:rsidR="002A3A40" w:rsidRPr="002175DF" w:rsidRDefault="002A3A40">
      <w:pPr>
        <w:rPr>
          <w:rFonts w:cstheme="minorHAnsi"/>
        </w:rPr>
      </w:pPr>
    </w:p>
    <w:p w14:paraId="63ACF502" w14:textId="77777777" w:rsidR="000A513E" w:rsidRPr="002175DF" w:rsidRDefault="000A513E">
      <w:pPr>
        <w:rPr>
          <w:rFonts w:cstheme="minorHAnsi"/>
          <w:sz w:val="24"/>
          <w:szCs w:val="24"/>
        </w:rPr>
      </w:pPr>
      <w:r w:rsidRPr="002175DF">
        <w:rPr>
          <w:rFonts w:cstheme="minorHAnsi"/>
          <w:sz w:val="24"/>
          <w:szCs w:val="24"/>
        </w:rPr>
        <w:t>Coopérative d’habitation __________________________________________________</w:t>
      </w:r>
    </w:p>
    <w:p w14:paraId="7D402AEF" w14:textId="77777777" w:rsidR="000A513E" w:rsidRPr="002175DF" w:rsidRDefault="000A513E">
      <w:pPr>
        <w:rPr>
          <w:rFonts w:cstheme="minorHAnsi"/>
          <w:sz w:val="24"/>
          <w:szCs w:val="24"/>
        </w:rPr>
      </w:pPr>
      <w:r w:rsidRPr="002175DF">
        <w:rPr>
          <w:rFonts w:cstheme="minorHAnsi"/>
          <w:sz w:val="24"/>
          <w:szCs w:val="24"/>
        </w:rPr>
        <w:t>Adoptée le ________________</w:t>
      </w:r>
    </w:p>
    <w:p w14:paraId="21BC1188" w14:textId="77777777" w:rsidR="000A513E" w:rsidRPr="002175DF" w:rsidRDefault="000A513E">
      <w:pPr>
        <w:rPr>
          <w:rFonts w:cstheme="minorHAnsi"/>
          <w:sz w:val="24"/>
          <w:szCs w:val="24"/>
        </w:rPr>
      </w:pPr>
      <w:r w:rsidRPr="002175DF">
        <w:rPr>
          <w:rFonts w:cstheme="minorHAnsi"/>
          <w:sz w:val="24"/>
          <w:szCs w:val="24"/>
        </w:rPr>
        <w:t>Modifiée le ________________</w:t>
      </w:r>
    </w:p>
    <w:p w14:paraId="46F947E0" w14:textId="77777777" w:rsidR="000A513E" w:rsidRPr="002175DF" w:rsidRDefault="000A513E">
      <w:pPr>
        <w:rPr>
          <w:rFonts w:cstheme="minorHAnsi"/>
        </w:rPr>
      </w:pPr>
    </w:p>
    <w:tbl>
      <w:tblPr>
        <w:tblStyle w:val="Grilledutableau"/>
        <w:tblW w:w="0" w:type="auto"/>
        <w:tblLook w:val="04A0" w:firstRow="1" w:lastRow="0" w:firstColumn="1" w:lastColumn="0" w:noHBand="0" w:noVBand="1"/>
      </w:tblPr>
      <w:tblGrid>
        <w:gridCol w:w="8630"/>
      </w:tblGrid>
      <w:tr w:rsidR="000C57D7" w14:paraId="6C75E741" w14:textId="77777777" w:rsidTr="000C57D7">
        <w:tc>
          <w:tcPr>
            <w:tcW w:w="8630" w:type="dxa"/>
          </w:tcPr>
          <w:p w14:paraId="71ECA27C" w14:textId="26A6FED6" w:rsidR="00E13430" w:rsidRDefault="000C57D7" w:rsidP="00C34385">
            <w:pPr>
              <w:jc w:val="both"/>
              <w:rPr>
                <w:rFonts w:cstheme="minorHAnsi"/>
              </w:rPr>
            </w:pPr>
            <w:r>
              <w:rPr>
                <w:rFonts w:cstheme="minorHAnsi"/>
              </w:rPr>
              <w:t xml:space="preserve">Note : ce modèle de politique remplace le modèle de </w:t>
            </w:r>
            <w:r w:rsidRPr="00E07E8E">
              <w:rPr>
                <w:rFonts w:cstheme="minorHAnsi"/>
                <w:i/>
                <w:iCs/>
              </w:rPr>
              <w:t>Politique de gestion documentaire</w:t>
            </w:r>
            <w:r>
              <w:rPr>
                <w:rFonts w:cstheme="minorHAnsi"/>
              </w:rPr>
              <w:t xml:space="preserve"> publié par la CQCH en 2021. Votre coopérative devrait, </w:t>
            </w:r>
            <w:r w:rsidR="00C047FB">
              <w:rPr>
                <w:rFonts w:cstheme="minorHAnsi"/>
              </w:rPr>
              <w:t>s’il a lieu</w:t>
            </w:r>
            <w:r>
              <w:rPr>
                <w:rFonts w:cstheme="minorHAnsi"/>
              </w:rPr>
              <w:t>, remplace</w:t>
            </w:r>
            <w:r w:rsidR="00C047FB">
              <w:rPr>
                <w:rFonts w:cstheme="minorHAnsi"/>
              </w:rPr>
              <w:t>r</w:t>
            </w:r>
            <w:r>
              <w:rPr>
                <w:rFonts w:cstheme="minorHAnsi"/>
              </w:rPr>
              <w:t xml:space="preserve"> sa propre </w:t>
            </w:r>
            <w:r w:rsidRPr="00B153F6">
              <w:rPr>
                <w:rFonts w:cstheme="minorHAnsi"/>
                <w:i/>
                <w:iCs/>
              </w:rPr>
              <w:t>Politique de</w:t>
            </w:r>
            <w:r w:rsidR="007945A2" w:rsidRPr="00B153F6">
              <w:rPr>
                <w:rFonts w:cstheme="minorHAnsi"/>
                <w:i/>
                <w:iCs/>
              </w:rPr>
              <w:t xml:space="preserve"> gestion documentaire</w:t>
            </w:r>
            <w:r w:rsidR="007945A2">
              <w:rPr>
                <w:rFonts w:cstheme="minorHAnsi"/>
              </w:rPr>
              <w:t>.</w:t>
            </w:r>
          </w:p>
          <w:p w14:paraId="56FABEC8" w14:textId="2B4E0874" w:rsidR="00E13430" w:rsidRDefault="00C047FB" w:rsidP="00C34385">
            <w:pPr>
              <w:jc w:val="both"/>
              <w:rPr>
                <w:rFonts w:cstheme="minorHAnsi"/>
              </w:rPr>
            </w:pPr>
            <w:r>
              <w:rPr>
                <w:rFonts w:cstheme="minorHAnsi"/>
              </w:rPr>
              <w:t>P</w:t>
            </w:r>
            <w:r w:rsidR="00E13430">
              <w:rPr>
                <w:rFonts w:cstheme="minorHAnsi"/>
              </w:rPr>
              <w:t>our toute question concernant la gestion documentaire ou la protection des renseignements personnels</w:t>
            </w:r>
            <w:r>
              <w:rPr>
                <w:rFonts w:cstheme="minorHAnsi"/>
              </w:rPr>
              <w:t>, nous vous invitons à communiquer avec votre fédération. Nous vous invitons également à consulter le</w:t>
            </w:r>
            <w:r w:rsidR="00C34385">
              <w:rPr>
                <w:rFonts w:cstheme="minorHAnsi"/>
              </w:rPr>
              <w:t xml:space="preserve"> chapitre 22 du</w:t>
            </w:r>
            <w:r>
              <w:rPr>
                <w:rFonts w:cstheme="minorHAnsi"/>
              </w:rPr>
              <w:t xml:space="preserve"> </w:t>
            </w:r>
            <w:hyperlink r:id="rId11" w:history="1">
              <w:r w:rsidRPr="00C047FB">
                <w:rPr>
                  <w:rStyle w:val="Lienhypertexte"/>
                  <w:rFonts w:cstheme="minorHAnsi"/>
                  <w:i/>
                  <w:iCs/>
                </w:rPr>
                <w:t>Guide pratique de gestion des coopératives d’habitation</w:t>
              </w:r>
            </w:hyperlink>
            <w:r>
              <w:rPr>
                <w:rFonts w:cstheme="minorHAnsi"/>
              </w:rPr>
              <w:t xml:space="preserve"> disponible sur le site Internet de la CQCH.</w:t>
            </w:r>
            <w:r w:rsidR="002A3A40">
              <w:rPr>
                <w:rFonts w:cstheme="minorHAnsi"/>
              </w:rPr>
              <w:t xml:space="preserve"> Enfin, les sections pertinentes du site Internet de la </w:t>
            </w:r>
            <w:hyperlink r:id="rId12" w:history="1">
              <w:r w:rsidR="002A3A40" w:rsidRPr="002A3A40">
                <w:rPr>
                  <w:rStyle w:val="Lienhypertexte"/>
                  <w:rFonts w:cstheme="minorHAnsi"/>
                </w:rPr>
                <w:t>Commission d’accès à l’informatio</w:t>
              </w:r>
              <w:r w:rsidR="002A3A40">
                <w:rPr>
                  <w:rStyle w:val="Lienhypertexte"/>
                  <w:rFonts w:cstheme="minorHAnsi"/>
                </w:rPr>
                <w:t>n</w:t>
              </w:r>
            </w:hyperlink>
            <w:r w:rsidR="002A3A40">
              <w:rPr>
                <w:rFonts w:cstheme="minorHAnsi"/>
              </w:rPr>
              <w:t xml:space="preserve"> contiennent plusieurs informations utiles en lien avec la protection des renseignements personnels.</w:t>
            </w:r>
          </w:p>
        </w:tc>
      </w:tr>
    </w:tbl>
    <w:p w14:paraId="0CFC0125" w14:textId="3AC4B372" w:rsidR="00084777" w:rsidRDefault="00084777">
      <w:pPr>
        <w:rPr>
          <w:rFonts w:cstheme="minorHAnsi"/>
        </w:rPr>
      </w:pPr>
    </w:p>
    <w:p w14:paraId="1A08F230" w14:textId="643FE2B1" w:rsidR="00084777" w:rsidRDefault="00084777">
      <w:pPr>
        <w:rPr>
          <w:rFonts w:cstheme="minorHAnsi"/>
        </w:rPr>
      </w:pPr>
    </w:p>
    <w:p w14:paraId="56A12293" w14:textId="152A775D" w:rsidR="00EC4130" w:rsidRPr="002175DF" w:rsidRDefault="00084777">
      <w:pPr>
        <w:rPr>
          <w:rFonts w:cstheme="minorHAnsi"/>
        </w:rPr>
      </w:pPr>
      <w:r>
        <w:rPr>
          <w:rFonts w:cstheme="minorHAnsi"/>
        </w:rPr>
        <w:t>Modèle 202</w:t>
      </w:r>
      <w:r w:rsidR="000C442C">
        <w:rPr>
          <w:rFonts w:cstheme="minorHAnsi"/>
        </w:rPr>
        <w:t>3</w:t>
      </w:r>
      <w:r w:rsidR="00EC4130">
        <w:rPr>
          <w:rFonts w:cstheme="minorHAnsi"/>
        </w:rPr>
        <w:br w:type="page"/>
      </w:r>
    </w:p>
    <w:sdt>
      <w:sdtPr>
        <w:rPr>
          <w:rFonts w:asciiTheme="minorHAnsi" w:eastAsiaTheme="minorHAnsi" w:hAnsiTheme="minorHAnsi" w:cstheme="minorBidi"/>
          <w:color w:val="auto"/>
          <w:sz w:val="22"/>
          <w:szCs w:val="22"/>
          <w:lang w:val="fr-FR" w:eastAsia="en-US"/>
        </w:rPr>
        <w:id w:val="-1261765261"/>
        <w:docPartObj>
          <w:docPartGallery w:val="Table of Contents"/>
          <w:docPartUnique/>
        </w:docPartObj>
      </w:sdtPr>
      <w:sdtEndPr>
        <w:rPr>
          <w:b/>
          <w:bCs/>
        </w:rPr>
      </w:sdtEndPr>
      <w:sdtContent>
        <w:p w14:paraId="7EB85803" w14:textId="091B1D21" w:rsidR="00EC4130" w:rsidRDefault="00EC4130">
          <w:pPr>
            <w:pStyle w:val="En-ttedetabledesmatires"/>
          </w:pPr>
          <w:r>
            <w:rPr>
              <w:lang w:val="fr-FR"/>
            </w:rPr>
            <w:t>Table des matières</w:t>
          </w:r>
        </w:p>
        <w:p w14:paraId="65151419" w14:textId="775B3EAB" w:rsidR="00F34261" w:rsidRDefault="00EC4130">
          <w:pPr>
            <w:pStyle w:val="TM1"/>
            <w:tabs>
              <w:tab w:val="right" w:leader="dot" w:pos="8630"/>
            </w:tabs>
            <w:rPr>
              <w:rFonts w:eastAsiaTheme="minorEastAsia"/>
              <w:noProof/>
              <w:kern w:val="2"/>
              <w:lang w:eastAsia="fr-CA"/>
              <w14:ligatures w14:val="standardContextual"/>
            </w:rPr>
          </w:pPr>
          <w:r>
            <w:fldChar w:fldCharType="begin"/>
          </w:r>
          <w:r>
            <w:instrText xml:space="preserve"> TOC \o "1-3" \h \z \u </w:instrText>
          </w:r>
          <w:r>
            <w:fldChar w:fldCharType="separate"/>
          </w:r>
          <w:hyperlink w:anchor="_Toc153357107" w:history="1">
            <w:r w:rsidR="00F34261" w:rsidRPr="00390E1A">
              <w:rPr>
                <w:rStyle w:val="Lienhypertexte"/>
                <w:noProof/>
              </w:rPr>
              <w:t>Introduction</w:t>
            </w:r>
            <w:r w:rsidR="00F34261">
              <w:rPr>
                <w:noProof/>
                <w:webHidden/>
              </w:rPr>
              <w:tab/>
            </w:r>
            <w:r w:rsidR="00F34261">
              <w:rPr>
                <w:noProof/>
                <w:webHidden/>
              </w:rPr>
              <w:fldChar w:fldCharType="begin"/>
            </w:r>
            <w:r w:rsidR="00F34261">
              <w:rPr>
                <w:noProof/>
                <w:webHidden/>
              </w:rPr>
              <w:instrText xml:space="preserve"> PAGEREF _Toc153357107 \h </w:instrText>
            </w:r>
            <w:r w:rsidR="00F34261">
              <w:rPr>
                <w:noProof/>
                <w:webHidden/>
              </w:rPr>
            </w:r>
            <w:r w:rsidR="00F34261">
              <w:rPr>
                <w:noProof/>
                <w:webHidden/>
              </w:rPr>
              <w:fldChar w:fldCharType="separate"/>
            </w:r>
            <w:r w:rsidR="00F34261">
              <w:rPr>
                <w:noProof/>
                <w:webHidden/>
              </w:rPr>
              <w:t>4</w:t>
            </w:r>
            <w:r w:rsidR="00F34261">
              <w:rPr>
                <w:noProof/>
                <w:webHidden/>
              </w:rPr>
              <w:fldChar w:fldCharType="end"/>
            </w:r>
          </w:hyperlink>
        </w:p>
        <w:p w14:paraId="74B0EDA1" w14:textId="50AF6DCB" w:rsidR="00F34261" w:rsidRDefault="00FE6146">
          <w:pPr>
            <w:pStyle w:val="TM1"/>
            <w:tabs>
              <w:tab w:val="right" w:leader="dot" w:pos="8630"/>
            </w:tabs>
            <w:rPr>
              <w:rFonts w:eastAsiaTheme="minorEastAsia"/>
              <w:noProof/>
              <w:kern w:val="2"/>
              <w:lang w:eastAsia="fr-CA"/>
              <w14:ligatures w14:val="standardContextual"/>
            </w:rPr>
          </w:pPr>
          <w:hyperlink w:anchor="_Toc153357108" w:history="1">
            <w:r w:rsidR="00F34261" w:rsidRPr="00390E1A">
              <w:rPr>
                <w:rStyle w:val="Lienhypertexte"/>
                <w:noProof/>
              </w:rPr>
              <w:t>PREMIÈRE PARTIE : DISPOSITIONS GÉNÉRALES</w:t>
            </w:r>
            <w:r w:rsidR="00F34261">
              <w:rPr>
                <w:noProof/>
                <w:webHidden/>
              </w:rPr>
              <w:tab/>
            </w:r>
            <w:r w:rsidR="00F34261">
              <w:rPr>
                <w:noProof/>
                <w:webHidden/>
              </w:rPr>
              <w:fldChar w:fldCharType="begin"/>
            </w:r>
            <w:r w:rsidR="00F34261">
              <w:rPr>
                <w:noProof/>
                <w:webHidden/>
              </w:rPr>
              <w:instrText xml:space="preserve"> PAGEREF _Toc153357108 \h </w:instrText>
            </w:r>
            <w:r w:rsidR="00F34261">
              <w:rPr>
                <w:noProof/>
                <w:webHidden/>
              </w:rPr>
            </w:r>
            <w:r w:rsidR="00F34261">
              <w:rPr>
                <w:noProof/>
                <w:webHidden/>
              </w:rPr>
              <w:fldChar w:fldCharType="separate"/>
            </w:r>
            <w:r w:rsidR="00F34261">
              <w:rPr>
                <w:noProof/>
                <w:webHidden/>
              </w:rPr>
              <w:t>4</w:t>
            </w:r>
            <w:r w:rsidR="00F34261">
              <w:rPr>
                <w:noProof/>
                <w:webHidden/>
              </w:rPr>
              <w:fldChar w:fldCharType="end"/>
            </w:r>
          </w:hyperlink>
        </w:p>
        <w:p w14:paraId="42991E91" w14:textId="10C5B34F" w:rsidR="00F34261" w:rsidRDefault="00FE6146">
          <w:pPr>
            <w:pStyle w:val="TM1"/>
            <w:tabs>
              <w:tab w:val="right" w:leader="dot" w:pos="8630"/>
            </w:tabs>
            <w:rPr>
              <w:rFonts w:eastAsiaTheme="minorEastAsia"/>
              <w:noProof/>
              <w:kern w:val="2"/>
              <w:lang w:eastAsia="fr-CA"/>
              <w14:ligatures w14:val="standardContextual"/>
            </w:rPr>
          </w:pPr>
          <w:hyperlink w:anchor="_Toc153357109" w:history="1">
            <w:r w:rsidR="00F34261" w:rsidRPr="00390E1A">
              <w:rPr>
                <w:rStyle w:val="Lienhypertexte"/>
                <w:noProof/>
              </w:rPr>
              <w:t>1. Définitions</w:t>
            </w:r>
            <w:r w:rsidR="00F34261">
              <w:rPr>
                <w:noProof/>
                <w:webHidden/>
              </w:rPr>
              <w:tab/>
            </w:r>
            <w:r w:rsidR="00F34261">
              <w:rPr>
                <w:noProof/>
                <w:webHidden/>
              </w:rPr>
              <w:fldChar w:fldCharType="begin"/>
            </w:r>
            <w:r w:rsidR="00F34261">
              <w:rPr>
                <w:noProof/>
                <w:webHidden/>
              </w:rPr>
              <w:instrText xml:space="preserve"> PAGEREF _Toc153357109 \h </w:instrText>
            </w:r>
            <w:r w:rsidR="00F34261">
              <w:rPr>
                <w:noProof/>
                <w:webHidden/>
              </w:rPr>
            </w:r>
            <w:r w:rsidR="00F34261">
              <w:rPr>
                <w:noProof/>
                <w:webHidden/>
              </w:rPr>
              <w:fldChar w:fldCharType="separate"/>
            </w:r>
            <w:r w:rsidR="00F34261">
              <w:rPr>
                <w:noProof/>
                <w:webHidden/>
              </w:rPr>
              <w:t>4</w:t>
            </w:r>
            <w:r w:rsidR="00F34261">
              <w:rPr>
                <w:noProof/>
                <w:webHidden/>
              </w:rPr>
              <w:fldChar w:fldCharType="end"/>
            </w:r>
          </w:hyperlink>
        </w:p>
        <w:p w14:paraId="07367BDE" w14:textId="41D4BEA4" w:rsidR="00F34261" w:rsidRDefault="00FE6146">
          <w:pPr>
            <w:pStyle w:val="TM1"/>
            <w:tabs>
              <w:tab w:val="right" w:leader="dot" w:pos="8630"/>
            </w:tabs>
            <w:rPr>
              <w:rFonts w:eastAsiaTheme="minorEastAsia"/>
              <w:noProof/>
              <w:kern w:val="2"/>
              <w:lang w:eastAsia="fr-CA"/>
              <w14:ligatures w14:val="standardContextual"/>
            </w:rPr>
          </w:pPr>
          <w:hyperlink w:anchor="_Toc153357110" w:history="1">
            <w:r w:rsidR="00F34261" w:rsidRPr="00390E1A">
              <w:rPr>
                <w:rStyle w:val="Lienhypertexte"/>
                <w:noProof/>
              </w:rPr>
              <w:t>2. Application</w:t>
            </w:r>
            <w:r w:rsidR="00F34261">
              <w:rPr>
                <w:noProof/>
                <w:webHidden/>
              </w:rPr>
              <w:tab/>
            </w:r>
            <w:r w:rsidR="00F34261">
              <w:rPr>
                <w:noProof/>
                <w:webHidden/>
              </w:rPr>
              <w:fldChar w:fldCharType="begin"/>
            </w:r>
            <w:r w:rsidR="00F34261">
              <w:rPr>
                <w:noProof/>
                <w:webHidden/>
              </w:rPr>
              <w:instrText xml:space="preserve"> PAGEREF _Toc153357110 \h </w:instrText>
            </w:r>
            <w:r w:rsidR="00F34261">
              <w:rPr>
                <w:noProof/>
                <w:webHidden/>
              </w:rPr>
            </w:r>
            <w:r w:rsidR="00F34261">
              <w:rPr>
                <w:noProof/>
                <w:webHidden/>
              </w:rPr>
              <w:fldChar w:fldCharType="separate"/>
            </w:r>
            <w:r w:rsidR="00F34261">
              <w:rPr>
                <w:noProof/>
                <w:webHidden/>
              </w:rPr>
              <w:t>5</w:t>
            </w:r>
            <w:r w:rsidR="00F34261">
              <w:rPr>
                <w:noProof/>
                <w:webHidden/>
              </w:rPr>
              <w:fldChar w:fldCharType="end"/>
            </w:r>
          </w:hyperlink>
        </w:p>
        <w:p w14:paraId="503AA94C" w14:textId="6683A3F1" w:rsidR="00F34261" w:rsidRDefault="00FE6146">
          <w:pPr>
            <w:pStyle w:val="TM1"/>
            <w:tabs>
              <w:tab w:val="right" w:leader="dot" w:pos="8630"/>
            </w:tabs>
            <w:rPr>
              <w:rFonts w:eastAsiaTheme="minorEastAsia"/>
              <w:noProof/>
              <w:kern w:val="2"/>
              <w:lang w:eastAsia="fr-CA"/>
              <w14:ligatures w14:val="standardContextual"/>
            </w:rPr>
          </w:pPr>
          <w:hyperlink w:anchor="_Toc153357111" w:history="1">
            <w:r w:rsidR="00F34261" w:rsidRPr="00390E1A">
              <w:rPr>
                <w:rStyle w:val="Lienhypertexte"/>
                <w:noProof/>
              </w:rPr>
              <w:t>3. Objectifs</w:t>
            </w:r>
            <w:r w:rsidR="00F34261">
              <w:rPr>
                <w:noProof/>
                <w:webHidden/>
              </w:rPr>
              <w:tab/>
            </w:r>
            <w:r w:rsidR="00F34261">
              <w:rPr>
                <w:noProof/>
                <w:webHidden/>
              </w:rPr>
              <w:fldChar w:fldCharType="begin"/>
            </w:r>
            <w:r w:rsidR="00F34261">
              <w:rPr>
                <w:noProof/>
                <w:webHidden/>
              </w:rPr>
              <w:instrText xml:space="preserve"> PAGEREF _Toc153357111 \h </w:instrText>
            </w:r>
            <w:r w:rsidR="00F34261">
              <w:rPr>
                <w:noProof/>
                <w:webHidden/>
              </w:rPr>
            </w:r>
            <w:r w:rsidR="00F34261">
              <w:rPr>
                <w:noProof/>
                <w:webHidden/>
              </w:rPr>
              <w:fldChar w:fldCharType="separate"/>
            </w:r>
            <w:r w:rsidR="00F34261">
              <w:rPr>
                <w:noProof/>
                <w:webHidden/>
              </w:rPr>
              <w:t>5</w:t>
            </w:r>
            <w:r w:rsidR="00F34261">
              <w:rPr>
                <w:noProof/>
                <w:webHidden/>
              </w:rPr>
              <w:fldChar w:fldCharType="end"/>
            </w:r>
          </w:hyperlink>
        </w:p>
        <w:p w14:paraId="757DA48B" w14:textId="64EC9DA8" w:rsidR="00F34261" w:rsidRDefault="00FE6146">
          <w:pPr>
            <w:pStyle w:val="TM1"/>
            <w:tabs>
              <w:tab w:val="right" w:leader="dot" w:pos="8630"/>
            </w:tabs>
            <w:rPr>
              <w:rFonts w:eastAsiaTheme="minorEastAsia"/>
              <w:noProof/>
              <w:kern w:val="2"/>
              <w:lang w:eastAsia="fr-CA"/>
              <w14:ligatures w14:val="standardContextual"/>
            </w:rPr>
          </w:pPr>
          <w:hyperlink w:anchor="_Toc153357112" w:history="1">
            <w:r w:rsidR="00F34261" w:rsidRPr="00390E1A">
              <w:rPr>
                <w:rStyle w:val="Lienhypertexte"/>
                <w:noProof/>
              </w:rPr>
              <w:t>4. Contexte légal</w:t>
            </w:r>
            <w:r w:rsidR="00F34261">
              <w:rPr>
                <w:noProof/>
                <w:webHidden/>
              </w:rPr>
              <w:tab/>
            </w:r>
            <w:r w:rsidR="00F34261">
              <w:rPr>
                <w:noProof/>
                <w:webHidden/>
              </w:rPr>
              <w:fldChar w:fldCharType="begin"/>
            </w:r>
            <w:r w:rsidR="00F34261">
              <w:rPr>
                <w:noProof/>
                <w:webHidden/>
              </w:rPr>
              <w:instrText xml:space="preserve"> PAGEREF _Toc153357112 \h </w:instrText>
            </w:r>
            <w:r w:rsidR="00F34261">
              <w:rPr>
                <w:noProof/>
                <w:webHidden/>
              </w:rPr>
            </w:r>
            <w:r w:rsidR="00F34261">
              <w:rPr>
                <w:noProof/>
                <w:webHidden/>
              </w:rPr>
              <w:fldChar w:fldCharType="separate"/>
            </w:r>
            <w:r w:rsidR="00F34261">
              <w:rPr>
                <w:noProof/>
                <w:webHidden/>
              </w:rPr>
              <w:t>6</w:t>
            </w:r>
            <w:r w:rsidR="00F34261">
              <w:rPr>
                <w:noProof/>
                <w:webHidden/>
              </w:rPr>
              <w:fldChar w:fldCharType="end"/>
            </w:r>
          </w:hyperlink>
        </w:p>
        <w:p w14:paraId="701E63D3" w14:textId="5B2E9A41" w:rsidR="00F34261" w:rsidRDefault="00FE6146">
          <w:pPr>
            <w:pStyle w:val="TM1"/>
            <w:tabs>
              <w:tab w:val="right" w:leader="dot" w:pos="8630"/>
            </w:tabs>
            <w:rPr>
              <w:rFonts w:eastAsiaTheme="minorEastAsia"/>
              <w:noProof/>
              <w:kern w:val="2"/>
              <w:lang w:eastAsia="fr-CA"/>
              <w14:ligatures w14:val="standardContextual"/>
            </w:rPr>
          </w:pPr>
          <w:hyperlink w:anchor="_Toc153357113" w:history="1">
            <w:r w:rsidR="00F34261" w:rsidRPr="00390E1A">
              <w:rPr>
                <w:rStyle w:val="Lienhypertexte"/>
                <w:noProof/>
              </w:rPr>
              <w:t>5. Rôles et responsabilités des intervenants</w:t>
            </w:r>
            <w:r w:rsidR="00F34261">
              <w:rPr>
                <w:noProof/>
                <w:webHidden/>
              </w:rPr>
              <w:tab/>
            </w:r>
            <w:r w:rsidR="00F34261">
              <w:rPr>
                <w:noProof/>
                <w:webHidden/>
              </w:rPr>
              <w:fldChar w:fldCharType="begin"/>
            </w:r>
            <w:r w:rsidR="00F34261">
              <w:rPr>
                <w:noProof/>
                <w:webHidden/>
              </w:rPr>
              <w:instrText xml:space="preserve"> PAGEREF _Toc153357113 \h </w:instrText>
            </w:r>
            <w:r w:rsidR="00F34261">
              <w:rPr>
                <w:noProof/>
                <w:webHidden/>
              </w:rPr>
            </w:r>
            <w:r w:rsidR="00F34261">
              <w:rPr>
                <w:noProof/>
                <w:webHidden/>
              </w:rPr>
              <w:fldChar w:fldCharType="separate"/>
            </w:r>
            <w:r w:rsidR="00F34261">
              <w:rPr>
                <w:noProof/>
                <w:webHidden/>
              </w:rPr>
              <w:t>6</w:t>
            </w:r>
            <w:r w:rsidR="00F34261">
              <w:rPr>
                <w:noProof/>
                <w:webHidden/>
              </w:rPr>
              <w:fldChar w:fldCharType="end"/>
            </w:r>
          </w:hyperlink>
        </w:p>
        <w:p w14:paraId="58E89541" w14:textId="66B13552" w:rsidR="00F34261" w:rsidRDefault="00FE6146">
          <w:pPr>
            <w:pStyle w:val="TM1"/>
            <w:tabs>
              <w:tab w:val="right" w:leader="dot" w:pos="8630"/>
            </w:tabs>
            <w:rPr>
              <w:rFonts w:eastAsiaTheme="minorEastAsia"/>
              <w:noProof/>
              <w:kern w:val="2"/>
              <w:lang w:eastAsia="fr-CA"/>
              <w14:ligatures w14:val="standardContextual"/>
            </w:rPr>
          </w:pPr>
          <w:hyperlink w:anchor="_Toc153357114" w:history="1">
            <w:r w:rsidR="00F34261" w:rsidRPr="00390E1A">
              <w:rPr>
                <w:rStyle w:val="Lienhypertexte"/>
                <w:rFonts w:eastAsia="Times New Roman"/>
                <w:caps/>
                <w:noProof/>
                <w:lang w:eastAsia="fr-CA"/>
              </w:rPr>
              <w:t>Deuxième partie : Gestion documentaire</w:t>
            </w:r>
            <w:r w:rsidR="00F34261">
              <w:rPr>
                <w:noProof/>
                <w:webHidden/>
              </w:rPr>
              <w:tab/>
            </w:r>
            <w:r w:rsidR="00F34261">
              <w:rPr>
                <w:noProof/>
                <w:webHidden/>
              </w:rPr>
              <w:fldChar w:fldCharType="begin"/>
            </w:r>
            <w:r w:rsidR="00F34261">
              <w:rPr>
                <w:noProof/>
                <w:webHidden/>
              </w:rPr>
              <w:instrText xml:space="preserve"> PAGEREF _Toc153357114 \h </w:instrText>
            </w:r>
            <w:r w:rsidR="00F34261">
              <w:rPr>
                <w:noProof/>
                <w:webHidden/>
              </w:rPr>
            </w:r>
            <w:r w:rsidR="00F34261">
              <w:rPr>
                <w:noProof/>
                <w:webHidden/>
              </w:rPr>
              <w:fldChar w:fldCharType="separate"/>
            </w:r>
            <w:r w:rsidR="00F34261">
              <w:rPr>
                <w:noProof/>
                <w:webHidden/>
              </w:rPr>
              <w:t>7</w:t>
            </w:r>
            <w:r w:rsidR="00F34261">
              <w:rPr>
                <w:noProof/>
                <w:webHidden/>
              </w:rPr>
              <w:fldChar w:fldCharType="end"/>
            </w:r>
          </w:hyperlink>
        </w:p>
        <w:p w14:paraId="6DB2C556" w14:textId="5845390A" w:rsidR="00F34261" w:rsidRDefault="00FE6146">
          <w:pPr>
            <w:pStyle w:val="TM1"/>
            <w:tabs>
              <w:tab w:val="right" w:leader="dot" w:pos="8630"/>
            </w:tabs>
            <w:rPr>
              <w:rFonts w:eastAsiaTheme="minorEastAsia"/>
              <w:noProof/>
              <w:kern w:val="2"/>
              <w:lang w:eastAsia="fr-CA"/>
              <w14:ligatures w14:val="standardContextual"/>
            </w:rPr>
          </w:pPr>
          <w:hyperlink w:anchor="_Toc153357115" w:history="1">
            <w:r w:rsidR="00F34261" w:rsidRPr="00390E1A">
              <w:rPr>
                <w:rStyle w:val="Lienhypertexte"/>
                <w:noProof/>
              </w:rPr>
              <w:t>6. Principes généraux</w:t>
            </w:r>
            <w:r w:rsidR="00F34261">
              <w:rPr>
                <w:noProof/>
                <w:webHidden/>
              </w:rPr>
              <w:tab/>
            </w:r>
            <w:r w:rsidR="00F34261">
              <w:rPr>
                <w:noProof/>
                <w:webHidden/>
              </w:rPr>
              <w:fldChar w:fldCharType="begin"/>
            </w:r>
            <w:r w:rsidR="00F34261">
              <w:rPr>
                <w:noProof/>
                <w:webHidden/>
              </w:rPr>
              <w:instrText xml:space="preserve"> PAGEREF _Toc153357115 \h </w:instrText>
            </w:r>
            <w:r w:rsidR="00F34261">
              <w:rPr>
                <w:noProof/>
                <w:webHidden/>
              </w:rPr>
            </w:r>
            <w:r w:rsidR="00F34261">
              <w:rPr>
                <w:noProof/>
                <w:webHidden/>
              </w:rPr>
              <w:fldChar w:fldCharType="separate"/>
            </w:r>
            <w:r w:rsidR="00F34261">
              <w:rPr>
                <w:noProof/>
                <w:webHidden/>
              </w:rPr>
              <w:t>7</w:t>
            </w:r>
            <w:r w:rsidR="00F34261">
              <w:rPr>
                <w:noProof/>
                <w:webHidden/>
              </w:rPr>
              <w:fldChar w:fldCharType="end"/>
            </w:r>
          </w:hyperlink>
        </w:p>
        <w:p w14:paraId="7E497591" w14:textId="53E659AA" w:rsidR="00F34261" w:rsidRDefault="00FE6146">
          <w:pPr>
            <w:pStyle w:val="TM1"/>
            <w:tabs>
              <w:tab w:val="right" w:leader="dot" w:pos="8630"/>
            </w:tabs>
            <w:rPr>
              <w:rFonts w:eastAsiaTheme="minorEastAsia"/>
              <w:noProof/>
              <w:kern w:val="2"/>
              <w:lang w:eastAsia="fr-CA"/>
              <w14:ligatures w14:val="standardContextual"/>
            </w:rPr>
          </w:pPr>
          <w:hyperlink w:anchor="_Toc153357116" w:history="1">
            <w:r w:rsidR="00F34261" w:rsidRPr="00390E1A">
              <w:rPr>
                <w:rStyle w:val="Lienhypertexte"/>
                <w:rFonts w:eastAsia="Times New Roman"/>
                <w:noProof/>
                <w:lang w:eastAsia="fr-CA"/>
              </w:rPr>
              <w:t>7. Conservation et disposition des documents</w:t>
            </w:r>
            <w:r w:rsidR="00F34261">
              <w:rPr>
                <w:noProof/>
                <w:webHidden/>
              </w:rPr>
              <w:tab/>
            </w:r>
            <w:r w:rsidR="00F34261">
              <w:rPr>
                <w:noProof/>
                <w:webHidden/>
              </w:rPr>
              <w:fldChar w:fldCharType="begin"/>
            </w:r>
            <w:r w:rsidR="00F34261">
              <w:rPr>
                <w:noProof/>
                <w:webHidden/>
              </w:rPr>
              <w:instrText xml:space="preserve"> PAGEREF _Toc153357116 \h </w:instrText>
            </w:r>
            <w:r w:rsidR="00F34261">
              <w:rPr>
                <w:noProof/>
                <w:webHidden/>
              </w:rPr>
            </w:r>
            <w:r w:rsidR="00F34261">
              <w:rPr>
                <w:noProof/>
                <w:webHidden/>
              </w:rPr>
              <w:fldChar w:fldCharType="separate"/>
            </w:r>
            <w:r w:rsidR="00F34261">
              <w:rPr>
                <w:noProof/>
                <w:webHidden/>
              </w:rPr>
              <w:t>8</w:t>
            </w:r>
            <w:r w:rsidR="00F34261">
              <w:rPr>
                <w:noProof/>
                <w:webHidden/>
              </w:rPr>
              <w:fldChar w:fldCharType="end"/>
            </w:r>
          </w:hyperlink>
        </w:p>
        <w:p w14:paraId="6330294B" w14:textId="370C324D" w:rsidR="00F34261" w:rsidRDefault="00FE6146">
          <w:pPr>
            <w:pStyle w:val="TM2"/>
            <w:tabs>
              <w:tab w:val="right" w:leader="dot" w:pos="8630"/>
            </w:tabs>
            <w:rPr>
              <w:rFonts w:eastAsiaTheme="minorEastAsia"/>
              <w:noProof/>
              <w:kern w:val="2"/>
              <w:lang w:eastAsia="fr-CA"/>
              <w14:ligatures w14:val="standardContextual"/>
            </w:rPr>
          </w:pPr>
          <w:hyperlink w:anchor="_Toc153357117" w:history="1">
            <w:r w:rsidR="00F34261" w:rsidRPr="00390E1A">
              <w:rPr>
                <w:rStyle w:val="Lienhypertexte"/>
                <w:noProof/>
              </w:rPr>
              <w:t>7.1 Conservation des documents</w:t>
            </w:r>
            <w:r w:rsidR="00F34261">
              <w:rPr>
                <w:noProof/>
                <w:webHidden/>
              </w:rPr>
              <w:tab/>
            </w:r>
            <w:r w:rsidR="00F34261">
              <w:rPr>
                <w:noProof/>
                <w:webHidden/>
              </w:rPr>
              <w:fldChar w:fldCharType="begin"/>
            </w:r>
            <w:r w:rsidR="00F34261">
              <w:rPr>
                <w:noProof/>
                <w:webHidden/>
              </w:rPr>
              <w:instrText xml:space="preserve"> PAGEREF _Toc153357117 \h </w:instrText>
            </w:r>
            <w:r w:rsidR="00F34261">
              <w:rPr>
                <w:noProof/>
                <w:webHidden/>
              </w:rPr>
            </w:r>
            <w:r w:rsidR="00F34261">
              <w:rPr>
                <w:noProof/>
                <w:webHidden/>
              </w:rPr>
              <w:fldChar w:fldCharType="separate"/>
            </w:r>
            <w:r w:rsidR="00F34261">
              <w:rPr>
                <w:noProof/>
                <w:webHidden/>
              </w:rPr>
              <w:t>8</w:t>
            </w:r>
            <w:r w:rsidR="00F34261">
              <w:rPr>
                <w:noProof/>
                <w:webHidden/>
              </w:rPr>
              <w:fldChar w:fldCharType="end"/>
            </w:r>
          </w:hyperlink>
        </w:p>
        <w:p w14:paraId="49AD188F" w14:textId="76A4E99C" w:rsidR="00F34261" w:rsidRDefault="00FE6146">
          <w:pPr>
            <w:pStyle w:val="TM2"/>
            <w:tabs>
              <w:tab w:val="right" w:leader="dot" w:pos="8630"/>
            </w:tabs>
            <w:rPr>
              <w:rFonts w:eastAsiaTheme="minorEastAsia"/>
              <w:noProof/>
              <w:kern w:val="2"/>
              <w:lang w:eastAsia="fr-CA"/>
              <w14:ligatures w14:val="standardContextual"/>
            </w:rPr>
          </w:pPr>
          <w:hyperlink w:anchor="_Toc153357118" w:history="1">
            <w:r w:rsidR="00F34261" w:rsidRPr="00390E1A">
              <w:rPr>
                <w:rStyle w:val="Lienhypertexte"/>
                <w:noProof/>
              </w:rPr>
              <w:t>7.2 Disposition des documents</w:t>
            </w:r>
            <w:r w:rsidR="00F34261">
              <w:rPr>
                <w:noProof/>
                <w:webHidden/>
              </w:rPr>
              <w:tab/>
            </w:r>
            <w:r w:rsidR="00F34261">
              <w:rPr>
                <w:noProof/>
                <w:webHidden/>
              </w:rPr>
              <w:fldChar w:fldCharType="begin"/>
            </w:r>
            <w:r w:rsidR="00F34261">
              <w:rPr>
                <w:noProof/>
                <w:webHidden/>
              </w:rPr>
              <w:instrText xml:space="preserve"> PAGEREF _Toc153357118 \h </w:instrText>
            </w:r>
            <w:r w:rsidR="00F34261">
              <w:rPr>
                <w:noProof/>
                <w:webHidden/>
              </w:rPr>
            </w:r>
            <w:r w:rsidR="00F34261">
              <w:rPr>
                <w:noProof/>
                <w:webHidden/>
              </w:rPr>
              <w:fldChar w:fldCharType="separate"/>
            </w:r>
            <w:r w:rsidR="00F34261">
              <w:rPr>
                <w:noProof/>
                <w:webHidden/>
              </w:rPr>
              <w:t>8</w:t>
            </w:r>
            <w:r w:rsidR="00F34261">
              <w:rPr>
                <w:noProof/>
                <w:webHidden/>
              </w:rPr>
              <w:fldChar w:fldCharType="end"/>
            </w:r>
          </w:hyperlink>
        </w:p>
        <w:p w14:paraId="1093F886" w14:textId="3E920AE5" w:rsidR="00F34261" w:rsidRDefault="00FE6146">
          <w:pPr>
            <w:pStyle w:val="TM1"/>
            <w:tabs>
              <w:tab w:val="right" w:leader="dot" w:pos="8630"/>
            </w:tabs>
            <w:rPr>
              <w:rFonts w:eastAsiaTheme="minorEastAsia"/>
              <w:noProof/>
              <w:kern w:val="2"/>
              <w:lang w:eastAsia="fr-CA"/>
              <w14:ligatures w14:val="standardContextual"/>
            </w:rPr>
          </w:pPr>
          <w:hyperlink w:anchor="_Toc153357119" w:history="1">
            <w:r w:rsidR="00F34261" w:rsidRPr="00390E1A">
              <w:rPr>
                <w:rStyle w:val="Lienhypertexte"/>
                <w:noProof/>
              </w:rPr>
              <w:t>8. Modalités de destruction des documents</w:t>
            </w:r>
            <w:r w:rsidR="00F34261">
              <w:rPr>
                <w:noProof/>
                <w:webHidden/>
              </w:rPr>
              <w:tab/>
            </w:r>
            <w:r w:rsidR="00F34261">
              <w:rPr>
                <w:noProof/>
                <w:webHidden/>
              </w:rPr>
              <w:fldChar w:fldCharType="begin"/>
            </w:r>
            <w:r w:rsidR="00F34261">
              <w:rPr>
                <w:noProof/>
                <w:webHidden/>
              </w:rPr>
              <w:instrText xml:space="preserve"> PAGEREF _Toc153357119 \h </w:instrText>
            </w:r>
            <w:r w:rsidR="00F34261">
              <w:rPr>
                <w:noProof/>
                <w:webHidden/>
              </w:rPr>
            </w:r>
            <w:r w:rsidR="00F34261">
              <w:rPr>
                <w:noProof/>
                <w:webHidden/>
              </w:rPr>
              <w:fldChar w:fldCharType="separate"/>
            </w:r>
            <w:r w:rsidR="00F34261">
              <w:rPr>
                <w:noProof/>
                <w:webHidden/>
              </w:rPr>
              <w:t>8</w:t>
            </w:r>
            <w:r w:rsidR="00F34261">
              <w:rPr>
                <w:noProof/>
                <w:webHidden/>
              </w:rPr>
              <w:fldChar w:fldCharType="end"/>
            </w:r>
          </w:hyperlink>
        </w:p>
        <w:p w14:paraId="17B1E69A" w14:textId="763410CC" w:rsidR="00F34261" w:rsidRDefault="00FE6146">
          <w:pPr>
            <w:pStyle w:val="TM1"/>
            <w:tabs>
              <w:tab w:val="right" w:leader="dot" w:pos="8630"/>
            </w:tabs>
            <w:rPr>
              <w:rFonts w:eastAsiaTheme="minorEastAsia"/>
              <w:noProof/>
              <w:kern w:val="2"/>
              <w:lang w:eastAsia="fr-CA"/>
              <w14:ligatures w14:val="standardContextual"/>
            </w:rPr>
          </w:pPr>
          <w:hyperlink w:anchor="_Toc153357120" w:history="1">
            <w:r w:rsidR="00F34261" w:rsidRPr="00390E1A">
              <w:rPr>
                <w:rStyle w:val="Lienhypertexte"/>
                <w:noProof/>
              </w:rPr>
              <w:t>9. Accès aux documents</w:t>
            </w:r>
            <w:r w:rsidR="00F34261">
              <w:rPr>
                <w:noProof/>
                <w:webHidden/>
              </w:rPr>
              <w:tab/>
            </w:r>
            <w:r w:rsidR="00F34261">
              <w:rPr>
                <w:noProof/>
                <w:webHidden/>
              </w:rPr>
              <w:fldChar w:fldCharType="begin"/>
            </w:r>
            <w:r w:rsidR="00F34261">
              <w:rPr>
                <w:noProof/>
                <w:webHidden/>
              </w:rPr>
              <w:instrText xml:space="preserve"> PAGEREF _Toc153357120 \h </w:instrText>
            </w:r>
            <w:r w:rsidR="00F34261">
              <w:rPr>
                <w:noProof/>
                <w:webHidden/>
              </w:rPr>
            </w:r>
            <w:r w:rsidR="00F34261">
              <w:rPr>
                <w:noProof/>
                <w:webHidden/>
              </w:rPr>
              <w:fldChar w:fldCharType="separate"/>
            </w:r>
            <w:r w:rsidR="00F34261">
              <w:rPr>
                <w:noProof/>
                <w:webHidden/>
              </w:rPr>
              <w:t>9</w:t>
            </w:r>
            <w:r w:rsidR="00F34261">
              <w:rPr>
                <w:noProof/>
                <w:webHidden/>
              </w:rPr>
              <w:fldChar w:fldCharType="end"/>
            </w:r>
          </w:hyperlink>
        </w:p>
        <w:p w14:paraId="1EE86515" w14:textId="50D0EBAA" w:rsidR="00F34261" w:rsidRDefault="00FE6146">
          <w:pPr>
            <w:pStyle w:val="TM1"/>
            <w:tabs>
              <w:tab w:val="right" w:leader="dot" w:pos="8630"/>
            </w:tabs>
            <w:rPr>
              <w:rFonts w:eastAsiaTheme="minorEastAsia"/>
              <w:noProof/>
              <w:kern w:val="2"/>
              <w:lang w:eastAsia="fr-CA"/>
              <w14:ligatures w14:val="standardContextual"/>
            </w:rPr>
          </w:pPr>
          <w:hyperlink w:anchor="_Toc153357121" w:history="1">
            <w:r w:rsidR="00F34261" w:rsidRPr="00390E1A">
              <w:rPr>
                <w:rStyle w:val="Lienhypertexte"/>
                <w:rFonts w:eastAsia="Times New Roman"/>
                <w:noProof/>
                <w:lang w:eastAsia="fr-CA"/>
              </w:rPr>
              <w:t>TROISIÈME PARTIE : PROTECTION DES RENSEIGNEMENTS PERSONNELS</w:t>
            </w:r>
            <w:r w:rsidR="00F34261">
              <w:rPr>
                <w:noProof/>
                <w:webHidden/>
              </w:rPr>
              <w:tab/>
            </w:r>
            <w:r w:rsidR="00F34261">
              <w:rPr>
                <w:noProof/>
                <w:webHidden/>
              </w:rPr>
              <w:fldChar w:fldCharType="begin"/>
            </w:r>
            <w:r w:rsidR="00F34261">
              <w:rPr>
                <w:noProof/>
                <w:webHidden/>
              </w:rPr>
              <w:instrText xml:space="preserve"> PAGEREF _Toc153357121 \h </w:instrText>
            </w:r>
            <w:r w:rsidR="00F34261">
              <w:rPr>
                <w:noProof/>
                <w:webHidden/>
              </w:rPr>
            </w:r>
            <w:r w:rsidR="00F34261">
              <w:rPr>
                <w:noProof/>
                <w:webHidden/>
              </w:rPr>
              <w:fldChar w:fldCharType="separate"/>
            </w:r>
            <w:r w:rsidR="00F34261">
              <w:rPr>
                <w:noProof/>
                <w:webHidden/>
              </w:rPr>
              <w:t>9</w:t>
            </w:r>
            <w:r w:rsidR="00F34261">
              <w:rPr>
                <w:noProof/>
                <w:webHidden/>
              </w:rPr>
              <w:fldChar w:fldCharType="end"/>
            </w:r>
          </w:hyperlink>
        </w:p>
        <w:p w14:paraId="547AA6E0" w14:textId="1038F62A" w:rsidR="00F34261" w:rsidRDefault="00FE6146">
          <w:pPr>
            <w:pStyle w:val="TM1"/>
            <w:tabs>
              <w:tab w:val="right" w:leader="dot" w:pos="8630"/>
            </w:tabs>
            <w:rPr>
              <w:rFonts w:eastAsiaTheme="minorEastAsia"/>
              <w:noProof/>
              <w:kern w:val="2"/>
              <w:lang w:eastAsia="fr-CA"/>
              <w14:ligatures w14:val="standardContextual"/>
            </w:rPr>
          </w:pPr>
          <w:hyperlink w:anchor="_Toc153357122" w:history="1">
            <w:r w:rsidR="00F34261" w:rsidRPr="00390E1A">
              <w:rPr>
                <w:rStyle w:val="Lienhypertexte"/>
                <w:noProof/>
              </w:rPr>
              <w:t>10. Principes généraux</w:t>
            </w:r>
            <w:r w:rsidR="00F34261">
              <w:rPr>
                <w:noProof/>
                <w:webHidden/>
              </w:rPr>
              <w:tab/>
            </w:r>
            <w:r w:rsidR="00F34261">
              <w:rPr>
                <w:noProof/>
                <w:webHidden/>
              </w:rPr>
              <w:fldChar w:fldCharType="begin"/>
            </w:r>
            <w:r w:rsidR="00F34261">
              <w:rPr>
                <w:noProof/>
                <w:webHidden/>
              </w:rPr>
              <w:instrText xml:space="preserve"> PAGEREF _Toc153357122 \h </w:instrText>
            </w:r>
            <w:r w:rsidR="00F34261">
              <w:rPr>
                <w:noProof/>
                <w:webHidden/>
              </w:rPr>
            </w:r>
            <w:r w:rsidR="00F34261">
              <w:rPr>
                <w:noProof/>
                <w:webHidden/>
              </w:rPr>
              <w:fldChar w:fldCharType="separate"/>
            </w:r>
            <w:r w:rsidR="00F34261">
              <w:rPr>
                <w:noProof/>
                <w:webHidden/>
              </w:rPr>
              <w:t>9</w:t>
            </w:r>
            <w:r w:rsidR="00F34261">
              <w:rPr>
                <w:noProof/>
                <w:webHidden/>
              </w:rPr>
              <w:fldChar w:fldCharType="end"/>
            </w:r>
          </w:hyperlink>
        </w:p>
        <w:p w14:paraId="0060CDD3" w14:textId="7E842E4D" w:rsidR="00F34261" w:rsidRDefault="00FE6146">
          <w:pPr>
            <w:pStyle w:val="TM1"/>
            <w:tabs>
              <w:tab w:val="right" w:leader="dot" w:pos="8630"/>
            </w:tabs>
            <w:rPr>
              <w:rFonts w:eastAsiaTheme="minorEastAsia"/>
              <w:noProof/>
              <w:kern w:val="2"/>
              <w:lang w:eastAsia="fr-CA"/>
              <w14:ligatures w14:val="standardContextual"/>
            </w:rPr>
          </w:pPr>
          <w:hyperlink w:anchor="_Toc153357123" w:history="1">
            <w:r w:rsidR="00F34261" w:rsidRPr="00390E1A">
              <w:rPr>
                <w:rStyle w:val="Lienhypertexte"/>
                <w:noProof/>
              </w:rPr>
              <w:t>11. Renseignements personnels</w:t>
            </w:r>
            <w:r w:rsidR="00F34261">
              <w:rPr>
                <w:noProof/>
                <w:webHidden/>
              </w:rPr>
              <w:tab/>
            </w:r>
            <w:r w:rsidR="00F34261">
              <w:rPr>
                <w:noProof/>
                <w:webHidden/>
              </w:rPr>
              <w:fldChar w:fldCharType="begin"/>
            </w:r>
            <w:r w:rsidR="00F34261">
              <w:rPr>
                <w:noProof/>
                <w:webHidden/>
              </w:rPr>
              <w:instrText xml:space="preserve"> PAGEREF _Toc153357123 \h </w:instrText>
            </w:r>
            <w:r w:rsidR="00F34261">
              <w:rPr>
                <w:noProof/>
                <w:webHidden/>
              </w:rPr>
            </w:r>
            <w:r w:rsidR="00F34261">
              <w:rPr>
                <w:noProof/>
                <w:webHidden/>
              </w:rPr>
              <w:fldChar w:fldCharType="separate"/>
            </w:r>
            <w:r w:rsidR="00F34261">
              <w:rPr>
                <w:noProof/>
                <w:webHidden/>
              </w:rPr>
              <w:t>10</w:t>
            </w:r>
            <w:r w:rsidR="00F34261">
              <w:rPr>
                <w:noProof/>
                <w:webHidden/>
              </w:rPr>
              <w:fldChar w:fldCharType="end"/>
            </w:r>
          </w:hyperlink>
        </w:p>
        <w:p w14:paraId="1CC4C117" w14:textId="5D5F48A7" w:rsidR="00F34261" w:rsidRDefault="00FE6146">
          <w:pPr>
            <w:pStyle w:val="TM2"/>
            <w:tabs>
              <w:tab w:val="right" w:leader="dot" w:pos="8630"/>
            </w:tabs>
            <w:rPr>
              <w:rFonts w:eastAsiaTheme="minorEastAsia"/>
              <w:noProof/>
              <w:kern w:val="2"/>
              <w:lang w:eastAsia="fr-CA"/>
              <w14:ligatures w14:val="standardContextual"/>
            </w:rPr>
          </w:pPr>
          <w:hyperlink w:anchor="_Toc153357124" w:history="1">
            <w:r w:rsidR="00F34261" w:rsidRPr="00390E1A">
              <w:rPr>
                <w:rStyle w:val="Lienhypertexte"/>
                <w:noProof/>
              </w:rPr>
              <w:t>11.1 Définition</w:t>
            </w:r>
            <w:r w:rsidR="00F34261">
              <w:rPr>
                <w:noProof/>
                <w:webHidden/>
              </w:rPr>
              <w:tab/>
            </w:r>
            <w:r w:rsidR="00F34261">
              <w:rPr>
                <w:noProof/>
                <w:webHidden/>
              </w:rPr>
              <w:fldChar w:fldCharType="begin"/>
            </w:r>
            <w:r w:rsidR="00F34261">
              <w:rPr>
                <w:noProof/>
                <w:webHidden/>
              </w:rPr>
              <w:instrText xml:space="preserve"> PAGEREF _Toc153357124 \h </w:instrText>
            </w:r>
            <w:r w:rsidR="00F34261">
              <w:rPr>
                <w:noProof/>
                <w:webHidden/>
              </w:rPr>
            </w:r>
            <w:r w:rsidR="00F34261">
              <w:rPr>
                <w:noProof/>
                <w:webHidden/>
              </w:rPr>
              <w:fldChar w:fldCharType="separate"/>
            </w:r>
            <w:r w:rsidR="00F34261">
              <w:rPr>
                <w:noProof/>
                <w:webHidden/>
              </w:rPr>
              <w:t>10</w:t>
            </w:r>
            <w:r w:rsidR="00F34261">
              <w:rPr>
                <w:noProof/>
                <w:webHidden/>
              </w:rPr>
              <w:fldChar w:fldCharType="end"/>
            </w:r>
          </w:hyperlink>
        </w:p>
        <w:p w14:paraId="433053FE" w14:textId="2D49452D" w:rsidR="00F34261" w:rsidRDefault="00FE6146">
          <w:pPr>
            <w:pStyle w:val="TM2"/>
            <w:tabs>
              <w:tab w:val="right" w:leader="dot" w:pos="8630"/>
            </w:tabs>
            <w:rPr>
              <w:rFonts w:eastAsiaTheme="minorEastAsia"/>
              <w:noProof/>
              <w:kern w:val="2"/>
              <w:lang w:eastAsia="fr-CA"/>
              <w14:ligatures w14:val="standardContextual"/>
            </w:rPr>
          </w:pPr>
          <w:hyperlink w:anchor="_Toc153357125" w:history="1">
            <w:r w:rsidR="00F34261" w:rsidRPr="00390E1A">
              <w:rPr>
                <w:rStyle w:val="Lienhypertexte"/>
                <w:noProof/>
              </w:rPr>
              <w:t>11.2 Renseignements personnels sensibles</w:t>
            </w:r>
            <w:r w:rsidR="00F34261">
              <w:rPr>
                <w:noProof/>
                <w:webHidden/>
              </w:rPr>
              <w:tab/>
            </w:r>
            <w:r w:rsidR="00F34261">
              <w:rPr>
                <w:noProof/>
                <w:webHidden/>
              </w:rPr>
              <w:fldChar w:fldCharType="begin"/>
            </w:r>
            <w:r w:rsidR="00F34261">
              <w:rPr>
                <w:noProof/>
                <w:webHidden/>
              </w:rPr>
              <w:instrText xml:space="preserve"> PAGEREF _Toc153357125 \h </w:instrText>
            </w:r>
            <w:r w:rsidR="00F34261">
              <w:rPr>
                <w:noProof/>
                <w:webHidden/>
              </w:rPr>
            </w:r>
            <w:r w:rsidR="00F34261">
              <w:rPr>
                <w:noProof/>
                <w:webHidden/>
              </w:rPr>
              <w:fldChar w:fldCharType="separate"/>
            </w:r>
            <w:r w:rsidR="00F34261">
              <w:rPr>
                <w:noProof/>
                <w:webHidden/>
              </w:rPr>
              <w:t>10</w:t>
            </w:r>
            <w:r w:rsidR="00F34261">
              <w:rPr>
                <w:noProof/>
                <w:webHidden/>
              </w:rPr>
              <w:fldChar w:fldCharType="end"/>
            </w:r>
          </w:hyperlink>
        </w:p>
        <w:p w14:paraId="301307D3" w14:textId="1F3319A3" w:rsidR="00F34261" w:rsidRDefault="00FE6146">
          <w:pPr>
            <w:pStyle w:val="TM1"/>
            <w:tabs>
              <w:tab w:val="right" w:leader="dot" w:pos="8630"/>
            </w:tabs>
            <w:rPr>
              <w:rFonts w:eastAsiaTheme="minorEastAsia"/>
              <w:noProof/>
              <w:kern w:val="2"/>
              <w:lang w:eastAsia="fr-CA"/>
              <w14:ligatures w14:val="standardContextual"/>
            </w:rPr>
          </w:pPr>
          <w:hyperlink w:anchor="_Toc153357126" w:history="1">
            <w:r w:rsidR="00F34261" w:rsidRPr="00390E1A">
              <w:rPr>
                <w:rStyle w:val="Lienhypertexte"/>
                <w:noProof/>
              </w:rPr>
              <w:t>12. Responsable de la protection des renseignements personnels</w:t>
            </w:r>
            <w:r w:rsidR="00F34261">
              <w:rPr>
                <w:noProof/>
                <w:webHidden/>
              </w:rPr>
              <w:tab/>
            </w:r>
            <w:r w:rsidR="00F34261">
              <w:rPr>
                <w:noProof/>
                <w:webHidden/>
              </w:rPr>
              <w:fldChar w:fldCharType="begin"/>
            </w:r>
            <w:r w:rsidR="00F34261">
              <w:rPr>
                <w:noProof/>
                <w:webHidden/>
              </w:rPr>
              <w:instrText xml:space="preserve"> PAGEREF _Toc153357126 \h </w:instrText>
            </w:r>
            <w:r w:rsidR="00F34261">
              <w:rPr>
                <w:noProof/>
                <w:webHidden/>
              </w:rPr>
            </w:r>
            <w:r w:rsidR="00F34261">
              <w:rPr>
                <w:noProof/>
                <w:webHidden/>
              </w:rPr>
              <w:fldChar w:fldCharType="separate"/>
            </w:r>
            <w:r w:rsidR="00F34261">
              <w:rPr>
                <w:noProof/>
                <w:webHidden/>
              </w:rPr>
              <w:t>10</w:t>
            </w:r>
            <w:r w:rsidR="00F34261">
              <w:rPr>
                <w:noProof/>
                <w:webHidden/>
              </w:rPr>
              <w:fldChar w:fldCharType="end"/>
            </w:r>
          </w:hyperlink>
        </w:p>
        <w:p w14:paraId="651FE73E" w14:textId="6D341C08" w:rsidR="00F34261" w:rsidRDefault="00FE6146">
          <w:pPr>
            <w:pStyle w:val="TM1"/>
            <w:tabs>
              <w:tab w:val="right" w:leader="dot" w:pos="8630"/>
            </w:tabs>
            <w:rPr>
              <w:rFonts w:eastAsiaTheme="minorEastAsia"/>
              <w:noProof/>
              <w:kern w:val="2"/>
              <w:lang w:eastAsia="fr-CA"/>
              <w14:ligatures w14:val="standardContextual"/>
            </w:rPr>
          </w:pPr>
          <w:hyperlink w:anchor="_Toc153357127" w:history="1">
            <w:r w:rsidR="00F34261" w:rsidRPr="00390E1A">
              <w:rPr>
                <w:rStyle w:val="Lienhypertexte"/>
                <w:noProof/>
              </w:rPr>
              <w:t>13. Évaluation des Facteurs relatifs à la Vie Privée (ÉFVP)</w:t>
            </w:r>
            <w:r w:rsidR="00F34261">
              <w:rPr>
                <w:noProof/>
                <w:webHidden/>
              </w:rPr>
              <w:tab/>
            </w:r>
            <w:r w:rsidR="00F34261">
              <w:rPr>
                <w:noProof/>
                <w:webHidden/>
              </w:rPr>
              <w:fldChar w:fldCharType="begin"/>
            </w:r>
            <w:r w:rsidR="00F34261">
              <w:rPr>
                <w:noProof/>
                <w:webHidden/>
              </w:rPr>
              <w:instrText xml:space="preserve"> PAGEREF _Toc153357127 \h </w:instrText>
            </w:r>
            <w:r w:rsidR="00F34261">
              <w:rPr>
                <w:noProof/>
                <w:webHidden/>
              </w:rPr>
            </w:r>
            <w:r w:rsidR="00F34261">
              <w:rPr>
                <w:noProof/>
                <w:webHidden/>
              </w:rPr>
              <w:fldChar w:fldCharType="separate"/>
            </w:r>
            <w:r w:rsidR="00F34261">
              <w:rPr>
                <w:noProof/>
                <w:webHidden/>
              </w:rPr>
              <w:t>11</w:t>
            </w:r>
            <w:r w:rsidR="00F34261">
              <w:rPr>
                <w:noProof/>
                <w:webHidden/>
              </w:rPr>
              <w:fldChar w:fldCharType="end"/>
            </w:r>
          </w:hyperlink>
        </w:p>
        <w:p w14:paraId="13F71B34" w14:textId="515B6BBE" w:rsidR="00F34261" w:rsidRDefault="00FE6146">
          <w:pPr>
            <w:pStyle w:val="TM2"/>
            <w:tabs>
              <w:tab w:val="right" w:leader="dot" w:pos="8630"/>
            </w:tabs>
            <w:rPr>
              <w:rFonts w:eastAsiaTheme="minorEastAsia"/>
              <w:noProof/>
              <w:kern w:val="2"/>
              <w:lang w:eastAsia="fr-CA"/>
              <w14:ligatures w14:val="standardContextual"/>
            </w:rPr>
          </w:pPr>
          <w:hyperlink w:anchor="_Toc153357128" w:history="1">
            <w:r w:rsidR="00F34261" w:rsidRPr="00390E1A">
              <w:rPr>
                <w:rStyle w:val="Lienhypertexte"/>
                <w:noProof/>
              </w:rPr>
              <w:t>13.1 Obligation</w:t>
            </w:r>
            <w:r w:rsidR="00F34261">
              <w:rPr>
                <w:noProof/>
                <w:webHidden/>
              </w:rPr>
              <w:tab/>
            </w:r>
            <w:r w:rsidR="00F34261">
              <w:rPr>
                <w:noProof/>
                <w:webHidden/>
              </w:rPr>
              <w:fldChar w:fldCharType="begin"/>
            </w:r>
            <w:r w:rsidR="00F34261">
              <w:rPr>
                <w:noProof/>
                <w:webHidden/>
              </w:rPr>
              <w:instrText xml:space="preserve"> PAGEREF _Toc153357128 \h </w:instrText>
            </w:r>
            <w:r w:rsidR="00F34261">
              <w:rPr>
                <w:noProof/>
                <w:webHidden/>
              </w:rPr>
            </w:r>
            <w:r w:rsidR="00F34261">
              <w:rPr>
                <w:noProof/>
                <w:webHidden/>
              </w:rPr>
              <w:fldChar w:fldCharType="separate"/>
            </w:r>
            <w:r w:rsidR="00F34261">
              <w:rPr>
                <w:noProof/>
                <w:webHidden/>
              </w:rPr>
              <w:t>11</w:t>
            </w:r>
            <w:r w:rsidR="00F34261">
              <w:rPr>
                <w:noProof/>
                <w:webHidden/>
              </w:rPr>
              <w:fldChar w:fldCharType="end"/>
            </w:r>
          </w:hyperlink>
        </w:p>
        <w:p w14:paraId="09DB6007" w14:textId="5D7CE937" w:rsidR="00F34261" w:rsidRDefault="00FE6146">
          <w:pPr>
            <w:pStyle w:val="TM2"/>
            <w:tabs>
              <w:tab w:val="right" w:leader="dot" w:pos="8630"/>
            </w:tabs>
            <w:rPr>
              <w:rFonts w:eastAsiaTheme="minorEastAsia"/>
              <w:noProof/>
              <w:kern w:val="2"/>
              <w:lang w:eastAsia="fr-CA"/>
              <w14:ligatures w14:val="standardContextual"/>
            </w:rPr>
          </w:pPr>
          <w:hyperlink w:anchor="_Toc153357129" w:history="1">
            <w:r w:rsidR="00F34261" w:rsidRPr="00390E1A">
              <w:rPr>
                <w:rStyle w:val="Lienhypertexte"/>
                <w:noProof/>
              </w:rPr>
              <w:t>13.2 Description d’une ÉFVP</w:t>
            </w:r>
            <w:r w:rsidR="00F34261">
              <w:rPr>
                <w:noProof/>
                <w:webHidden/>
              </w:rPr>
              <w:tab/>
            </w:r>
            <w:r w:rsidR="00F34261">
              <w:rPr>
                <w:noProof/>
                <w:webHidden/>
              </w:rPr>
              <w:fldChar w:fldCharType="begin"/>
            </w:r>
            <w:r w:rsidR="00F34261">
              <w:rPr>
                <w:noProof/>
                <w:webHidden/>
              </w:rPr>
              <w:instrText xml:space="preserve"> PAGEREF _Toc153357129 \h </w:instrText>
            </w:r>
            <w:r w:rsidR="00F34261">
              <w:rPr>
                <w:noProof/>
                <w:webHidden/>
              </w:rPr>
            </w:r>
            <w:r w:rsidR="00F34261">
              <w:rPr>
                <w:noProof/>
                <w:webHidden/>
              </w:rPr>
              <w:fldChar w:fldCharType="separate"/>
            </w:r>
            <w:r w:rsidR="00F34261">
              <w:rPr>
                <w:noProof/>
                <w:webHidden/>
              </w:rPr>
              <w:t>11</w:t>
            </w:r>
            <w:r w:rsidR="00F34261">
              <w:rPr>
                <w:noProof/>
                <w:webHidden/>
              </w:rPr>
              <w:fldChar w:fldCharType="end"/>
            </w:r>
          </w:hyperlink>
        </w:p>
        <w:p w14:paraId="3FFFA09E" w14:textId="1AFF8ADE" w:rsidR="00F34261" w:rsidRDefault="00FE6146">
          <w:pPr>
            <w:pStyle w:val="TM2"/>
            <w:tabs>
              <w:tab w:val="right" w:leader="dot" w:pos="8630"/>
            </w:tabs>
            <w:rPr>
              <w:rFonts w:eastAsiaTheme="minorEastAsia"/>
              <w:noProof/>
              <w:kern w:val="2"/>
              <w:lang w:eastAsia="fr-CA"/>
              <w14:ligatures w14:val="standardContextual"/>
            </w:rPr>
          </w:pPr>
          <w:hyperlink w:anchor="_Toc153357130" w:history="1">
            <w:r w:rsidR="00F34261" w:rsidRPr="00390E1A">
              <w:rPr>
                <w:rStyle w:val="Lienhypertexte"/>
                <w:noProof/>
              </w:rPr>
              <w:t>13.3 Coordination</w:t>
            </w:r>
            <w:r w:rsidR="00F34261">
              <w:rPr>
                <w:noProof/>
                <w:webHidden/>
              </w:rPr>
              <w:tab/>
            </w:r>
            <w:r w:rsidR="00F34261">
              <w:rPr>
                <w:noProof/>
                <w:webHidden/>
              </w:rPr>
              <w:fldChar w:fldCharType="begin"/>
            </w:r>
            <w:r w:rsidR="00F34261">
              <w:rPr>
                <w:noProof/>
                <w:webHidden/>
              </w:rPr>
              <w:instrText xml:space="preserve"> PAGEREF _Toc153357130 \h </w:instrText>
            </w:r>
            <w:r w:rsidR="00F34261">
              <w:rPr>
                <w:noProof/>
                <w:webHidden/>
              </w:rPr>
            </w:r>
            <w:r w:rsidR="00F34261">
              <w:rPr>
                <w:noProof/>
                <w:webHidden/>
              </w:rPr>
              <w:fldChar w:fldCharType="separate"/>
            </w:r>
            <w:r w:rsidR="00F34261">
              <w:rPr>
                <w:noProof/>
                <w:webHidden/>
              </w:rPr>
              <w:t>12</w:t>
            </w:r>
            <w:r w:rsidR="00F34261">
              <w:rPr>
                <w:noProof/>
                <w:webHidden/>
              </w:rPr>
              <w:fldChar w:fldCharType="end"/>
            </w:r>
          </w:hyperlink>
        </w:p>
        <w:p w14:paraId="4CC1B074" w14:textId="6105BA6D" w:rsidR="00F34261" w:rsidRDefault="00FE6146">
          <w:pPr>
            <w:pStyle w:val="TM1"/>
            <w:tabs>
              <w:tab w:val="right" w:leader="dot" w:pos="8630"/>
            </w:tabs>
            <w:rPr>
              <w:rFonts w:eastAsiaTheme="minorEastAsia"/>
              <w:noProof/>
              <w:kern w:val="2"/>
              <w:lang w:eastAsia="fr-CA"/>
              <w14:ligatures w14:val="standardContextual"/>
            </w:rPr>
          </w:pPr>
          <w:hyperlink w:anchor="_Toc153357131" w:history="1">
            <w:r w:rsidR="00F34261" w:rsidRPr="00390E1A">
              <w:rPr>
                <w:rStyle w:val="Lienhypertexte"/>
                <w:noProof/>
              </w:rPr>
              <w:t>14. Collecte des renseignements personnels</w:t>
            </w:r>
            <w:r w:rsidR="00F34261">
              <w:rPr>
                <w:noProof/>
                <w:webHidden/>
              </w:rPr>
              <w:tab/>
            </w:r>
            <w:r w:rsidR="00F34261">
              <w:rPr>
                <w:noProof/>
                <w:webHidden/>
              </w:rPr>
              <w:fldChar w:fldCharType="begin"/>
            </w:r>
            <w:r w:rsidR="00F34261">
              <w:rPr>
                <w:noProof/>
                <w:webHidden/>
              </w:rPr>
              <w:instrText xml:space="preserve"> PAGEREF _Toc153357131 \h </w:instrText>
            </w:r>
            <w:r w:rsidR="00F34261">
              <w:rPr>
                <w:noProof/>
                <w:webHidden/>
              </w:rPr>
            </w:r>
            <w:r w:rsidR="00F34261">
              <w:rPr>
                <w:noProof/>
                <w:webHidden/>
              </w:rPr>
              <w:fldChar w:fldCharType="separate"/>
            </w:r>
            <w:r w:rsidR="00F34261">
              <w:rPr>
                <w:noProof/>
                <w:webHidden/>
              </w:rPr>
              <w:t>12</w:t>
            </w:r>
            <w:r w:rsidR="00F34261">
              <w:rPr>
                <w:noProof/>
                <w:webHidden/>
              </w:rPr>
              <w:fldChar w:fldCharType="end"/>
            </w:r>
          </w:hyperlink>
        </w:p>
        <w:p w14:paraId="3D9B30ED" w14:textId="23776CE2" w:rsidR="00F34261" w:rsidRDefault="00FE6146">
          <w:pPr>
            <w:pStyle w:val="TM2"/>
            <w:tabs>
              <w:tab w:val="right" w:leader="dot" w:pos="8630"/>
            </w:tabs>
            <w:rPr>
              <w:rFonts w:eastAsiaTheme="minorEastAsia"/>
              <w:noProof/>
              <w:kern w:val="2"/>
              <w:lang w:eastAsia="fr-CA"/>
              <w14:ligatures w14:val="standardContextual"/>
            </w:rPr>
          </w:pPr>
          <w:hyperlink w:anchor="_Toc153357132" w:history="1">
            <w:r w:rsidR="00F34261" w:rsidRPr="00390E1A">
              <w:rPr>
                <w:rStyle w:val="Lienhypertexte"/>
                <w:noProof/>
              </w:rPr>
              <w:t>14.1 Finalité de la collecte</w:t>
            </w:r>
            <w:r w:rsidR="00F34261">
              <w:rPr>
                <w:noProof/>
                <w:webHidden/>
              </w:rPr>
              <w:tab/>
            </w:r>
            <w:r w:rsidR="00F34261">
              <w:rPr>
                <w:noProof/>
                <w:webHidden/>
              </w:rPr>
              <w:fldChar w:fldCharType="begin"/>
            </w:r>
            <w:r w:rsidR="00F34261">
              <w:rPr>
                <w:noProof/>
                <w:webHidden/>
              </w:rPr>
              <w:instrText xml:space="preserve"> PAGEREF _Toc153357132 \h </w:instrText>
            </w:r>
            <w:r w:rsidR="00F34261">
              <w:rPr>
                <w:noProof/>
                <w:webHidden/>
              </w:rPr>
            </w:r>
            <w:r w:rsidR="00F34261">
              <w:rPr>
                <w:noProof/>
                <w:webHidden/>
              </w:rPr>
              <w:fldChar w:fldCharType="separate"/>
            </w:r>
            <w:r w:rsidR="00F34261">
              <w:rPr>
                <w:noProof/>
                <w:webHidden/>
              </w:rPr>
              <w:t>12</w:t>
            </w:r>
            <w:r w:rsidR="00F34261">
              <w:rPr>
                <w:noProof/>
                <w:webHidden/>
              </w:rPr>
              <w:fldChar w:fldCharType="end"/>
            </w:r>
          </w:hyperlink>
        </w:p>
        <w:p w14:paraId="05B0C553" w14:textId="40604A40" w:rsidR="00F34261" w:rsidRDefault="00FE6146">
          <w:pPr>
            <w:pStyle w:val="TM2"/>
            <w:tabs>
              <w:tab w:val="right" w:leader="dot" w:pos="8630"/>
            </w:tabs>
            <w:rPr>
              <w:rFonts w:eastAsiaTheme="minorEastAsia"/>
              <w:noProof/>
              <w:kern w:val="2"/>
              <w:lang w:eastAsia="fr-CA"/>
              <w14:ligatures w14:val="standardContextual"/>
            </w:rPr>
          </w:pPr>
          <w:hyperlink w:anchor="_Toc153357133" w:history="1">
            <w:r w:rsidR="00F34261" w:rsidRPr="00390E1A">
              <w:rPr>
                <w:rStyle w:val="Lienhypertexte"/>
                <w:noProof/>
              </w:rPr>
              <w:t>14.2 Modalités de la collecte</w:t>
            </w:r>
            <w:r w:rsidR="00F34261">
              <w:rPr>
                <w:noProof/>
                <w:webHidden/>
              </w:rPr>
              <w:tab/>
            </w:r>
            <w:r w:rsidR="00F34261">
              <w:rPr>
                <w:noProof/>
                <w:webHidden/>
              </w:rPr>
              <w:fldChar w:fldCharType="begin"/>
            </w:r>
            <w:r w:rsidR="00F34261">
              <w:rPr>
                <w:noProof/>
                <w:webHidden/>
              </w:rPr>
              <w:instrText xml:space="preserve"> PAGEREF _Toc153357133 \h </w:instrText>
            </w:r>
            <w:r w:rsidR="00F34261">
              <w:rPr>
                <w:noProof/>
                <w:webHidden/>
              </w:rPr>
            </w:r>
            <w:r w:rsidR="00F34261">
              <w:rPr>
                <w:noProof/>
                <w:webHidden/>
              </w:rPr>
              <w:fldChar w:fldCharType="separate"/>
            </w:r>
            <w:r w:rsidR="00F34261">
              <w:rPr>
                <w:noProof/>
                <w:webHidden/>
              </w:rPr>
              <w:t>12</w:t>
            </w:r>
            <w:r w:rsidR="00F34261">
              <w:rPr>
                <w:noProof/>
                <w:webHidden/>
              </w:rPr>
              <w:fldChar w:fldCharType="end"/>
            </w:r>
          </w:hyperlink>
        </w:p>
        <w:p w14:paraId="698EB0BB" w14:textId="6A72A4E2" w:rsidR="00F34261" w:rsidRDefault="00FE6146">
          <w:pPr>
            <w:pStyle w:val="TM2"/>
            <w:tabs>
              <w:tab w:val="right" w:leader="dot" w:pos="8630"/>
            </w:tabs>
            <w:rPr>
              <w:rFonts w:eastAsiaTheme="minorEastAsia"/>
              <w:noProof/>
              <w:kern w:val="2"/>
              <w:lang w:eastAsia="fr-CA"/>
              <w14:ligatures w14:val="standardContextual"/>
            </w:rPr>
          </w:pPr>
          <w:hyperlink w:anchor="_Toc153357134" w:history="1">
            <w:r w:rsidR="00F34261" w:rsidRPr="00390E1A">
              <w:rPr>
                <w:rStyle w:val="Lienhypertexte"/>
                <w:noProof/>
              </w:rPr>
              <w:t>14.3 Collecte auprès de tiers</w:t>
            </w:r>
            <w:r w:rsidR="00F34261">
              <w:rPr>
                <w:noProof/>
                <w:webHidden/>
              </w:rPr>
              <w:tab/>
            </w:r>
            <w:r w:rsidR="00F34261">
              <w:rPr>
                <w:noProof/>
                <w:webHidden/>
              </w:rPr>
              <w:fldChar w:fldCharType="begin"/>
            </w:r>
            <w:r w:rsidR="00F34261">
              <w:rPr>
                <w:noProof/>
                <w:webHidden/>
              </w:rPr>
              <w:instrText xml:space="preserve"> PAGEREF _Toc153357134 \h </w:instrText>
            </w:r>
            <w:r w:rsidR="00F34261">
              <w:rPr>
                <w:noProof/>
                <w:webHidden/>
              </w:rPr>
            </w:r>
            <w:r w:rsidR="00F34261">
              <w:rPr>
                <w:noProof/>
                <w:webHidden/>
              </w:rPr>
              <w:fldChar w:fldCharType="separate"/>
            </w:r>
            <w:r w:rsidR="00F34261">
              <w:rPr>
                <w:noProof/>
                <w:webHidden/>
              </w:rPr>
              <w:t>12</w:t>
            </w:r>
            <w:r w:rsidR="00F34261">
              <w:rPr>
                <w:noProof/>
                <w:webHidden/>
              </w:rPr>
              <w:fldChar w:fldCharType="end"/>
            </w:r>
          </w:hyperlink>
        </w:p>
        <w:p w14:paraId="221EDCE3" w14:textId="492F2221" w:rsidR="00F34261" w:rsidRDefault="00FE6146">
          <w:pPr>
            <w:pStyle w:val="TM2"/>
            <w:tabs>
              <w:tab w:val="right" w:leader="dot" w:pos="8630"/>
            </w:tabs>
            <w:rPr>
              <w:rFonts w:eastAsiaTheme="minorEastAsia"/>
              <w:noProof/>
              <w:kern w:val="2"/>
              <w:lang w:eastAsia="fr-CA"/>
              <w14:ligatures w14:val="standardContextual"/>
            </w:rPr>
          </w:pPr>
          <w:hyperlink w:anchor="_Toc153357135" w:history="1">
            <w:r w:rsidR="00F34261" w:rsidRPr="00390E1A">
              <w:rPr>
                <w:rStyle w:val="Lienhypertexte"/>
                <w:rFonts w:eastAsia="Times New Roman"/>
                <w:noProof/>
                <w:lang w:eastAsia="fr-CA"/>
              </w:rPr>
              <w:t>14.4 Renseignements non recueillis</w:t>
            </w:r>
            <w:r w:rsidR="00F34261">
              <w:rPr>
                <w:noProof/>
                <w:webHidden/>
              </w:rPr>
              <w:tab/>
            </w:r>
            <w:r w:rsidR="00F34261">
              <w:rPr>
                <w:noProof/>
                <w:webHidden/>
              </w:rPr>
              <w:fldChar w:fldCharType="begin"/>
            </w:r>
            <w:r w:rsidR="00F34261">
              <w:rPr>
                <w:noProof/>
                <w:webHidden/>
              </w:rPr>
              <w:instrText xml:space="preserve"> PAGEREF _Toc153357135 \h </w:instrText>
            </w:r>
            <w:r w:rsidR="00F34261">
              <w:rPr>
                <w:noProof/>
                <w:webHidden/>
              </w:rPr>
            </w:r>
            <w:r w:rsidR="00F34261">
              <w:rPr>
                <w:noProof/>
                <w:webHidden/>
              </w:rPr>
              <w:fldChar w:fldCharType="separate"/>
            </w:r>
            <w:r w:rsidR="00F34261">
              <w:rPr>
                <w:noProof/>
                <w:webHidden/>
              </w:rPr>
              <w:t>13</w:t>
            </w:r>
            <w:r w:rsidR="00F34261">
              <w:rPr>
                <w:noProof/>
                <w:webHidden/>
              </w:rPr>
              <w:fldChar w:fldCharType="end"/>
            </w:r>
          </w:hyperlink>
        </w:p>
        <w:p w14:paraId="150CB9F9" w14:textId="0DF127A9" w:rsidR="00F34261" w:rsidRDefault="00FE6146">
          <w:pPr>
            <w:pStyle w:val="TM2"/>
            <w:tabs>
              <w:tab w:val="right" w:leader="dot" w:pos="8630"/>
            </w:tabs>
            <w:rPr>
              <w:rFonts w:eastAsiaTheme="minorEastAsia"/>
              <w:noProof/>
              <w:kern w:val="2"/>
              <w:lang w:eastAsia="fr-CA"/>
              <w14:ligatures w14:val="standardContextual"/>
            </w:rPr>
          </w:pPr>
          <w:hyperlink w:anchor="_Toc153357136" w:history="1">
            <w:r w:rsidR="00F34261" w:rsidRPr="00390E1A">
              <w:rPr>
                <w:rStyle w:val="Lienhypertexte"/>
                <w:rFonts w:eastAsia="Times New Roman"/>
                <w:noProof/>
                <w:lang w:eastAsia="fr-CA"/>
              </w:rPr>
              <w:t>14.5 Informations données à la personne concernée</w:t>
            </w:r>
            <w:r w:rsidR="00F34261">
              <w:rPr>
                <w:noProof/>
                <w:webHidden/>
              </w:rPr>
              <w:tab/>
            </w:r>
            <w:r w:rsidR="00F34261">
              <w:rPr>
                <w:noProof/>
                <w:webHidden/>
              </w:rPr>
              <w:fldChar w:fldCharType="begin"/>
            </w:r>
            <w:r w:rsidR="00F34261">
              <w:rPr>
                <w:noProof/>
                <w:webHidden/>
              </w:rPr>
              <w:instrText xml:space="preserve"> PAGEREF _Toc153357136 \h </w:instrText>
            </w:r>
            <w:r w:rsidR="00F34261">
              <w:rPr>
                <w:noProof/>
                <w:webHidden/>
              </w:rPr>
            </w:r>
            <w:r w:rsidR="00F34261">
              <w:rPr>
                <w:noProof/>
                <w:webHidden/>
              </w:rPr>
              <w:fldChar w:fldCharType="separate"/>
            </w:r>
            <w:r w:rsidR="00F34261">
              <w:rPr>
                <w:noProof/>
                <w:webHidden/>
              </w:rPr>
              <w:t>13</w:t>
            </w:r>
            <w:r w:rsidR="00F34261">
              <w:rPr>
                <w:noProof/>
                <w:webHidden/>
              </w:rPr>
              <w:fldChar w:fldCharType="end"/>
            </w:r>
          </w:hyperlink>
        </w:p>
        <w:p w14:paraId="24474034" w14:textId="1B7B5EE2" w:rsidR="00F34261" w:rsidRDefault="00FE6146">
          <w:pPr>
            <w:pStyle w:val="TM1"/>
            <w:tabs>
              <w:tab w:val="right" w:leader="dot" w:pos="8630"/>
            </w:tabs>
            <w:rPr>
              <w:rFonts w:eastAsiaTheme="minorEastAsia"/>
              <w:noProof/>
              <w:kern w:val="2"/>
              <w:lang w:eastAsia="fr-CA"/>
              <w14:ligatures w14:val="standardContextual"/>
            </w:rPr>
          </w:pPr>
          <w:hyperlink w:anchor="_Toc153357137" w:history="1">
            <w:r w:rsidR="00F34261" w:rsidRPr="00390E1A">
              <w:rPr>
                <w:rStyle w:val="Lienhypertexte"/>
                <w:noProof/>
              </w:rPr>
              <w:t>15. Utilisation des renseignements personnels</w:t>
            </w:r>
            <w:r w:rsidR="00F34261">
              <w:rPr>
                <w:noProof/>
                <w:webHidden/>
              </w:rPr>
              <w:tab/>
            </w:r>
            <w:r w:rsidR="00F34261">
              <w:rPr>
                <w:noProof/>
                <w:webHidden/>
              </w:rPr>
              <w:fldChar w:fldCharType="begin"/>
            </w:r>
            <w:r w:rsidR="00F34261">
              <w:rPr>
                <w:noProof/>
                <w:webHidden/>
              </w:rPr>
              <w:instrText xml:space="preserve"> PAGEREF _Toc153357137 \h </w:instrText>
            </w:r>
            <w:r w:rsidR="00F34261">
              <w:rPr>
                <w:noProof/>
                <w:webHidden/>
              </w:rPr>
            </w:r>
            <w:r w:rsidR="00F34261">
              <w:rPr>
                <w:noProof/>
                <w:webHidden/>
              </w:rPr>
              <w:fldChar w:fldCharType="separate"/>
            </w:r>
            <w:r w:rsidR="00F34261">
              <w:rPr>
                <w:noProof/>
                <w:webHidden/>
              </w:rPr>
              <w:t>13</w:t>
            </w:r>
            <w:r w:rsidR="00F34261">
              <w:rPr>
                <w:noProof/>
                <w:webHidden/>
              </w:rPr>
              <w:fldChar w:fldCharType="end"/>
            </w:r>
          </w:hyperlink>
        </w:p>
        <w:p w14:paraId="5C76CDF3" w14:textId="00AC6992" w:rsidR="00F34261" w:rsidRDefault="00FE6146">
          <w:pPr>
            <w:pStyle w:val="TM1"/>
            <w:tabs>
              <w:tab w:val="right" w:leader="dot" w:pos="8630"/>
            </w:tabs>
            <w:rPr>
              <w:rFonts w:eastAsiaTheme="minorEastAsia"/>
              <w:noProof/>
              <w:kern w:val="2"/>
              <w:lang w:eastAsia="fr-CA"/>
              <w14:ligatures w14:val="standardContextual"/>
            </w:rPr>
          </w:pPr>
          <w:hyperlink w:anchor="_Toc153357138" w:history="1">
            <w:r w:rsidR="00F34261" w:rsidRPr="00390E1A">
              <w:rPr>
                <w:rStyle w:val="Lienhypertexte"/>
                <w:noProof/>
              </w:rPr>
              <w:t>16. Communication des renseignements personnels à des tiers</w:t>
            </w:r>
            <w:r w:rsidR="00F34261">
              <w:rPr>
                <w:noProof/>
                <w:webHidden/>
              </w:rPr>
              <w:tab/>
            </w:r>
            <w:r w:rsidR="00F34261">
              <w:rPr>
                <w:noProof/>
                <w:webHidden/>
              </w:rPr>
              <w:fldChar w:fldCharType="begin"/>
            </w:r>
            <w:r w:rsidR="00F34261">
              <w:rPr>
                <w:noProof/>
                <w:webHidden/>
              </w:rPr>
              <w:instrText xml:space="preserve"> PAGEREF _Toc153357138 \h </w:instrText>
            </w:r>
            <w:r w:rsidR="00F34261">
              <w:rPr>
                <w:noProof/>
                <w:webHidden/>
              </w:rPr>
            </w:r>
            <w:r w:rsidR="00F34261">
              <w:rPr>
                <w:noProof/>
                <w:webHidden/>
              </w:rPr>
              <w:fldChar w:fldCharType="separate"/>
            </w:r>
            <w:r w:rsidR="00F34261">
              <w:rPr>
                <w:noProof/>
                <w:webHidden/>
              </w:rPr>
              <w:t>14</w:t>
            </w:r>
            <w:r w:rsidR="00F34261">
              <w:rPr>
                <w:noProof/>
                <w:webHidden/>
              </w:rPr>
              <w:fldChar w:fldCharType="end"/>
            </w:r>
          </w:hyperlink>
        </w:p>
        <w:p w14:paraId="54C7D2EB" w14:textId="36B71B6F" w:rsidR="00F34261" w:rsidRDefault="00FE6146">
          <w:pPr>
            <w:pStyle w:val="TM1"/>
            <w:tabs>
              <w:tab w:val="right" w:leader="dot" w:pos="8630"/>
            </w:tabs>
            <w:rPr>
              <w:rFonts w:eastAsiaTheme="minorEastAsia"/>
              <w:noProof/>
              <w:kern w:val="2"/>
              <w:lang w:eastAsia="fr-CA"/>
              <w14:ligatures w14:val="standardContextual"/>
            </w:rPr>
          </w:pPr>
          <w:hyperlink w:anchor="_Toc153357139" w:history="1">
            <w:r w:rsidR="00F34261" w:rsidRPr="00390E1A">
              <w:rPr>
                <w:rStyle w:val="Lienhypertexte"/>
                <w:noProof/>
              </w:rPr>
              <w:t>17. Accès aux renseignements personnels</w:t>
            </w:r>
            <w:r w:rsidR="00F34261">
              <w:rPr>
                <w:noProof/>
                <w:webHidden/>
              </w:rPr>
              <w:tab/>
            </w:r>
            <w:r w:rsidR="00F34261">
              <w:rPr>
                <w:noProof/>
                <w:webHidden/>
              </w:rPr>
              <w:fldChar w:fldCharType="begin"/>
            </w:r>
            <w:r w:rsidR="00F34261">
              <w:rPr>
                <w:noProof/>
                <w:webHidden/>
              </w:rPr>
              <w:instrText xml:space="preserve"> PAGEREF _Toc153357139 \h </w:instrText>
            </w:r>
            <w:r w:rsidR="00F34261">
              <w:rPr>
                <w:noProof/>
                <w:webHidden/>
              </w:rPr>
            </w:r>
            <w:r w:rsidR="00F34261">
              <w:rPr>
                <w:noProof/>
                <w:webHidden/>
              </w:rPr>
              <w:fldChar w:fldCharType="separate"/>
            </w:r>
            <w:r w:rsidR="00F34261">
              <w:rPr>
                <w:noProof/>
                <w:webHidden/>
              </w:rPr>
              <w:t>15</w:t>
            </w:r>
            <w:r w:rsidR="00F34261">
              <w:rPr>
                <w:noProof/>
                <w:webHidden/>
              </w:rPr>
              <w:fldChar w:fldCharType="end"/>
            </w:r>
          </w:hyperlink>
        </w:p>
        <w:p w14:paraId="10F373F1" w14:textId="695DE333" w:rsidR="00F34261" w:rsidRDefault="00FE6146">
          <w:pPr>
            <w:pStyle w:val="TM1"/>
            <w:tabs>
              <w:tab w:val="right" w:leader="dot" w:pos="8630"/>
            </w:tabs>
            <w:rPr>
              <w:rFonts w:eastAsiaTheme="minorEastAsia"/>
              <w:noProof/>
              <w:kern w:val="2"/>
              <w:lang w:eastAsia="fr-CA"/>
              <w14:ligatures w14:val="standardContextual"/>
            </w:rPr>
          </w:pPr>
          <w:hyperlink w:anchor="_Toc153357140" w:history="1">
            <w:r w:rsidR="00F34261" w:rsidRPr="00390E1A">
              <w:rPr>
                <w:rStyle w:val="Lienhypertexte"/>
                <w:noProof/>
              </w:rPr>
              <w:t>18. Rectification des renseignements personnels</w:t>
            </w:r>
            <w:r w:rsidR="00F34261">
              <w:rPr>
                <w:noProof/>
                <w:webHidden/>
              </w:rPr>
              <w:tab/>
            </w:r>
            <w:r w:rsidR="00F34261">
              <w:rPr>
                <w:noProof/>
                <w:webHidden/>
              </w:rPr>
              <w:fldChar w:fldCharType="begin"/>
            </w:r>
            <w:r w:rsidR="00F34261">
              <w:rPr>
                <w:noProof/>
                <w:webHidden/>
              </w:rPr>
              <w:instrText xml:space="preserve"> PAGEREF _Toc153357140 \h </w:instrText>
            </w:r>
            <w:r w:rsidR="00F34261">
              <w:rPr>
                <w:noProof/>
                <w:webHidden/>
              </w:rPr>
            </w:r>
            <w:r w:rsidR="00F34261">
              <w:rPr>
                <w:noProof/>
                <w:webHidden/>
              </w:rPr>
              <w:fldChar w:fldCharType="separate"/>
            </w:r>
            <w:r w:rsidR="00F34261">
              <w:rPr>
                <w:noProof/>
                <w:webHidden/>
              </w:rPr>
              <w:t>15</w:t>
            </w:r>
            <w:r w:rsidR="00F34261">
              <w:rPr>
                <w:noProof/>
                <w:webHidden/>
              </w:rPr>
              <w:fldChar w:fldCharType="end"/>
            </w:r>
          </w:hyperlink>
        </w:p>
        <w:p w14:paraId="66B38D9C" w14:textId="29EF6670" w:rsidR="00F34261" w:rsidRDefault="00FE6146">
          <w:pPr>
            <w:pStyle w:val="TM1"/>
            <w:tabs>
              <w:tab w:val="right" w:leader="dot" w:pos="8630"/>
            </w:tabs>
            <w:rPr>
              <w:rFonts w:eastAsiaTheme="minorEastAsia"/>
              <w:noProof/>
              <w:kern w:val="2"/>
              <w:lang w:eastAsia="fr-CA"/>
              <w14:ligatures w14:val="standardContextual"/>
            </w:rPr>
          </w:pPr>
          <w:hyperlink w:anchor="_Toc153357141" w:history="1">
            <w:r w:rsidR="00F34261" w:rsidRPr="00390E1A">
              <w:rPr>
                <w:rStyle w:val="Lienhypertexte"/>
                <w:noProof/>
              </w:rPr>
              <w:t>19. Conservation et destruction des renseignements personnels</w:t>
            </w:r>
            <w:r w:rsidR="00F34261">
              <w:rPr>
                <w:noProof/>
                <w:webHidden/>
              </w:rPr>
              <w:tab/>
            </w:r>
            <w:r w:rsidR="00F34261">
              <w:rPr>
                <w:noProof/>
                <w:webHidden/>
              </w:rPr>
              <w:fldChar w:fldCharType="begin"/>
            </w:r>
            <w:r w:rsidR="00F34261">
              <w:rPr>
                <w:noProof/>
                <w:webHidden/>
              </w:rPr>
              <w:instrText xml:space="preserve"> PAGEREF _Toc153357141 \h </w:instrText>
            </w:r>
            <w:r w:rsidR="00F34261">
              <w:rPr>
                <w:noProof/>
                <w:webHidden/>
              </w:rPr>
            </w:r>
            <w:r w:rsidR="00F34261">
              <w:rPr>
                <w:noProof/>
                <w:webHidden/>
              </w:rPr>
              <w:fldChar w:fldCharType="separate"/>
            </w:r>
            <w:r w:rsidR="00F34261">
              <w:rPr>
                <w:noProof/>
                <w:webHidden/>
              </w:rPr>
              <w:t>16</w:t>
            </w:r>
            <w:r w:rsidR="00F34261">
              <w:rPr>
                <w:noProof/>
                <w:webHidden/>
              </w:rPr>
              <w:fldChar w:fldCharType="end"/>
            </w:r>
          </w:hyperlink>
        </w:p>
        <w:p w14:paraId="114C8832" w14:textId="05EF2491" w:rsidR="00F34261" w:rsidRDefault="00FE6146">
          <w:pPr>
            <w:pStyle w:val="TM1"/>
            <w:tabs>
              <w:tab w:val="right" w:leader="dot" w:pos="8630"/>
            </w:tabs>
            <w:rPr>
              <w:rFonts w:eastAsiaTheme="minorEastAsia"/>
              <w:noProof/>
              <w:kern w:val="2"/>
              <w:lang w:eastAsia="fr-CA"/>
              <w14:ligatures w14:val="standardContextual"/>
            </w:rPr>
          </w:pPr>
          <w:hyperlink w:anchor="_Toc153357142" w:history="1">
            <w:r w:rsidR="00F34261" w:rsidRPr="00390E1A">
              <w:rPr>
                <w:rStyle w:val="Lienhypertexte"/>
                <w:noProof/>
              </w:rPr>
              <w:t>20. Incidents de confidentialité</w:t>
            </w:r>
            <w:r w:rsidR="00F34261">
              <w:rPr>
                <w:noProof/>
                <w:webHidden/>
              </w:rPr>
              <w:tab/>
            </w:r>
            <w:r w:rsidR="00F34261">
              <w:rPr>
                <w:noProof/>
                <w:webHidden/>
              </w:rPr>
              <w:fldChar w:fldCharType="begin"/>
            </w:r>
            <w:r w:rsidR="00F34261">
              <w:rPr>
                <w:noProof/>
                <w:webHidden/>
              </w:rPr>
              <w:instrText xml:space="preserve"> PAGEREF _Toc153357142 \h </w:instrText>
            </w:r>
            <w:r w:rsidR="00F34261">
              <w:rPr>
                <w:noProof/>
                <w:webHidden/>
              </w:rPr>
            </w:r>
            <w:r w:rsidR="00F34261">
              <w:rPr>
                <w:noProof/>
                <w:webHidden/>
              </w:rPr>
              <w:fldChar w:fldCharType="separate"/>
            </w:r>
            <w:r w:rsidR="00F34261">
              <w:rPr>
                <w:noProof/>
                <w:webHidden/>
              </w:rPr>
              <w:t>16</w:t>
            </w:r>
            <w:r w:rsidR="00F34261">
              <w:rPr>
                <w:noProof/>
                <w:webHidden/>
              </w:rPr>
              <w:fldChar w:fldCharType="end"/>
            </w:r>
          </w:hyperlink>
        </w:p>
        <w:p w14:paraId="40119691" w14:textId="03B960F7" w:rsidR="00F34261" w:rsidRDefault="00FE6146">
          <w:pPr>
            <w:pStyle w:val="TM2"/>
            <w:tabs>
              <w:tab w:val="right" w:leader="dot" w:pos="8630"/>
            </w:tabs>
            <w:rPr>
              <w:rFonts w:eastAsiaTheme="minorEastAsia"/>
              <w:noProof/>
              <w:kern w:val="2"/>
              <w:lang w:eastAsia="fr-CA"/>
              <w14:ligatures w14:val="standardContextual"/>
            </w:rPr>
          </w:pPr>
          <w:hyperlink w:anchor="_Toc153357143" w:history="1">
            <w:r w:rsidR="00F34261" w:rsidRPr="00390E1A">
              <w:rPr>
                <w:rStyle w:val="Lienhypertexte"/>
                <w:rFonts w:eastAsia="Times New Roman"/>
                <w:noProof/>
                <w:lang w:eastAsia="fr-CA"/>
              </w:rPr>
              <w:t>20.1 Définition</w:t>
            </w:r>
            <w:r w:rsidR="00F34261">
              <w:rPr>
                <w:noProof/>
                <w:webHidden/>
              </w:rPr>
              <w:tab/>
            </w:r>
            <w:r w:rsidR="00F34261">
              <w:rPr>
                <w:noProof/>
                <w:webHidden/>
              </w:rPr>
              <w:fldChar w:fldCharType="begin"/>
            </w:r>
            <w:r w:rsidR="00F34261">
              <w:rPr>
                <w:noProof/>
                <w:webHidden/>
              </w:rPr>
              <w:instrText xml:space="preserve"> PAGEREF _Toc153357143 \h </w:instrText>
            </w:r>
            <w:r w:rsidR="00F34261">
              <w:rPr>
                <w:noProof/>
                <w:webHidden/>
              </w:rPr>
            </w:r>
            <w:r w:rsidR="00F34261">
              <w:rPr>
                <w:noProof/>
                <w:webHidden/>
              </w:rPr>
              <w:fldChar w:fldCharType="separate"/>
            </w:r>
            <w:r w:rsidR="00F34261">
              <w:rPr>
                <w:noProof/>
                <w:webHidden/>
              </w:rPr>
              <w:t>16</w:t>
            </w:r>
            <w:r w:rsidR="00F34261">
              <w:rPr>
                <w:noProof/>
                <w:webHidden/>
              </w:rPr>
              <w:fldChar w:fldCharType="end"/>
            </w:r>
          </w:hyperlink>
        </w:p>
        <w:p w14:paraId="7DCA1F8D" w14:textId="62B34BD9" w:rsidR="00F34261" w:rsidRDefault="00FE6146">
          <w:pPr>
            <w:pStyle w:val="TM2"/>
            <w:tabs>
              <w:tab w:val="right" w:leader="dot" w:pos="8630"/>
            </w:tabs>
            <w:rPr>
              <w:rFonts w:eastAsiaTheme="minorEastAsia"/>
              <w:noProof/>
              <w:kern w:val="2"/>
              <w:lang w:eastAsia="fr-CA"/>
              <w14:ligatures w14:val="standardContextual"/>
            </w:rPr>
          </w:pPr>
          <w:hyperlink w:anchor="_Toc153357144" w:history="1">
            <w:r w:rsidR="00F34261" w:rsidRPr="00390E1A">
              <w:rPr>
                <w:rStyle w:val="Lienhypertexte"/>
                <w:rFonts w:eastAsia="Times New Roman"/>
                <w:noProof/>
                <w:lang w:eastAsia="fr-CA"/>
              </w:rPr>
              <w:t>20.2 Mitigation des risques de préjudice</w:t>
            </w:r>
            <w:r w:rsidR="00F34261">
              <w:rPr>
                <w:noProof/>
                <w:webHidden/>
              </w:rPr>
              <w:tab/>
            </w:r>
            <w:r w:rsidR="00F34261">
              <w:rPr>
                <w:noProof/>
                <w:webHidden/>
              </w:rPr>
              <w:fldChar w:fldCharType="begin"/>
            </w:r>
            <w:r w:rsidR="00F34261">
              <w:rPr>
                <w:noProof/>
                <w:webHidden/>
              </w:rPr>
              <w:instrText xml:space="preserve"> PAGEREF _Toc153357144 \h </w:instrText>
            </w:r>
            <w:r w:rsidR="00F34261">
              <w:rPr>
                <w:noProof/>
                <w:webHidden/>
              </w:rPr>
            </w:r>
            <w:r w:rsidR="00F34261">
              <w:rPr>
                <w:noProof/>
                <w:webHidden/>
              </w:rPr>
              <w:fldChar w:fldCharType="separate"/>
            </w:r>
            <w:r w:rsidR="00F34261">
              <w:rPr>
                <w:noProof/>
                <w:webHidden/>
              </w:rPr>
              <w:t>16</w:t>
            </w:r>
            <w:r w:rsidR="00F34261">
              <w:rPr>
                <w:noProof/>
                <w:webHidden/>
              </w:rPr>
              <w:fldChar w:fldCharType="end"/>
            </w:r>
          </w:hyperlink>
        </w:p>
        <w:p w14:paraId="4E294D1F" w14:textId="29448234" w:rsidR="00F34261" w:rsidRDefault="00FE6146">
          <w:pPr>
            <w:pStyle w:val="TM2"/>
            <w:tabs>
              <w:tab w:val="right" w:leader="dot" w:pos="8630"/>
            </w:tabs>
            <w:rPr>
              <w:rFonts w:eastAsiaTheme="minorEastAsia"/>
              <w:noProof/>
              <w:kern w:val="2"/>
              <w:lang w:eastAsia="fr-CA"/>
              <w14:ligatures w14:val="standardContextual"/>
            </w:rPr>
          </w:pPr>
          <w:hyperlink w:anchor="_Toc153357145" w:history="1">
            <w:r w:rsidR="00F34261" w:rsidRPr="00390E1A">
              <w:rPr>
                <w:rStyle w:val="Lienhypertexte"/>
                <w:rFonts w:eastAsia="Times New Roman"/>
                <w:noProof/>
                <w:lang w:eastAsia="fr-CA"/>
              </w:rPr>
              <w:t>20.3 Plaintes et signalements</w:t>
            </w:r>
            <w:r w:rsidR="00F34261">
              <w:rPr>
                <w:noProof/>
                <w:webHidden/>
              </w:rPr>
              <w:tab/>
            </w:r>
            <w:r w:rsidR="00F34261">
              <w:rPr>
                <w:noProof/>
                <w:webHidden/>
              </w:rPr>
              <w:fldChar w:fldCharType="begin"/>
            </w:r>
            <w:r w:rsidR="00F34261">
              <w:rPr>
                <w:noProof/>
                <w:webHidden/>
              </w:rPr>
              <w:instrText xml:space="preserve"> PAGEREF _Toc153357145 \h </w:instrText>
            </w:r>
            <w:r w:rsidR="00F34261">
              <w:rPr>
                <w:noProof/>
                <w:webHidden/>
              </w:rPr>
            </w:r>
            <w:r w:rsidR="00F34261">
              <w:rPr>
                <w:noProof/>
                <w:webHidden/>
              </w:rPr>
              <w:fldChar w:fldCharType="separate"/>
            </w:r>
            <w:r w:rsidR="00F34261">
              <w:rPr>
                <w:noProof/>
                <w:webHidden/>
              </w:rPr>
              <w:t>17</w:t>
            </w:r>
            <w:r w:rsidR="00F34261">
              <w:rPr>
                <w:noProof/>
                <w:webHidden/>
              </w:rPr>
              <w:fldChar w:fldCharType="end"/>
            </w:r>
          </w:hyperlink>
        </w:p>
        <w:p w14:paraId="2180837E" w14:textId="4F9E21F9" w:rsidR="00F34261" w:rsidRDefault="00FE6146">
          <w:pPr>
            <w:pStyle w:val="TM2"/>
            <w:tabs>
              <w:tab w:val="right" w:leader="dot" w:pos="8630"/>
            </w:tabs>
            <w:rPr>
              <w:rFonts w:eastAsiaTheme="minorEastAsia"/>
              <w:noProof/>
              <w:kern w:val="2"/>
              <w:lang w:eastAsia="fr-CA"/>
              <w14:ligatures w14:val="standardContextual"/>
            </w:rPr>
          </w:pPr>
          <w:hyperlink w:anchor="_Toc153357146" w:history="1">
            <w:r w:rsidR="00F34261" w:rsidRPr="00390E1A">
              <w:rPr>
                <w:rStyle w:val="Lienhypertexte"/>
                <w:rFonts w:eastAsia="Times New Roman"/>
                <w:noProof/>
                <w:lang w:eastAsia="fr-CA"/>
              </w:rPr>
              <w:t>20.4 Registre des incidents</w:t>
            </w:r>
            <w:r w:rsidR="00F34261">
              <w:rPr>
                <w:noProof/>
                <w:webHidden/>
              </w:rPr>
              <w:tab/>
            </w:r>
            <w:r w:rsidR="00F34261">
              <w:rPr>
                <w:noProof/>
                <w:webHidden/>
              </w:rPr>
              <w:fldChar w:fldCharType="begin"/>
            </w:r>
            <w:r w:rsidR="00F34261">
              <w:rPr>
                <w:noProof/>
                <w:webHidden/>
              </w:rPr>
              <w:instrText xml:space="preserve"> PAGEREF _Toc153357146 \h </w:instrText>
            </w:r>
            <w:r w:rsidR="00F34261">
              <w:rPr>
                <w:noProof/>
                <w:webHidden/>
              </w:rPr>
            </w:r>
            <w:r w:rsidR="00F34261">
              <w:rPr>
                <w:noProof/>
                <w:webHidden/>
              </w:rPr>
              <w:fldChar w:fldCharType="separate"/>
            </w:r>
            <w:r w:rsidR="00F34261">
              <w:rPr>
                <w:noProof/>
                <w:webHidden/>
              </w:rPr>
              <w:t>17</w:t>
            </w:r>
            <w:r w:rsidR="00F34261">
              <w:rPr>
                <w:noProof/>
                <w:webHidden/>
              </w:rPr>
              <w:fldChar w:fldCharType="end"/>
            </w:r>
          </w:hyperlink>
        </w:p>
        <w:p w14:paraId="5A413B75" w14:textId="05059ACE" w:rsidR="00F34261" w:rsidRDefault="00FE6146">
          <w:pPr>
            <w:pStyle w:val="TM1"/>
            <w:tabs>
              <w:tab w:val="right" w:leader="dot" w:pos="8630"/>
            </w:tabs>
            <w:rPr>
              <w:rFonts w:eastAsiaTheme="minorEastAsia"/>
              <w:noProof/>
              <w:kern w:val="2"/>
              <w:lang w:eastAsia="fr-CA"/>
              <w14:ligatures w14:val="standardContextual"/>
            </w:rPr>
          </w:pPr>
          <w:hyperlink w:anchor="_Toc153357147" w:history="1">
            <w:r w:rsidR="00F34261" w:rsidRPr="00390E1A">
              <w:rPr>
                <w:rStyle w:val="Lienhypertexte"/>
                <w:noProof/>
              </w:rPr>
              <w:t>21. Modification de la Politique</w:t>
            </w:r>
            <w:r w:rsidR="00F34261">
              <w:rPr>
                <w:noProof/>
                <w:webHidden/>
              </w:rPr>
              <w:tab/>
            </w:r>
            <w:r w:rsidR="00F34261">
              <w:rPr>
                <w:noProof/>
                <w:webHidden/>
              </w:rPr>
              <w:fldChar w:fldCharType="begin"/>
            </w:r>
            <w:r w:rsidR="00F34261">
              <w:rPr>
                <w:noProof/>
                <w:webHidden/>
              </w:rPr>
              <w:instrText xml:space="preserve"> PAGEREF _Toc153357147 \h </w:instrText>
            </w:r>
            <w:r w:rsidR="00F34261">
              <w:rPr>
                <w:noProof/>
                <w:webHidden/>
              </w:rPr>
            </w:r>
            <w:r w:rsidR="00F34261">
              <w:rPr>
                <w:noProof/>
                <w:webHidden/>
              </w:rPr>
              <w:fldChar w:fldCharType="separate"/>
            </w:r>
            <w:r w:rsidR="00F34261">
              <w:rPr>
                <w:noProof/>
                <w:webHidden/>
              </w:rPr>
              <w:t>17</w:t>
            </w:r>
            <w:r w:rsidR="00F34261">
              <w:rPr>
                <w:noProof/>
                <w:webHidden/>
              </w:rPr>
              <w:fldChar w:fldCharType="end"/>
            </w:r>
          </w:hyperlink>
        </w:p>
        <w:p w14:paraId="1392EAAC" w14:textId="5BD05826" w:rsidR="00F34261" w:rsidRDefault="00FE6146">
          <w:pPr>
            <w:pStyle w:val="TM1"/>
            <w:tabs>
              <w:tab w:val="right" w:leader="dot" w:pos="8630"/>
            </w:tabs>
            <w:rPr>
              <w:rFonts w:eastAsiaTheme="minorEastAsia"/>
              <w:noProof/>
              <w:kern w:val="2"/>
              <w:lang w:eastAsia="fr-CA"/>
              <w14:ligatures w14:val="standardContextual"/>
            </w:rPr>
          </w:pPr>
          <w:hyperlink w:anchor="_Toc153357148" w:history="1">
            <w:r w:rsidR="00F34261" w:rsidRPr="00390E1A">
              <w:rPr>
                <w:rStyle w:val="Lienhypertexte"/>
                <w:noProof/>
              </w:rPr>
              <w:t>22. Approbation et signatures</w:t>
            </w:r>
            <w:r w:rsidR="00F34261">
              <w:rPr>
                <w:noProof/>
                <w:webHidden/>
              </w:rPr>
              <w:tab/>
            </w:r>
            <w:r w:rsidR="00F34261">
              <w:rPr>
                <w:noProof/>
                <w:webHidden/>
              </w:rPr>
              <w:fldChar w:fldCharType="begin"/>
            </w:r>
            <w:r w:rsidR="00F34261">
              <w:rPr>
                <w:noProof/>
                <w:webHidden/>
              </w:rPr>
              <w:instrText xml:space="preserve"> PAGEREF _Toc153357148 \h </w:instrText>
            </w:r>
            <w:r w:rsidR="00F34261">
              <w:rPr>
                <w:noProof/>
                <w:webHidden/>
              </w:rPr>
            </w:r>
            <w:r w:rsidR="00F34261">
              <w:rPr>
                <w:noProof/>
                <w:webHidden/>
              </w:rPr>
              <w:fldChar w:fldCharType="separate"/>
            </w:r>
            <w:r w:rsidR="00F34261">
              <w:rPr>
                <w:noProof/>
                <w:webHidden/>
              </w:rPr>
              <w:t>17</w:t>
            </w:r>
            <w:r w:rsidR="00F34261">
              <w:rPr>
                <w:noProof/>
                <w:webHidden/>
              </w:rPr>
              <w:fldChar w:fldCharType="end"/>
            </w:r>
          </w:hyperlink>
        </w:p>
        <w:p w14:paraId="0115598A" w14:textId="064182EF" w:rsidR="00EC4130" w:rsidRDefault="00EC4130">
          <w:r>
            <w:rPr>
              <w:b/>
              <w:bCs/>
              <w:lang w:val="fr-FR"/>
            </w:rPr>
            <w:fldChar w:fldCharType="end"/>
          </w:r>
        </w:p>
      </w:sdtContent>
    </w:sdt>
    <w:p w14:paraId="7B0F111E" w14:textId="49324F1F" w:rsidR="00EC4130" w:rsidRDefault="00EC4130">
      <w:pPr>
        <w:rPr>
          <w:rFonts w:cstheme="minorHAnsi"/>
        </w:rPr>
      </w:pPr>
      <w:r>
        <w:rPr>
          <w:rFonts w:cstheme="minorHAnsi"/>
        </w:rPr>
        <w:br w:type="page"/>
      </w:r>
    </w:p>
    <w:p w14:paraId="2BC3439A" w14:textId="1C95EA29" w:rsidR="000A513E" w:rsidRPr="00761018" w:rsidRDefault="000A513E" w:rsidP="00761018">
      <w:pPr>
        <w:pStyle w:val="Titre1"/>
      </w:pPr>
      <w:bookmarkStart w:id="0" w:name="_Toc153357107"/>
      <w:r w:rsidRPr="00761018">
        <w:lastRenderedPageBreak/>
        <w:t>Introduction</w:t>
      </w:r>
      <w:bookmarkEnd w:id="0"/>
    </w:p>
    <w:p w14:paraId="399C0938" w14:textId="0FB5BA16" w:rsidR="007458E5" w:rsidRPr="002175DF" w:rsidRDefault="0033075F" w:rsidP="00BF4AA9">
      <w:pPr>
        <w:jc w:val="both"/>
        <w:rPr>
          <w:rFonts w:cstheme="minorHAnsi"/>
        </w:rPr>
      </w:pPr>
      <w:r>
        <w:rPr>
          <w:rFonts w:cstheme="minorHAnsi"/>
        </w:rPr>
        <w:t>Les</w:t>
      </w:r>
      <w:r w:rsidR="009F5C1E">
        <w:rPr>
          <w:rFonts w:cstheme="minorHAnsi"/>
        </w:rPr>
        <w:t xml:space="preserve"> coopérative</w:t>
      </w:r>
      <w:r>
        <w:rPr>
          <w:rFonts w:cstheme="minorHAnsi"/>
        </w:rPr>
        <w:t>s d’habitation</w:t>
      </w:r>
      <w:r w:rsidR="004D49D1" w:rsidRPr="002175DF">
        <w:rPr>
          <w:rFonts w:cstheme="minorHAnsi"/>
        </w:rPr>
        <w:t xml:space="preserve"> possède</w:t>
      </w:r>
      <w:r>
        <w:rPr>
          <w:rFonts w:cstheme="minorHAnsi"/>
        </w:rPr>
        <w:t>nt</w:t>
      </w:r>
      <w:r w:rsidR="004D49D1" w:rsidRPr="002175DF">
        <w:rPr>
          <w:rFonts w:cstheme="minorHAnsi"/>
        </w:rPr>
        <w:t xml:space="preserve"> un grand nombre de documents et dossiers. Afin d’assurer une gestion efficace</w:t>
      </w:r>
      <w:r>
        <w:rPr>
          <w:rFonts w:cstheme="minorHAnsi"/>
        </w:rPr>
        <w:t>,</w:t>
      </w:r>
      <w:r w:rsidR="004D49D1" w:rsidRPr="002175DF">
        <w:rPr>
          <w:rFonts w:cstheme="minorHAnsi"/>
        </w:rPr>
        <w:t xml:space="preserve"> les administrateurs</w:t>
      </w:r>
      <w:r w:rsidR="007458E5" w:rsidRPr="002175DF">
        <w:rPr>
          <w:rFonts w:cstheme="minorHAnsi"/>
        </w:rPr>
        <w:t>, dirigeants ou autres intervenants doivent être en mesure de retr</w:t>
      </w:r>
      <w:r w:rsidR="00A35715">
        <w:rPr>
          <w:rFonts w:cstheme="minorHAnsi"/>
        </w:rPr>
        <w:t>acer aisément</w:t>
      </w:r>
      <w:r w:rsidR="007458E5" w:rsidRPr="002175DF">
        <w:rPr>
          <w:rFonts w:cstheme="minorHAnsi"/>
        </w:rPr>
        <w:t xml:space="preserve"> les documents dont ils ont besoin.</w:t>
      </w:r>
    </w:p>
    <w:p w14:paraId="7BC5D181" w14:textId="0E333ABE" w:rsidR="000C442C" w:rsidRDefault="000C442C" w:rsidP="00F67A94">
      <w:pPr>
        <w:spacing w:after="0"/>
        <w:jc w:val="both"/>
        <w:rPr>
          <w:rFonts w:cstheme="minorHAnsi"/>
        </w:rPr>
      </w:pPr>
      <w:r>
        <w:rPr>
          <w:rFonts w:cstheme="minorHAnsi"/>
        </w:rPr>
        <w:t xml:space="preserve">Par ailleurs, dans le cadre de </w:t>
      </w:r>
      <w:r w:rsidR="0033075F">
        <w:rPr>
          <w:rFonts w:cstheme="minorHAnsi"/>
        </w:rPr>
        <w:t>ses</w:t>
      </w:r>
      <w:r>
        <w:rPr>
          <w:rFonts w:cstheme="minorHAnsi"/>
        </w:rPr>
        <w:t xml:space="preserve"> activités, </w:t>
      </w:r>
      <w:r w:rsidR="0033075F">
        <w:rPr>
          <w:rFonts w:cstheme="minorHAnsi"/>
        </w:rPr>
        <w:t xml:space="preserve">votre coopérative </w:t>
      </w:r>
      <w:r>
        <w:rPr>
          <w:rFonts w:cstheme="minorHAnsi"/>
        </w:rPr>
        <w:t>recueille</w:t>
      </w:r>
      <w:r w:rsidR="0033075F">
        <w:rPr>
          <w:rFonts w:cstheme="minorHAnsi"/>
        </w:rPr>
        <w:t>, détient, utilise et communique des</w:t>
      </w:r>
      <w:r>
        <w:rPr>
          <w:rFonts w:cstheme="minorHAnsi"/>
        </w:rPr>
        <w:t xml:space="preserve"> renseignements personnels </w:t>
      </w:r>
      <w:r w:rsidR="0033075F">
        <w:rPr>
          <w:rFonts w:cstheme="minorHAnsi"/>
        </w:rPr>
        <w:t>concernant</w:t>
      </w:r>
      <w:r>
        <w:rPr>
          <w:rFonts w:cstheme="minorHAnsi"/>
        </w:rPr>
        <w:t xml:space="preserve"> </w:t>
      </w:r>
      <w:r w:rsidR="0033075F">
        <w:rPr>
          <w:rFonts w:cstheme="minorHAnsi"/>
        </w:rPr>
        <w:t>ses</w:t>
      </w:r>
      <w:r>
        <w:rPr>
          <w:rFonts w:cstheme="minorHAnsi"/>
        </w:rPr>
        <w:t xml:space="preserve"> membres et/ou locataires, administrateurs et dirigeants et, s’il y a lieu, employés.  Conformément à la </w:t>
      </w:r>
      <w:r w:rsidR="009607E6">
        <w:rPr>
          <w:rFonts w:cstheme="minorHAnsi"/>
        </w:rPr>
        <w:t>l</w:t>
      </w:r>
      <w:r>
        <w:rPr>
          <w:rFonts w:cstheme="minorHAnsi"/>
        </w:rPr>
        <w:t xml:space="preserve">oi, </w:t>
      </w:r>
      <w:r w:rsidR="0033075F">
        <w:rPr>
          <w:rFonts w:cstheme="minorHAnsi"/>
        </w:rPr>
        <w:t>votre</w:t>
      </w:r>
      <w:r>
        <w:rPr>
          <w:rFonts w:cstheme="minorHAnsi"/>
        </w:rPr>
        <w:t xml:space="preserve"> </w:t>
      </w:r>
      <w:r w:rsidR="0033075F">
        <w:rPr>
          <w:rFonts w:cstheme="minorHAnsi"/>
        </w:rPr>
        <w:t>c</w:t>
      </w:r>
      <w:r>
        <w:rPr>
          <w:rFonts w:cstheme="minorHAnsi"/>
        </w:rPr>
        <w:t xml:space="preserve">oopérative </w:t>
      </w:r>
      <w:r w:rsidR="001E48A4">
        <w:rPr>
          <w:rFonts w:cstheme="minorHAnsi"/>
        </w:rPr>
        <w:t xml:space="preserve">doit </w:t>
      </w:r>
      <w:r>
        <w:rPr>
          <w:rFonts w:cstheme="minorHAnsi"/>
        </w:rPr>
        <w:t>prend</w:t>
      </w:r>
      <w:r w:rsidR="001E48A4">
        <w:rPr>
          <w:rFonts w:cstheme="minorHAnsi"/>
        </w:rPr>
        <w:t>re</w:t>
      </w:r>
      <w:r>
        <w:rPr>
          <w:rFonts w:cstheme="minorHAnsi"/>
        </w:rPr>
        <w:t xml:space="preserve"> différentes mesures afin de préserver la confidentialité des renseignements personnels qu’elle détient, ainsi que la vie privée de</w:t>
      </w:r>
      <w:r w:rsidR="003531B0">
        <w:rPr>
          <w:rFonts w:cstheme="minorHAnsi"/>
        </w:rPr>
        <w:t>s personnes concernées</w:t>
      </w:r>
      <w:r>
        <w:rPr>
          <w:rFonts w:cstheme="minorHAnsi"/>
        </w:rPr>
        <w:t>.</w:t>
      </w:r>
    </w:p>
    <w:p w14:paraId="6174BC3A" w14:textId="77777777" w:rsidR="00F67A94" w:rsidRDefault="00F67A94" w:rsidP="00F67A94">
      <w:pPr>
        <w:spacing w:after="0"/>
        <w:jc w:val="both"/>
        <w:rPr>
          <w:rFonts w:cstheme="minorHAnsi"/>
        </w:rPr>
      </w:pPr>
    </w:p>
    <w:tbl>
      <w:tblPr>
        <w:tblStyle w:val="Grilledutableau"/>
        <w:tblW w:w="0" w:type="auto"/>
        <w:tblLook w:val="04A0" w:firstRow="1" w:lastRow="0" w:firstColumn="1" w:lastColumn="0" w:noHBand="0" w:noVBand="1"/>
      </w:tblPr>
      <w:tblGrid>
        <w:gridCol w:w="8630"/>
      </w:tblGrid>
      <w:tr w:rsidR="000C442C" w14:paraId="31F82ED4" w14:textId="77777777" w:rsidTr="000C442C">
        <w:tc>
          <w:tcPr>
            <w:tcW w:w="8630" w:type="dxa"/>
          </w:tcPr>
          <w:p w14:paraId="7561549E" w14:textId="54E66E1D" w:rsidR="000C442C" w:rsidRDefault="000C442C" w:rsidP="00F67A94">
            <w:pPr>
              <w:jc w:val="both"/>
              <w:rPr>
                <w:rFonts w:cstheme="minorHAnsi"/>
              </w:rPr>
            </w:pPr>
            <w:r>
              <w:rPr>
                <w:sz w:val="21"/>
                <w:szCs w:val="21"/>
              </w:rPr>
              <w:t xml:space="preserve">Le droit au respect de la vie privée est garanti par </w:t>
            </w:r>
            <w:hyperlink r:id="rId13" w:anchor="se:5" w:history="1">
              <w:r w:rsidRPr="009B18A7">
                <w:rPr>
                  <w:rStyle w:val="Lienhypertexte"/>
                  <w:sz w:val="21"/>
                  <w:szCs w:val="21"/>
                </w:rPr>
                <w:t>l’article 5</w:t>
              </w:r>
            </w:hyperlink>
            <w:r>
              <w:rPr>
                <w:sz w:val="21"/>
                <w:szCs w:val="21"/>
              </w:rPr>
              <w:t xml:space="preserve"> de la </w:t>
            </w:r>
            <w:r>
              <w:rPr>
                <w:i/>
                <w:iCs/>
                <w:sz w:val="21"/>
                <w:szCs w:val="21"/>
              </w:rPr>
              <w:t xml:space="preserve">Charte des droits et libertés de la personne </w:t>
            </w:r>
            <w:r>
              <w:rPr>
                <w:sz w:val="21"/>
                <w:szCs w:val="21"/>
              </w:rPr>
              <w:t>et par</w:t>
            </w:r>
            <w:r w:rsidR="00BA69F6">
              <w:rPr>
                <w:sz w:val="21"/>
                <w:szCs w:val="21"/>
              </w:rPr>
              <w:t xml:space="preserve"> </w:t>
            </w:r>
            <w:hyperlink r:id="rId14" w:anchor="se:3" w:history="1">
              <w:r w:rsidR="00BA69F6" w:rsidRPr="00BA69F6">
                <w:rPr>
                  <w:rStyle w:val="Lienhypertexte"/>
                  <w:sz w:val="21"/>
                  <w:szCs w:val="21"/>
                </w:rPr>
                <w:t>l’article 3</w:t>
              </w:r>
            </w:hyperlink>
            <w:r w:rsidR="00BA69F6">
              <w:rPr>
                <w:sz w:val="21"/>
                <w:szCs w:val="21"/>
              </w:rPr>
              <w:t xml:space="preserve"> et </w:t>
            </w:r>
            <w:hyperlink r:id="rId15" w:anchor="se:35" w:history="1">
              <w:r w:rsidR="00BA69F6" w:rsidRPr="00BA69F6">
                <w:rPr>
                  <w:rStyle w:val="Lienhypertexte"/>
                  <w:sz w:val="21"/>
                  <w:szCs w:val="21"/>
                </w:rPr>
                <w:t>l’article 35</w:t>
              </w:r>
            </w:hyperlink>
            <w:r w:rsidR="00BA69F6">
              <w:rPr>
                <w:sz w:val="21"/>
                <w:szCs w:val="21"/>
              </w:rPr>
              <w:t xml:space="preserve"> </w:t>
            </w:r>
            <w:r>
              <w:rPr>
                <w:sz w:val="21"/>
                <w:szCs w:val="21"/>
              </w:rPr>
              <w:t xml:space="preserve">du </w:t>
            </w:r>
            <w:r>
              <w:rPr>
                <w:i/>
                <w:iCs/>
                <w:sz w:val="21"/>
                <w:szCs w:val="21"/>
              </w:rPr>
              <w:t>Code civil du Québec</w:t>
            </w:r>
            <w:r>
              <w:rPr>
                <w:sz w:val="21"/>
                <w:szCs w:val="21"/>
              </w:rPr>
              <w:t xml:space="preserve">. De plus, la protection des renseignements personnels est encadrée par la </w:t>
            </w:r>
            <w:hyperlink r:id="rId16" w:anchor=":~:text=Nul%20ne%20peut%20communiquer%20%C3%A0,1993%2C%20c." w:history="1">
              <w:r w:rsidRPr="009B18A7">
                <w:rPr>
                  <w:rStyle w:val="Lienhypertexte"/>
                  <w:i/>
                  <w:iCs/>
                  <w:sz w:val="21"/>
                  <w:szCs w:val="21"/>
                </w:rPr>
                <w:t>Loi sur la protection des renseignements personnels dans le secteur privé</w:t>
              </w:r>
            </w:hyperlink>
            <w:r>
              <w:rPr>
                <w:rStyle w:val="Lienhypertexte"/>
                <w:i/>
                <w:iCs/>
                <w:sz w:val="21"/>
                <w:szCs w:val="21"/>
              </w:rPr>
              <w:t xml:space="preserve"> (LPRPSP)</w:t>
            </w:r>
            <w:r>
              <w:rPr>
                <w:sz w:val="21"/>
                <w:szCs w:val="21"/>
              </w:rPr>
              <w:t xml:space="preserve">. Cette dernière loi a fait l’objet d’une importante réforme adoptée en 2021 et dont l’entrée en vigueur se fait de façon progressive en 2022, 2023 et 2024. </w:t>
            </w:r>
          </w:p>
        </w:tc>
      </w:tr>
    </w:tbl>
    <w:p w14:paraId="07E8D5BF" w14:textId="77777777" w:rsidR="000C442C" w:rsidRDefault="000C442C" w:rsidP="00F67A94">
      <w:pPr>
        <w:spacing w:after="0"/>
        <w:jc w:val="both"/>
        <w:rPr>
          <w:rFonts w:cstheme="minorHAnsi"/>
        </w:rPr>
      </w:pPr>
    </w:p>
    <w:p w14:paraId="475BA205" w14:textId="03F17A45" w:rsidR="00F67A94" w:rsidRDefault="00EC4130" w:rsidP="00F67A94">
      <w:pPr>
        <w:spacing w:after="0"/>
        <w:jc w:val="both"/>
        <w:rPr>
          <w:rFonts w:cstheme="minorHAnsi"/>
        </w:rPr>
      </w:pPr>
      <w:r w:rsidRPr="0033075F">
        <w:rPr>
          <w:rFonts w:cstheme="minorHAnsi"/>
        </w:rPr>
        <w:t>L</w:t>
      </w:r>
      <w:r w:rsidR="00F67A94" w:rsidRPr="0033075F">
        <w:rPr>
          <w:rFonts w:cstheme="minorHAnsi"/>
        </w:rPr>
        <w:t xml:space="preserve">a présente politique est divisée en </w:t>
      </w:r>
      <w:r w:rsidR="0054495F" w:rsidRPr="0033075F">
        <w:rPr>
          <w:rFonts w:cstheme="minorHAnsi"/>
        </w:rPr>
        <w:t>trois</w:t>
      </w:r>
      <w:r w:rsidR="00F67A94" w:rsidRPr="0033075F">
        <w:rPr>
          <w:rFonts w:cstheme="minorHAnsi"/>
        </w:rPr>
        <w:t xml:space="preserve"> parties : la première </w:t>
      </w:r>
      <w:r w:rsidR="00E07E8E">
        <w:rPr>
          <w:rFonts w:cstheme="minorHAnsi"/>
        </w:rPr>
        <w:t xml:space="preserve">partie </w:t>
      </w:r>
      <w:r w:rsidR="0054495F" w:rsidRPr="0033075F">
        <w:rPr>
          <w:rFonts w:cstheme="minorHAnsi"/>
        </w:rPr>
        <w:t xml:space="preserve">contient des dispositions générales; la deuxième </w:t>
      </w:r>
      <w:r w:rsidR="00F67A94" w:rsidRPr="0033075F">
        <w:rPr>
          <w:rFonts w:cstheme="minorHAnsi"/>
        </w:rPr>
        <w:t xml:space="preserve">partie porte sur la gestion documentaire; la </w:t>
      </w:r>
      <w:r w:rsidR="0054495F" w:rsidRPr="0033075F">
        <w:rPr>
          <w:rFonts w:cstheme="minorHAnsi"/>
        </w:rPr>
        <w:t>troisième</w:t>
      </w:r>
      <w:r w:rsidR="00F67A94" w:rsidRPr="0033075F">
        <w:rPr>
          <w:rFonts w:cstheme="minorHAnsi"/>
        </w:rPr>
        <w:t xml:space="preserve"> partie concerne la protection des renseignements personnels.</w:t>
      </w:r>
    </w:p>
    <w:p w14:paraId="7ADC7147" w14:textId="77777777" w:rsidR="00F67A94" w:rsidRPr="00F67A94" w:rsidRDefault="00F67A94" w:rsidP="00F67A94">
      <w:pPr>
        <w:spacing w:after="0"/>
        <w:jc w:val="both"/>
        <w:rPr>
          <w:rFonts w:cstheme="minorHAnsi"/>
        </w:rPr>
      </w:pPr>
    </w:p>
    <w:p w14:paraId="5116573B" w14:textId="11ACB56A" w:rsidR="0054495F" w:rsidRPr="008E7A18" w:rsidRDefault="00DB74F8" w:rsidP="00DB74F8">
      <w:pPr>
        <w:jc w:val="both"/>
        <w:rPr>
          <w:rFonts w:cstheme="minorHAnsi"/>
          <w:i/>
          <w:iCs/>
        </w:rPr>
      </w:pPr>
      <w:r w:rsidRPr="008E7A18">
        <w:rPr>
          <w:rFonts w:cstheme="minorHAnsi"/>
          <w:i/>
          <w:iCs/>
        </w:rPr>
        <w:t>L'utilisation du genre masculin a été adoptée afin de faciliter la lecture et n'a aucune intention discriminatoire.</w:t>
      </w:r>
    </w:p>
    <w:p w14:paraId="3B90F046" w14:textId="62A490F4" w:rsidR="0054495F" w:rsidRPr="00DB74F8" w:rsidRDefault="0054495F" w:rsidP="00085397">
      <w:pPr>
        <w:pStyle w:val="Titre1"/>
        <w:jc w:val="center"/>
      </w:pPr>
      <w:bookmarkStart w:id="1" w:name="_Toc153357108"/>
      <w:r>
        <w:t>PREMIÈRE PARTIE : DISPOSITIONS GÉNÉRALES</w:t>
      </w:r>
      <w:bookmarkEnd w:id="1"/>
    </w:p>
    <w:p w14:paraId="2DF69B0D" w14:textId="1F760F95" w:rsidR="000A513E" w:rsidRPr="00761018" w:rsidRDefault="0054495F" w:rsidP="00761018">
      <w:pPr>
        <w:pStyle w:val="Titre1"/>
      </w:pPr>
      <w:bookmarkStart w:id="2" w:name="_Toc153357109"/>
      <w:r w:rsidRPr="00761018">
        <w:t xml:space="preserve">1. </w:t>
      </w:r>
      <w:r w:rsidR="000A513E" w:rsidRPr="00761018">
        <w:t>Définitions</w:t>
      </w:r>
      <w:bookmarkEnd w:id="2"/>
    </w:p>
    <w:p w14:paraId="68A6FFEA" w14:textId="77777777" w:rsidR="000A513E" w:rsidRPr="002175DF" w:rsidRDefault="000A513E" w:rsidP="000A513E">
      <w:pPr>
        <w:spacing w:after="0" w:line="240" w:lineRule="auto"/>
        <w:rPr>
          <w:rFonts w:cstheme="minorHAnsi"/>
        </w:rPr>
      </w:pPr>
    </w:p>
    <w:p w14:paraId="69B49034" w14:textId="77777777" w:rsidR="000A513E" w:rsidRPr="002175DF" w:rsidRDefault="000A513E" w:rsidP="00323BE7">
      <w:pPr>
        <w:jc w:val="both"/>
        <w:rPr>
          <w:rFonts w:cstheme="minorHAnsi"/>
        </w:rPr>
      </w:pPr>
      <w:r w:rsidRPr="002175DF">
        <w:rPr>
          <w:rFonts w:cstheme="minorHAnsi"/>
        </w:rPr>
        <w:t>Dans le cadre de la présente politique, les termes suivants signifient :</w:t>
      </w:r>
    </w:p>
    <w:p w14:paraId="39FB0FA6" w14:textId="2536DBC8" w:rsidR="00F67A94" w:rsidRPr="00F67A94" w:rsidRDefault="00323BE7" w:rsidP="0033075F">
      <w:pPr>
        <w:pStyle w:val="NormalWeb"/>
        <w:spacing w:after="120"/>
        <w:jc w:val="both"/>
      </w:pPr>
      <w:r w:rsidRPr="002175DF">
        <w:rPr>
          <w:rFonts w:asciiTheme="minorHAnsi" w:hAnsiTheme="minorHAnsi" w:cstheme="minorHAnsi"/>
          <w:b/>
          <w:bCs/>
          <w:sz w:val="22"/>
          <w:szCs w:val="22"/>
        </w:rPr>
        <w:t xml:space="preserve">Calendrier de conservation : </w:t>
      </w:r>
      <w:r w:rsidRPr="002175DF">
        <w:rPr>
          <w:rFonts w:asciiTheme="minorHAnsi" w:hAnsiTheme="minorHAnsi" w:cstheme="minorHAnsi"/>
          <w:sz w:val="22"/>
          <w:szCs w:val="22"/>
        </w:rPr>
        <w:t xml:space="preserve">outil qui détermine les périodes d’utilisation et les supports de conservation des documents actifs de la coopérative et qui indique quels documents inactifs sont conservés de manière permanente et lesquels sont détruits. </w:t>
      </w:r>
    </w:p>
    <w:p w14:paraId="11D76B5B" w14:textId="75AE8B57" w:rsidR="00F67A94" w:rsidRDefault="00F67A94" w:rsidP="0033075F">
      <w:pPr>
        <w:spacing w:after="120"/>
        <w:jc w:val="both"/>
        <w:rPr>
          <w:rFonts w:cstheme="minorHAnsi"/>
        </w:rPr>
      </w:pPr>
      <w:r w:rsidRPr="000C1C2E">
        <w:rPr>
          <w:rFonts w:eastAsia="Times New Roman" w:cstheme="minorHAnsi"/>
          <w:b/>
          <w:bCs/>
          <w:lang w:eastAsia="fr-CA"/>
        </w:rPr>
        <w:t xml:space="preserve">Commission : </w:t>
      </w:r>
      <w:r w:rsidRPr="006B35EE">
        <w:rPr>
          <w:rFonts w:eastAsia="Times New Roman" w:cstheme="minorHAnsi"/>
          <w:lang w:eastAsia="fr-CA"/>
        </w:rPr>
        <w:t xml:space="preserve">la Commission d’accès à l’information instituée par </w:t>
      </w:r>
      <w:hyperlink r:id="rId17" w:anchor="se:103" w:history="1">
        <w:r w:rsidRPr="00E07E8E">
          <w:rPr>
            <w:rStyle w:val="Lienhypertexte"/>
            <w:rFonts w:eastAsia="Times New Roman" w:cstheme="minorHAnsi"/>
            <w:lang w:eastAsia="fr-CA"/>
          </w:rPr>
          <w:t>l’article 103</w:t>
        </w:r>
      </w:hyperlink>
      <w:r w:rsidRPr="006B35EE">
        <w:rPr>
          <w:rFonts w:eastAsia="Times New Roman" w:cstheme="minorHAnsi"/>
          <w:lang w:eastAsia="fr-CA"/>
        </w:rPr>
        <w:t xml:space="preserve"> de la </w:t>
      </w:r>
      <w:r w:rsidRPr="00E07E8E">
        <w:rPr>
          <w:rFonts w:eastAsia="Times New Roman" w:cstheme="minorHAnsi"/>
          <w:lang w:eastAsia="fr-CA"/>
        </w:rPr>
        <w:t>Loi sur l’accès aux documents des organismes publics et sur la protection des renseignements personnels</w:t>
      </w:r>
      <w:r w:rsidRPr="006B35EE">
        <w:rPr>
          <w:rFonts w:eastAsia="Times New Roman" w:cstheme="minorHAnsi"/>
          <w:lang w:eastAsia="fr-CA"/>
        </w:rPr>
        <w:t xml:space="preserve"> (</w:t>
      </w:r>
      <w:hyperlink r:id="rId18" w:tgtFrame="_blank" w:history="1">
        <w:r w:rsidRPr="006B35EE">
          <w:rPr>
            <w:rFonts w:eastAsia="Times New Roman" w:cstheme="minorHAnsi"/>
            <w:lang w:eastAsia="fr-CA"/>
          </w:rPr>
          <w:t>chapitre A-2.1</w:t>
        </w:r>
      </w:hyperlink>
      <w:r w:rsidRPr="006B35EE">
        <w:rPr>
          <w:rFonts w:eastAsia="Times New Roman" w:cstheme="minorHAnsi"/>
          <w:lang w:eastAsia="fr-CA"/>
        </w:rPr>
        <w:t>).</w:t>
      </w:r>
    </w:p>
    <w:p w14:paraId="13338188" w14:textId="4094FFBB" w:rsidR="00083FBA" w:rsidRPr="002175DF" w:rsidRDefault="00083FBA" w:rsidP="0033075F">
      <w:pPr>
        <w:spacing w:after="120" w:line="276" w:lineRule="auto"/>
        <w:jc w:val="both"/>
        <w:rPr>
          <w:rFonts w:eastAsia="Times New Roman" w:cstheme="minorHAnsi"/>
          <w:lang w:eastAsia="fr-CA"/>
        </w:rPr>
      </w:pPr>
      <w:r w:rsidRPr="002175DF">
        <w:rPr>
          <w:rFonts w:eastAsia="Times New Roman" w:cstheme="minorHAnsi"/>
          <w:b/>
          <w:bCs/>
          <w:lang w:eastAsia="fr-CA"/>
        </w:rPr>
        <w:t xml:space="preserve">Conseil d’administration : </w:t>
      </w:r>
      <w:r w:rsidRPr="002175DF">
        <w:rPr>
          <w:rFonts w:eastAsia="Times New Roman" w:cstheme="minorHAnsi"/>
          <w:lang w:eastAsia="fr-CA"/>
        </w:rPr>
        <w:t>le conseil d’administration de la Coopérative.</w:t>
      </w:r>
    </w:p>
    <w:p w14:paraId="7B21ACB5" w14:textId="1565B771" w:rsidR="00323BE7" w:rsidRPr="002175DF" w:rsidRDefault="00083FBA" w:rsidP="009607E6">
      <w:pPr>
        <w:spacing w:after="120" w:line="276" w:lineRule="auto"/>
        <w:jc w:val="both"/>
        <w:rPr>
          <w:rFonts w:cstheme="minorHAnsi"/>
          <w:b/>
          <w:bCs/>
        </w:rPr>
      </w:pPr>
      <w:r w:rsidRPr="002175DF">
        <w:rPr>
          <w:rFonts w:eastAsia="Times New Roman" w:cstheme="minorHAnsi"/>
          <w:b/>
          <w:bCs/>
          <w:lang w:eastAsia="fr-CA"/>
        </w:rPr>
        <w:t xml:space="preserve">Coopérative : </w:t>
      </w:r>
      <w:r w:rsidRPr="002175DF">
        <w:rPr>
          <w:rFonts w:eastAsia="Times New Roman" w:cstheme="minorHAnsi"/>
          <w:lang w:eastAsia="fr-CA"/>
        </w:rPr>
        <w:t>la Coopérative d’habitation_____________________</w:t>
      </w:r>
      <w:r w:rsidR="00323BE7" w:rsidRPr="002175DF">
        <w:rPr>
          <w:rFonts w:eastAsia="Times New Roman" w:cstheme="minorHAnsi"/>
          <w:lang w:eastAsia="fr-CA"/>
        </w:rPr>
        <w:t>.</w:t>
      </w:r>
    </w:p>
    <w:p w14:paraId="246F4796" w14:textId="6C43ABC6" w:rsidR="00323BE7" w:rsidRPr="002175DF" w:rsidRDefault="00323BE7" w:rsidP="0033075F">
      <w:pPr>
        <w:spacing w:after="120"/>
        <w:jc w:val="both"/>
        <w:rPr>
          <w:rFonts w:cstheme="minorHAnsi"/>
        </w:rPr>
      </w:pPr>
      <w:r w:rsidRPr="002175DF">
        <w:rPr>
          <w:rFonts w:cstheme="minorHAnsi"/>
          <w:b/>
          <w:bCs/>
        </w:rPr>
        <w:t>Document :</w:t>
      </w:r>
      <w:r w:rsidRPr="002175DF">
        <w:rPr>
          <w:rFonts w:cstheme="minorHAnsi"/>
        </w:rPr>
        <w:t xml:space="preserve"> information consignée en format papier ou numérique produite ou reçue dans le cadre de toutes les activités de la Coopérative et susceptible d'être utilisée pour consultation, étude ou preuve.</w:t>
      </w:r>
    </w:p>
    <w:p w14:paraId="172AEA31" w14:textId="5B81FA61" w:rsidR="00323BE7" w:rsidRPr="002175DF" w:rsidRDefault="00323BE7" w:rsidP="0033075F">
      <w:pPr>
        <w:spacing w:after="120"/>
        <w:jc w:val="both"/>
        <w:rPr>
          <w:rFonts w:cstheme="minorHAnsi"/>
        </w:rPr>
      </w:pPr>
      <w:r w:rsidRPr="002175DF">
        <w:rPr>
          <w:rFonts w:cstheme="minorHAnsi"/>
          <w:b/>
          <w:bCs/>
        </w:rPr>
        <w:t xml:space="preserve">Document actif : </w:t>
      </w:r>
      <w:r w:rsidRPr="002175DF">
        <w:rPr>
          <w:rFonts w:cstheme="minorHAnsi"/>
        </w:rPr>
        <w:t>document susceptible d’être utilisé fréquemment dans les activités de gestion de la Coopérative.</w:t>
      </w:r>
    </w:p>
    <w:p w14:paraId="64188490" w14:textId="77777777" w:rsidR="00323BE7" w:rsidRPr="002175DF" w:rsidRDefault="00323BE7" w:rsidP="0033075F">
      <w:pPr>
        <w:pStyle w:val="Default"/>
        <w:spacing w:after="120"/>
        <w:jc w:val="both"/>
        <w:rPr>
          <w:rFonts w:asciiTheme="minorHAnsi" w:hAnsiTheme="minorHAnsi" w:cstheme="minorHAnsi"/>
          <w:color w:val="auto"/>
          <w:sz w:val="22"/>
          <w:szCs w:val="22"/>
        </w:rPr>
      </w:pPr>
      <w:r w:rsidRPr="002175DF">
        <w:rPr>
          <w:rFonts w:asciiTheme="minorHAnsi" w:hAnsiTheme="minorHAnsi" w:cstheme="minorHAnsi"/>
          <w:b/>
          <w:bCs/>
          <w:color w:val="auto"/>
          <w:sz w:val="22"/>
          <w:szCs w:val="22"/>
        </w:rPr>
        <w:lastRenderedPageBreak/>
        <w:t>Document inactif :</w:t>
      </w:r>
      <w:r w:rsidRPr="002175DF">
        <w:rPr>
          <w:rFonts w:asciiTheme="minorHAnsi" w:hAnsiTheme="minorHAnsi" w:cstheme="minorHAnsi"/>
          <w:color w:val="auto"/>
          <w:sz w:val="22"/>
          <w:szCs w:val="22"/>
        </w:rPr>
        <w:t xml:space="preserve"> document qui, normalement, n’est plus utilisé dans les activités de gestion de la Coopérative, mais qui selon leur importance ou leur intérêt ou selon la loi, seront conservés de façon permanente ou détruits.</w:t>
      </w:r>
    </w:p>
    <w:p w14:paraId="65D40850" w14:textId="17AD070A" w:rsidR="00323BE7" w:rsidRPr="002175DF" w:rsidRDefault="00323BE7" w:rsidP="0033075F">
      <w:pPr>
        <w:spacing w:after="120"/>
        <w:jc w:val="both"/>
        <w:rPr>
          <w:rFonts w:cstheme="minorHAnsi"/>
          <w:color w:val="444A4D"/>
          <w:sz w:val="23"/>
          <w:szCs w:val="23"/>
          <w:shd w:val="clear" w:color="auto" w:fill="EFEFFB"/>
        </w:rPr>
      </w:pPr>
      <w:r w:rsidRPr="002175DF">
        <w:rPr>
          <w:rFonts w:cstheme="minorHAnsi"/>
          <w:b/>
          <w:bCs/>
        </w:rPr>
        <w:t>Dossier :</w:t>
      </w:r>
      <w:r w:rsidRPr="002175DF">
        <w:rPr>
          <w:rFonts w:cstheme="minorHAnsi"/>
        </w:rPr>
        <w:t xml:space="preserve"> ensemble de documents se rapportant à un même sujet</w:t>
      </w:r>
      <w:r w:rsidRPr="002175DF">
        <w:rPr>
          <w:rFonts w:cstheme="minorHAnsi"/>
          <w:color w:val="444A4D"/>
          <w:sz w:val="23"/>
          <w:szCs w:val="23"/>
          <w:shd w:val="clear" w:color="auto" w:fill="EFEFFB"/>
        </w:rPr>
        <w:t>.</w:t>
      </w:r>
    </w:p>
    <w:p w14:paraId="7C05EFC5" w14:textId="77777777" w:rsidR="00323BE7" w:rsidRPr="002175DF" w:rsidRDefault="00323BE7" w:rsidP="0033075F">
      <w:pPr>
        <w:spacing w:after="120"/>
        <w:jc w:val="both"/>
        <w:rPr>
          <w:rFonts w:cstheme="minorHAnsi"/>
        </w:rPr>
      </w:pPr>
      <w:r w:rsidRPr="002175DF">
        <w:rPr>
          <w:rFonts w:cstheme="minorHAnsi"/>
          <w:b/>
          <w:bCs/>
        </w:rPr>
        <w:t xml:space="preserve">Plan de classification : </w:t>
      </w:r>
      <w:r w:rsidRPr="002175DF">
        <w:rPr>
          <w:rFonts w:cstheme="minorHAnsi"/>
        </w:rPr>
        <w:t xml:space="preserve">outil dans lequel sont établies, dans un ordre logique, hiérarchique et allant du général au particulier, les activités de la coopérative en vue du classement des dossiers et documents. </w:t>
      </w:r>
    </w:p>
    <w:p w14:paraId="5F530FAB" w14:textId="3B19D745" w:rsidR="0083269F" w:rsidRDefault="0083269F" w:rsidP="00E07E8E">
      <w:pPr>
        <w:spacing w:after="240" w:line="276" w:lineRule="auto"/>
        <w:jc w:val="both"/>
        <w:rPr>
          <w:rFonts w:eastAsia="Times New Roman" w:cstheme="minorHAnsi"/>
          <w:lang w:eastAsia="fr-CA"/>
        </w:rPr>
      </w:pPr>
      <w:r w:rsidRPr="002175DF">
        <w:rPr>
          <w:rFonts w:eastAsia="Times New Roman" w:cstheme="minorHAnsi"/>
          <w:b/>
          <w:bCs/>
          <w:lang w:eastAsia="fr-CA"/>
        </w:rPr>
        <w:t xml:space="preserve">Politique : </w:t>
      </w:r>
      <w:r w:rsidRPr="002175DF">
        <w:rPr>
          <w:rFonts w:eastAsia="Times New Roman" w:cstheme="minorHAnsi"/>
          <w:lang w:eastAsia="fr-CA"/>
        </w:rPr>
        <w:t>la présente politique.</w:t>
      </w:r>
    </w:p>
    <w:p w14:paraId="3CAE2EFE" w14:textId="275BC270" w:rsidR="000A513E" w:rsidRPr="00761018" w:rsidRDefault="000A513E" w:rsidP="00761018">
      <w:pPr>
        <w:pStyle w:val="Titre1"/>
      </w:pPr>
      <w:bookmarkStart w:id="3" w:name="_Toc153357110"/>
      <w:r w:rsidRPr="00761018">
        <w:t>2. Application</w:t>
      </w:r>
      <w:bookmarkEnd w:id="3"/>
      <w:r w:rsidRPr="00761018">
        <w:t xml:space="preserve"> </w:t>
      </w:r>
    </w:p>
    <w:p w14:paraId="014D8B83" w14:textId="77777777" w:rsidR="000A513E" w:rsidRPr="002175DF" w:rsidRDefault="000A513E" w:rsidP="000A513E">
      <w:pPr>
        <w:spacing w:after="0" w:line="240" w:lineRule="auto"/>
        <w:rPr>
          <w:rFonts w:cstheme="minorHAnsi"/>
        </w:rPr>
      </w:pPr>
    </w:p>
    <w:p w14:paraId="19319317" w14:textId="64B0CBAF" w:rsidR="000A513E" w:rsidRPr="002175DF" w:rsidRDefault="004D49D1" w:rsidP="00BF4AA9">
      <w:pPr>
        <w:jc w:val="both"/>
        <w:rPr>
          <w:rFonts w:cstheme="minorHAnsi"/>
        </w:rPr>
      </w:pPr>
      <w:r w:rsidRPr="002175DF">
        <w:rPr>
          <w:rFonts w:cstheme="minorHAnsi"/>
        </w:rPr>
        <w:t xml:space="preserve">La </w:t>
      </w:r>
      <w:r w:rsidR="002175DF">
        <w:rPr>
          <w:rFonts w:cstheme="minorHAnsi"/>
        </w:rPr>
        <w:t>P</w:t>
      </w:r>
      <w:r w:rsidRPr="002175DF">
        <w:rPr>
          <w:rFonts w:cstheme="minorHAnsi"/>
        </w:rPr>
        <w:t>olitique s’applique à l’ensemble des documents et des dossiers que possède la Coopérative</w:t>
      </w:r>
      <w:r w:rsidR="003C0542">
        <w:rPr>
          <w:rFonts w:cstheme="minorHAnsi"/>
        </w:rPr>
        <w:t>, ainsi qu’à l’ensemble des renseignements personnels recueillis, détenus, utilisés et communiqués par la Coopérative</w:t>
      </w:r>
      <w:r w:rsidRPr="002175DF">
        <w:rPr>
          <w:rFonts w:cstheme="minorHAnsi"/>
        </w:rPr>
        <w:t>.</w:t>
      </w:r>
    </w:p>
    <w:p w14:paraId="3555BF2A" w14:textId="30CEA792" w:rsidR="00013EA1" w:rsidRDefault="00013EA1" w:rsidP="00013EA1">
      <w:pPr>
        <w:spacing w:after="0" w:line="240" w:lineRule="auto"/>
        <w:jc w:val="both"/>
        <w:rPr>
          <w:rFonts w:cstheme="minorHAnsi"/>
        </w:rPr>
      </w:pPr>
      <w:r w:rsidRPr="008C36B2">
        <w:rPr>
          <w:rFonts w:cstheme="minorHAnsi"/>
        </w:rPr>
        <w:t xml:space="preserve">Les personnes suivantes sont assujetties à la </w:t>
      </w:r>
      <w:commentRangeStart w:id="4"/>
      <w:r w:rsidRPr="008C36B2">
        <w:rPr>
          <w:rFonts w:cstheme="minorHAnsi"/>
        </w:rPr>
        <w:t>Politique</w:t>
      </w:r>
      <w:commentRangeEnd w:id="4"/>
      <w:r w:rsidR="00547EA5">
        <w:rPr>
          <w:rStyle w:val="Marquedecommentaire"/>
        </w:rPr>
        <w:commentReference w:id="4"/>
      </w:r>
      <w:r w:rsidRPr="008C36B2">
        <w:rPr>
          <w:rFonts w:cstheme="minorHAnsi"/>
        </w:rPr>
        <w:t xml:space="preserve"> : </w:t>
      </w:r>
    </w:p>
    <w:p w14:paraId="51BF11D8" w14:textId="77777777" w:rsidR="008E7A18" w:rsidRPr="008C36B2" w:rsidRDefault="008E7A18" w:rsidP="00013EA1">
      <w:pPr>
        <w:spacing w:after="0" w:line="240" w:lineRule="auto"/>
        <w:jc w:val="both"/>
        <w:rPr>
          <w:rFonts w:cstheme="minorHAnsi"/>
        </w:rPr>
      </w:pPr>
    </w:p>
    <w:p w14:paraId="35936E19" w14:textId="77777777" w:rsidR="00013EA1" w:rsidRPr="008C36B2" w:rsidRDefault="00013EA1" w:rsidP="00013EA1">
      <w:pPr>
        <w:pStyle w:val="Paragraphedeliste"/>
        <w:numPr>
          <w:ilvl w:val="0"/>
          <w:numId w:val="27"/>
        </w:numPr>
        <w:autoSpaceDE w:val="0"/>
        <w:autoSpaceDN w:val="0"/>
        <w:adjustRightInd w:val="0"/>
        <w:spacing w:after="0" w:line="240" w:lineRule="auto"/>
        <w:jc w:val="both"/>
        <w:rPr>
          <w:rFonts w:eastAsia="Times New Roman" w:cstheme="minorHAnsi"/>
          <w:lang w:eastAsia="fr-CA"/>
        </w:rPr>
      </w:pPr>
      <w:r w:rsidRPr="008C36B2">
        <w:rPr>
          <w:rFonts w:eastAsia="Times New Roman" w:cstheme="minorHAnsi"/>
          <w:lang w:eastAsia="fr-CA"/>
        </w:rPr>
        <w:t>Administrateurs et dirigeants;</w:t>
      </w:r>
    </w:p>
    <w:p w14:paraId="73F385A1" w14:textId="489F2097" w:rsidR="00013EA1" w:rsidRPr="008C36B2" w:rsidRDefault="00013EA1" w:rsidP="00013EA1">
      <w:pPr>
        <w:pStyle w:val="Paragraphedeliste"/>
        <w:numPr>
          <w:ilvl w:val="0"/>
          <w:numId w:val="27"/>
        </w:numPr>
        <w:autoSpaceDE w:val="0"/>
        <w:autoSpaceDN w:val="0"/>
        <w:adjustRightInd w:val="0"/>
        <w:spacing w:after="0" w:line="240" w:lineRule="auto"/>
        <w:jc w:val="both"/>
        <w:rPr>
          <w:rFonts w:eastAsia="Times New Roman" w:cstheme="minorHAnsi"/>
          <w:lang w:eastAsia="fr-CA"/>
        </w:rPr>
      </w:pPr>
      <w:r w:rsidRPr="008C36B2">
        <w:rPr>
          <w:rFonts w:eastAsia="Times New Roman" w:cstheme="minorHAnsi"/>
          <w:lang w:eastAsia="fr-CA"/>
        </w:rPr>
        <w:t xml:space="preserve">Membres de </w:t>
      </w:r>
      <w:r>
        <w:rPr>
          <w:rFonts w:eastAsia="Times New Roman" w:cstheme="minorHAnsi"/>
          <w:lang w:eastAsia="fr-CA"/>
        </w:rPr>
        <w:t xml:space="preserve">certains </w:t>
      </w:r>
      <w:r w:rsidRPr="008C36B2">
        <w:rPr>
          <w:rFonts w:eastAsia="Times New Roman" w:cstheme="minorHAnsi"/>
          <w:lang w:eastAsia="fr-CA"/>
        </w:rPr>
        <w:t>comités</w:t>
      </w:r>
      <w:r>
        <w:rPr>
          <w:rFonts w:eastAsia="Times New Roman" w:cstheme="minorHAnsi"/>
          <w:lang w:eastAsia="fr-CA"/>
        </w:rPr>
        <w:t xml:space="preserve"> de gestion (ex. : comité de secrétariat, comité de sélection, comité finances)</w:t>
      </w:r>
      <w:r w:rsidRPr="008C36B2">
        <w:rPr>
          <w:rFonts w:eastAsia="Times New Roman" w:cstheme="minorHAnsi"/>
          <w:lang w:eastAsia="fr-CA"/>
        </w:rPr>
        <w:t>;</w:t>
      </w:r>
    </w:p>
    <w:p w14:paraId="605A5571" w14:textId="4614A3D6" w:rsidR="00013EA1" w:rsidRPr="008C36B2" w:rsidRDefault="00013EA1" w:rsidP="00013EA1">
      <w:pPr>
        <w:pStyle w:val="Paragraphedeliste"/>
        <w:numPr>
          <w:ilvl w:val="0"/>
          <w:numId w:val="27"/>
        </w:numPr>
        <w:autoSpaceDE w:val="0"/>
        <w:autoSpaceDN w:val="0"/>
        <w:adjustRightInd w:val="0"/>
        <w:spacing w:after="0" w:line="240" w:lineRule="auto"/>
        <w:jc w:val="both"/>
        <w:rPr>
          <w:rFonts w:eastAsia="Times New Roman" w:cstheme="minorHAnsi"/>
          <w:lang w:eastAsia="fr-CA"/>
        </w:rPr>
      </w:pPr>
      <w:r w:rsidRPr="008C36B2">
        <w:rPr>
          <w:rFonts w:eastAsia="Times New Roman" w:cstheme="minorHAnsi"/>
          <w:lang w:eastAsia="fr-CA"/>
        </w:rPr>
        <w:t>Employés</w:t>
      </w:r>
      <w:r>
        <w:rPr>
          <w:rFonts w:eastAsia="Times New Roman" w:cstheme="minorHAnsi"/>
          <w:lang w:eastAsia="fr-CA"/>
        </w:rPr>
        <w:t>, s’il y a lieu</w:t>
      </w:r>
      <w:r w:rsidRPr="008C36B2">
        <w:rPr>
          <w:rFonts w:eastAsia="Times New Roman" w:cstheme="minorHAnsi"/>
          <w:lang w:eastAsia="fr-CA"/>
        </w:rPr>
        <w:t>;</w:t>
      </w:r>
    </w:p>
    <w:p w14:paraId="037D0FD7" w14:textId="5B7FDA7D" w:rsidR="00013EA1" w:rsidRPr="0054495F" w:rsidRDefault="00013EA1" w:rsidP="00EB6B8D">
      <w:pPr>
        <w:pStyle w:val="Paragraphedeliste"/>
        <w:numPr>
          <w:ilvl w:val="0"/>
          <w:numId w:val="27"/>
        </w:numPr>
        <w:autoSpaceDE w:val="0"/>
        <w:autoSpaceDN w:val="0"/>
        <w:adjustRightInd w:val="0"/>
        <w:spacing w:after="0" w:line="240" w:lineRule="auto"/>
        <w:jc w:val="both"/>
        <w:rPr>
          <w:rFonts w:cstheme="minorHAnsi"/>
        </w:rPr>
      </w:pPr>
      <w:r w:rsidRPr="0054495F">
        <w:rPr>
          <w:rFonts w:eastAsia="Times New Roman" w:cstheme="minorHAnsi"/>
          <w:lang w:eastAsia="fr-CA"/>
        </w:rPr>
        <w:t xml:space="preserve">Toute personne </w:t>
      </w:r>
      <w:r w:rsidR="00962B8C">
        <w:rPr>
          <w:rFonts w:eastAsia="Times New Roman" w:cstheme="minorHAnsi"/>
          <w:lang w:eastAsia="fr-CA"/>
        </w:rPr>
        <w:t>à qui</w:t>
      </w:r>
      <w:r w:rsidRPr="0054495F">
        <w:rPr>
          <w:rFonts w:eastAsia="Times New Roman" w:cstheme="minorHAnsi"/>
          <w:lang w:eastAsia="fr-CA"/>
        </w:rPr>
        <w:t xml:space="preserve"> la Coopérative donne accès à des renseignements personnels dans le cadre de ses activités.</w:t>
      </w:r>
    </w:p>
    <w:p w14:paraId="1EDD0163" w14:textId="77777777" w:rsidR="0054495F" w:rsidRPr="0054495F" w:rsidRDefault="0054495F" w:rsidP="0054495F">
      <w:pPr>
        <w:pStyle w:val="Paragraphedeliste"/>
        <w:autoSpaceDE w:val="0"/>
        <w:autoSpaceDN w:val="0"/>
        <w:adjustRightInd w:val="0"/>
        <w:spacing w:after="0" w:line="240" w:lineRule="auto"/>
        <w:jc w:val="both"/>
        <w:rPr>
          <w:rFonts w:cstheme="minorHAnsi"/>
        </w:rPr>
      </w:pPr>
    </w:p>
    <w:p w14:paraId="34DB89CA" w14:textId="4B31F4B5" w:rsidR="002175DF" w:rsidRPr="002175DF" w:rsidRDefault="00B534AB" w:rsidP="00E07E8E">
      <w:pPr>
        <w:spacing w:after="240"/>
        <w:jc w:val="both"/>
        <w:rPr>
          <w:rFonts w:cstheme="minorHAnsi"/>
        </w:rPr>
      </w:pPr>
      <w:r>
        <w:rPr>
          <w:rFonts w:cstheme="minorHAnsi"/>
        </w:rPr>
        <w:t>Sous la supervision du conseil d’administration, l</w:t>
      </w:r>
      <w:r w:rsidR="002175DF">
        <w:rPr>
          <w:rFonts w:cstheme="minorHAnsi"/>
        </w:rPr>
        <w:t xml:space="preserve">e </w:t>
      </w:r>
      <w:r w:rsidR="0054495F">
        <w:rPr>
          <w:rFonts w:cstheme="minorHAnsi"/>
        </w:rPr>
        <w:t>secrétaire</w:t>
      </w:r>
      <w:r w:rsidR="00013EA1">
        <w:rPr>
          <w:rFonts w:cstheme="minorHAnsi"/>
        </w:rPr>
        <w:t xml:space="preserve"> et l</w:t>
      </w:r>
      <w:r w:rsidR="002839FA">
        <w:rPr>
          <w:rFonts w:cstheme="minorHAnsi"/>
        </w:rPr>
        <w:t xml:space="preserve">a </w:t>
      </w:r>
      <w:r w:rsidR="002839FA" w:rsidRPr="00CD2D60">
        <w:rPr>
          <w:rFonts w:cstheme="minorHAnsi"/>
        </w:rPr>
        <w:t>personne</w:t>
      </w:r>
      <w:r w:rsidR="00013EA1" w:rsidRPr="00CD2D60">
        <w:rPr>
          <w:rFonts w:cstheme="minorHAnsi"/>
        </w:rPr>
        <w:t xml:space="preserve"> responsable de la protection des renseignements personnels</w:t>
      </w:r>
      <w:r w:rsidR="002175DF">
        <w:rPr>
          <w:rFonts w:cstheme="minorHAnsi"/>
        </w:rPr>
        <w:t xml:space="preserve"> </w:t>
      </w:r>
      <w:r w:rsidR="00013EA1">
        <w:rPr>
          <w:rFonts w:cstheme="minorHAnsi"/>
        </w:rPr>
        <w:t>sont</w:t>
      </w:r>
      <w:r w:rsidR="002175DF">
        <w:rPr>
          <w:rFonts w:cstheme="minorHAnsi"/>
        </w:rPr>
        <w:t xml:space="preserve"> </w:t>
      </w:r>
      <w:r>
        <w:rPr>
          <w:rFonts w:cstheme="minorHAnsi"/>
        </w:rPr>
        <w:t xml:space="preserve">conjointement </w:t>
      </w:r>
      <w:r w:rsidR="002175DF">
        <w:rPr>
          <w:rFonts w:cstheme="minorHAnsi"/>
        </w:rPr>
        <w:t>chargé</w:t>
      </w:r>
      <w:r w:rsidR="00013EA1">
        <w:rPr>
          <w:rFonts w:cstheme="minorHAnsi"/>
        </w:rPr>
        <w:t>s</w:t>
      </w:r>
      <w:r w:rsidR="002175DF">
        <w:rPr>
          <w:rFonts w:cstheme="minorHAnsi"/>
        </w:rPr>
        <w:t xml:space="preserve"> d’appliquer la </w:t>
      </w:r>
      <w:commentRangeStart w:id="5"/>
      <w:r w:rsidR="002175DF">
        <w:rPr>
          <w:rFonts w:cstheme="minorHAnsi"/>
        </w:rPr>
        <w:t>Politique</w:t>
      </w:r>
      <w:commentRangeEnd w:id="5"/>
      <w:r w:rsidR="00CB2EEC">
        <w:rPr>
          <w:rStyle w:val="Marquedecommentaire"/>
        </w:rPr>
        <w:commentReference w:id="5"/>
      </w:r>
      <w:r w:rsidR="002175DF">
        <w:rPr>
          <w:rFonts w:cstheme="minorHAnsi"/>
        </w:rPr>
        <w:t>.</w:t>
      </w:r>
    </w:p>
    <w:p w14:paraId="1DE48ABC" w14:textId="2B98B649" w:rsidR="000A513E" w:rsidRPr="006D7AEA" w:rsidRDefault="000A513E" w:rsidP="00761018">
      <w:pPr>
        <w:pStyle w:val="Titre1"/>
      </w:pPr>
      <w:bookmarkStart w:id="6" w:name="_Toc153357111"/>
      <w:r w:rsidRPr="006D7AEA">
        <w:t xml:space="preserve">3. </w:t>
      </w:r>
      <w:r w:rsidR="004D49D1" w:rsidRPr="006D7AEA">
        <w:t>Objectifs</w:t>
      </w:r>
      <w:bookmarkEnd w:id="6"/>
      <w:r w:rsidR="004D49D1" w:rsidRPr="006D7AEA">
        <w:t xml:space="preserve"> </w:t>
      </w:r>
    </w:p>
    <w:p w14:paraId="3AFA1CD6" w14:textId="6A625C54" w:rsidR="007458E5" w:rsidRPr="006D7AEA" w:rsidRDefault="007458E5" w:rsidP="007458E5">
      <w:pPr>
        <w:spacing w:before="120" w:after="120" w:line="360" w:lineRule="auto"/>
        <w:jc w:val="both"/>
        <w:rPr>
          <w:rFonts w:cstheme="minorHAnsi"/>
        </w:rPr>
      </w:pPr>
      <w:r w:rsidRPr="006D7AEA">
        <w:rPr>
          <w:rFonts w:cstheme="minorHAnsi"/>
        </w:rPr>
        <w:t xml:space="preserve">La </w:t>
      </w:r>
      <w:r w:rsidR="00CD2D60">
        <w:rPr>
          <w:rFonts w:cstheme="minorHAnsi"/>
        </w:rPr>
        <w:t>P</w:t>
      </w:r>
      <w:r w:rsidRPr="006D7AEA">
        <w:rPr>
          <w:rFonts w:cstheme="minorHAnsi"/>
        </w:rPr>
        <w:t>olitique définit des règles</w:t>
      </w:r>
      <w:r w:rsidR="003531B0">
        <w:rPr>
          <w:rFonts w:cstheme="minorHAnsi"/>
        </w:rPr>
        <w:t xml:space="preserve"> et pratiques</w:t>
      </w:r>
      <w:r w:rsidRPr="006D7AEA">
        <w:rPr>
          <w:rFonts w:cstheme="minorHAnsi"/>
        </w:rPr>
        <w:t> concernant :</w:t>
      </w:r>
    </w:p>
    <w:p w14:paraId="7296E738" w14:textId="77777777" w:rsidR="003E4B6F" w:rsidRPr="006D7AEA" w:rsidRDefault="003E4B6F" w:rsidP="003E4B6F">
      <w:pPr>
        <w:pStyle w:val="Paragraphedeliste"/>
        <w:numPr>
          <w:ilvl w:val="0"/>
          <w:numId w:val="7"/>
        </w:numPr>
        <w:spacing w:before="120" w:after="120" w:line="360" w:lineRule="auto"/>
        <w:jc w:val="both"/>
        <w:rPr>
          <w:rFonts w:cstheme="minorHAnsi"/>
        </w:rPr>
      </w:pPr>
      <w:r w:rsidRPr="006D7AEA">
        <w:rPr>
          <w:rFonts w:cstheme="minorHAnsi"/>
        </w:rPr>
        <w:t>Les obligations légales de la Coopérative en matière de gestion documentaire;</w:t>
      </w:r>
    </w:p>
    <w:p w14:paraId="6FD85A19" w14:textId="6088F137" w:rsidR="00992C96" w:rsidRPr="006D7AEA" w:rsidRDefault="00992C96" w:rsidP="00992C96">
      <w:pPr>
        <w:pStyle w:val="Paragraphedeliste"/>
        <w:numPr>
          <w:ilvl w:val="0"/>
          <w:numId w:val="7"/>
        </w:numPr>
        <w:spacing w:before="120" w:after="120" w:line="360" w:lineRule="auto"/>
        <w:jc w:val="both"/>
        <w:rPr>
          <w:rFonts w:cstheme="minorHAnsi"/>
        </w:rPr>
      </w:pPr>
      <w:r>
        <w:rPr>
          <w:rFonts w:cstheme="minorHAnsi"/>
        </w:rPr>
        <w:t xml:space="preserve">Les obligations </w:t>
      </w:r>
      <w:r w:rsidR="00547EA5">
        <w:rPr>
          <w:rFonts w:cstheme="minorHAnsi"/>
        </w:rPr>
        <w:t xml:space="preserve">légales </w:t>
      </w:r>
      <w:r>
        <w:rPr>
          <w:rFonts w:cstheme="minorHAnsi"/>
        </w:rPr>
        <w:t>de la Coopérative en lien avec</w:t>
      </w:r>
      <w:r w:rsidRPr="00992C96">
        <w:rPr>
          <w:rFonts w:cstheme="minorHAnsi"/>
        </w:rPr>
        <w:t xml:space="preserve"> </w:t>
      </w:r>
      <w:r>
        <w:rPr>
          <w:rFonts w:cstheme="minorHAnsi"/>
        </w:rPr>
        <w:t xml:space="preserve">la </w:t>
      </w:r>
      <w:r w:rsidRPr="006D7AEA">
        <w:rPr>
          <w:rFonts w:cstheme="minorHAnsi"/>
        </w:rPr>
        <w:t>protection des renseignements personnels;</w:t>
      </w:r>
    </w:p>
    <w:p w14:paraId="7F9496BA" w14:textId="4E630D9F" w:rsidR="007458E5" w:rsidRPr="006D7AEA" w:rsidRDefault="007458E5" w:rsidP="007458E5">
      <w:pPr>
        <w:pStyle w:val="Paragraphedeliste"/>
        <w:numPr>
          <w:ilvl w:val="0"/>
          <w:numId w:val="7"/>
        </w:numPr>
        <w:spacing w:before="120" w:after="120" w:line="360" w:lineRule="auto"/>
        <w:jc w:val="both"/>
        <w:rPr>
          <w:rFonts w:cstheme="minorHAnsi"/>
        </w:rPr>
      </w:pPr>
      <w:r w:rsidRPr="006D7AEA">
        <w:rPr>
          <w:rFonts w:cstheme="minorHAnsi"/>
        </w:rPr>
        <w:t>Le</w:t>
      </w:r>
      <w:r w:rsidR="00992C96">
        <w:rPr>
          <w:rFonts w:cstheme="minorHAnsi"/>
        </w:rPr>
        <w:t>s</w:t>
      </w:r>
      <w:r w:rsidRPr="006D7AEA">
        <w:rPr>
          <w:rFonts w:cstheme="minorHAnsi"/>
        </w:rPr>
        <w:t xml:space="preserve"> rôle</w:t>
      </w:r>
      <w:r w:rsidR="00992C96">
        <w:rPr>
          <w:rFonts w:cstheme="minorHAnsi"/>
        </w:rPr>
        <w:t>s</w:t>
      </w:r>
      <w:r w:rsidRPr="006D7AEA">
        <w:rPr>
          <w:rFonts w:cstheme="minorHAnsi"/>
        </w:rPr>
        <w:t xml:space="preserve"> et les responsabilités des intervenants dans la gestion documentaire</w:t>
      </w:r>
      <w:r w:rsidR="00CD2D60">
        <w:rPr>
          <w:rFonts w:cstheme="minorHAnsi"/>
        </w:rPr>
        <w:t xml:space="preserve"> et la protection des renseignements personnels</w:t>
      </w:r>
      <w:r w:rsidRPr="006D7AEA">
        <w:rPr>
          <w:rFonts w:cstheme="minorHAnsi"/>
        </w:rPr>
        <w:t>;</w:t>
      </w:r>
    </w:p>
    <w:p w14:paraId="5809A2FC" w14:textId="6DA14B50" w:rsidR="00013EA1" w:rsidRDefault="00013EA1" w:rsidP="00013EA1">
      <w:pPr>
        <w:pStyle w:val="Paragraphedeliste"/>
        <w:numPr>
          <w:ilvl w:val="0"/>
          <w:numId w:val="7"/>
        </w:numPr>
        <w:spacing w:before="120" w:after="120" w:line="360" w:lineRule="auto"/>
        <w:jc w:val="both"/>
        <w:rPr>
          <w:rFonts w:cstheme="minorHAnsi"/>
        </w:rPr>
      </w:pPr>
      <w:r w:rsidRPr="006D7AEA">
        <w:rPr>
          <w:rFonts w:cstheme="minorHAnsi"/>
        </w:rPr>
        <w:t>L</w:t>
      </w:r>
      <w:r w:rsidR="003531B0">
        <w:rPr>
          <w:rFonts w:cstheme="minorHAnsi"/>
        </w:rPr>
        <w:t>es</w:t>
      </w:r>
      <w:r w:rsidRPr="006D7AEA">
        <w:rPr>
          <w:rFonts w:cstheme="minorHAnsi"/>
        </w:rPr>
        <w:t xml:space="preserve"> méthode</w:t>
      </w:r>
      <w:r w:rsidR="003531B0">
        <w:rPr>
          <w:rFonts w:cstheme="minorHAnsi"/>
        </w:rPr>
        <w:t>s</w:t>
      </w:r>
      <w:r w:rsidRPr="006D7AEA">
        <w:rPr>
          <w:rFonts w:cstheme="minorHAnsi"/>
        </w:rPr>
        <w:t xml:space="preserve"> d’identification, de classement, de conservation</w:t>
      </w:r>
      <w:r w:rsidR="003531B0">
        <w:rPr>
          <w:rFonts w:cstheme="minorHAnsi"/>
        </w:rPr>
        <w:t xml:space="preserve"> et </w:t>
      </w:r>
      <w:r w:rsidRPr="006D7AEA">
        <w:rPr>
          <w:rFonts w:cstheme="minorHAnsi"/>
        </w:rPr>
        <w:t>de destruction des documents et dossiers de la Coopérative.</w:t>
      </w:r>
    </w:p>
    <w:p w14:paraId="52D5AF9D" w14:textId="77777777" w:rsidR="001E48A4" w:rsidRDefault="001E48A4" w:rsidP="001E48A4">
      <w:pPr>
        <w:spacing w:before="120" w:after="120" w:line="360" w:lineRule="auto"/>
        <w:jc w:val="both"/>
        <w:rPr>
          <w:rFonts w:cstheme="minorHAnsi"/>
        </w:rPr>
      </w:pPr>
    </w:p>
    <w:p w14:paraId="0C3AD573" w14:textId="77777777" w:rsidR="001E48A4" w:rsidRPr="001E48A4" w:rsidRDefault="001E48A4" w:rsidP="001E48A4">
      <w:pPr>
        <w:spacing w:before="120" w:after="120" w:line="360" w:lineRule="auto"/>
        <w:jc w:val="both"/>
        <w:rPr>
          <w:rFonts w:cstheme="minorHAnsi"/>
        </w:rPr>
      </w:pPr>
    </w:p>
    <w:p w14:paraId="429A2FDE" w14:textId="5E91E8D0" w:rsidR="000A513E" w:rsidRPr="00761018" w:rsidRDefault="000A513E" w:rsidP="00761018">
      <w:pPr>
        <w:pStyle w:val="Titre1"/>
      </w:pPr>
      <w:bookmarkStart w:id="7" w:name="_Toc153357112"/>
      <w:r w:rsidRPr="00761018">
        <w:lastRenderedPageBreak/>
        <w:t xml:space="preserve">4. </w:t>
      </w:r>
      <w:r w:rsidR="00824E4E" w:rsidRPr="00761018">
        <w:t>Contexte légal</w:t>
      </w:r>
      <w:bookmarkEnd w:id="7"/>
      <w:r w:rsidR="00824E4E" w:rsidRPr="00761018">
        <w:t xml:space="preserve"> </w:t>
      </w:r>
    </w:p>
    <w:p w14:paraId="302B31B7" w14:textId="77777777" w:rsidR="000A513E" w:rsidRPr="002175DF" w:rsidRDefault="000A513E" w:rsidP="000A513E">
      <w:pPr>
        <w:tabs>
          <w:tab w:val="num" w:pos="851"/>
        </w:tabs>
        <w:spacing w:after="0" w:line="240" w:lineRule="auto"/>
        <w:jc w:val="both"/>
        <w:rPr>
          <w:rFonts w:eastAsia="Times New Roman" w:cstheme="minorHAnsi"/>
          <w:lang w:eastAsia="fr-CA"/>
        </w:rPr>
      </w:pPr>
    </w:p>
    <w:p w14:paraId="11C404E3" w14:textId="107108E3" w:rsidR="00CF33C7" w:rsidRPr="002175DF" w:rsidRDefault="00824E4E" w:rsidP="000A513E">
      <w:p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La Coopérative doit respecter certaines obligations légales en lien avec la gestion documentaire</w:t>
      </w:r>
      <w:r w:rsidR="00AE4992">
        <w:rPr>
          <w:rFonts w:eastAsia="Times New Roman" w:cstheme="minorHAnsi"/>
          <w:lang w:eastAsia="fr-CA"/>
        </w:rPr>
        <w:t xml:space="preserve"> et la protection des renseignements personnels</w:t>
      </w:r>
      <w:r w:rsidR="00083FBA" w:rsidRPr="002175DF">
        <w:rPr>
          <w:rFonts w:eastAsia="Times New Roman" w:cstheme="minorHAnsi"/>
          <w:lang w:eastAsia="fr-CA"/>
        </w:rPr>
        <w:t>, dont</w:t>
      </w:r>
      <w:r w:rsidRPr="002175DF">
        <w:rPr>
          <w:rFonts w:eastAsia="Times New Roman" w:cstheme="minorHAnsi"/>
          <w:lang w:eastAsia="fr-CA"/>
        </w:rPr>
        <w:t> :</w:t>
      </w:r>
    </w:p>
    <w:p w14:paraId="0F90AF04" w14:textId="3C96E579" w:rsidR="00824E4E" w:rsidRPr="002175DF" w:rsidRDefault="00824E4E" w:rsidP="000A513E">
      <w:pPr>
        <w:tabs>
          <w:tab w:val="num" w:pos="1418"/>
        </w:tabs>
        <w:spacing w:after="0" w:line="240" w:lineRule="auto"/>
        <w:jc w:val="both"/>
        <w:rPr>
          <w:rFonts w:eastAsia="Times New Roman" w:cstheme="minorHAnsi"/>
          <w:lang w:eastAsia="fr-CA"/>
        </w:rPr>
      </w:pPr>
    </w:p>
    <w:p w14:paraId="03EE3591" w14:textId="3D309735" w:rsidR="00824E4E" w:rsidRPr="002175DF" w:rsidRDefault="00824E4E" w:rsidP="00824E4E">
      <w:pPr>
        <w:pStyle w:val="Paragraphedeliste"/>
        <w:numPr>
          <w:ilvl w:val="0"/>
          <w:numId w:val="9"/>
        </w:numPr>
        <w:tabs>
          <w:tab w:val="num" w:pos="1418"/>
        </w:tabs>
        <w:spacing w:after="0" w:line="240" w:lineRule="auto"/>
        <w:jc w:val="both"/>
        <w:rPr>
          <w:rFonts w:eastAsia="Times New Roman" w:cstheme="minorHAnsi"/>
          <w:lang w:eastAsia="fr-CA"/>
        </w:rPr>
      </w:pPr>
      <w:r w:rsidRPr="002175DF">
        <w:rPr>
          <w:rFonts w:eastAsia="Times New Roman" w:cstheme="minorHAnsi"/>
          <w:i/>
          <w:iCs/>
          <w:lang w:eastAsia="fr-CA"/>
        </w:rPr>
        <w:t>Loi sur les coopératives</w:t>
      </w:r>
      <w:r w:rsidRPr="002175DF">
        <w:rPr>
          <w:rFonts w:eastAsia="Times New Roman" w:cstheme="minorHAnsi"/>
          <w:lang w:eastAsia="fr-CA"/>
        </w:rPr>
        <w:t> : obligation de tenir un registre (</w:t>
      </w:r>
      <w:hyperlink r:id="rId23" w:anchor="se:124" w:history="1">
        <w:r w:rsidRPr="00AA3A05">
          <w:rPr>
            <w:rStyle w:val="Lienhypertexte"/>
            <w:rFonts w:cstheme="minorHAnsi"/>
          </w:rPr>
          <w:t>L</w:t>
        </w:r>
        <w:r w:rsidR="00AA3A05">
          <w:rPr>
            <w:rStyle w:val="Lienhypertexte"/>
            <w:rFonts w:cstheme="minorHAnsi"/>
          </w:rPr>
          <w:t>C</w:t>
        </w:r>
        <w:r w:rsidRPr="00AA3A05">
          <w:rPr>
            <w:rStyle w:val="Lienhypertexte"/>
            <w:rFonts w:cstheme="minorHAnsi"/>
          </w:rPr>
          <w:t>, art. 124</w:t>
        </w:r>
      </w:hyperlink>
      <w:r w:rsidRPr="002175DF">
        <w:rPr>
          <w:rStyle w:val="Lienhypertexte"/>
          <w:rFonts w:cstheme="minorHAnsi"/>
        </w:rPr>
        <w:t xml:space="preserve"> </w:t>
      </w:r>
      <w:r w:rsidRPr="002175DF">
        <w:rPr>
          <w:rFonts w:eastAsia="Times New Roman" w:cstheme="minorHAnsi"/>
          <w:lang w:eastAsia="fr-CA"/>
        </w:rPr>
        <w:t xml:space="preserve">et </w:t>
      </w:r>
      <w:hyperlink r:id="rId24" w:anchor="se:124_1" w:history="1">
        <w:r w:rsidRPr="002175DF">
          <w:rPr>
            <w:rStyle w:val="Lienhypertexte"/>
            <w:rFonts w:cstheme="minorHAnsi"/>
            <w:shd w:val="clear" w:color="auto" w:fill="FFFFFF"/>
          </w:rPr>
          <w:t>L</w:t>
        </w:r>
        <w:r w:rsidR="00AA3A05">
          <w:rPr>
            <w:rStyle w:val="Lienhypertexte"/>
            <w:rFonts w:cstheme="minorHAnsi"/>
            <w:shd w:val="clear" w:color="auto" w:fill="FFFFFF"/>
          </w:rPr>
          <w:t>C</w:t>
        </w:r>
        <w:r w:rsidRPr="002175DF">
          <w:rPr>
            <w:rStyle w:val="Lienhypertexte"/>
            <w:rFonts w:cstheme="minorHAnsi"/>
            <w:shd w:val="clear" w:color="auto" w:fill="FFFFFF"/>
          </w:rPr>
          <w:t xml:space="preserve">, </w:t>
        </w:r>
        <w:bookmarkStart w:id="8" w:name="_Hlk53042856"/>
        <w:r w:rsidRPr="002175DF">
          <w:rPr>
            <w:rStyle w:val="Lienhypertexte"/>
            <w:rFonts w:cstheme="minorHAnsi"/>
            <w:shd w:val="clear" w:color="auto" w:fill="FFFFFF"/>
          </w:rPr>
          <w:t>art. 124.1</w:t>
        </w:r>
        <w:bookmarkEnd w:id="8"/>
      </w:hyperlink>
      <w:r w:rsidRPr="002175DF">
        <w:rPr>
          <w:rFonts w:eastAsia="Times New Roman" w:cstheme="minorHAnsi"/>
          <w:lang w:eastAsia="fr-CA"/>
        </w:rPr>
        <w:t>) et obligation de tenir les livres de comptes nécessaires à la préparation des états financiers (</w:t>
      </w:r>
      <w:hyperlink r:id="rId25" w:anchor="se:131" w:history="1">
        <w:r w:rsidRPr="002175DF">
          <w:rPr>
            <w:rStyle w:val="Lienhypertexte"/>
            <w:rFonts w:cstheme="minorHAnsi"/>
            <w:shd w:val="clear" w:color="auto" w:fill="FFFFFF"/>
          </w:rPr>
          <w:t>L</w:t>
        </w:r>
        <w:r w:rsidR="00AA3A05">
          <w:rPr>
            <w:rStyle w:val="Lienhypertexte"/>
            <w:rFonts w:cstheme="minorHAnsi"/>
            <w:shd w:val="clear" w:color="auto" w:fill="FFFFFF"/>
          </w:rPr>
          <w:t>C</w:t>
        </w:r>
        <w:r w:rsidRPr="002175DF">
          <w:rPr>
            <w:rStyle w:val="Lienhypertexte"/>
            <w:rFonts w:cstheme="minorHAnsi"/>
            <w:shd w:val="clear" w:color="auto" w:fill="FFFFFF"/>
          </w:rPr>
          <w:t>, art. 131</w:t>
        </w:r>
      </w:hyperlink>
      <w:r w:rsidRPr="002175DF">
        <w:rPr>
          <w:rFonts w:eastAsia="Times New Roman" w:cstheme="minorHAnsi"/>
          <w:lang w:eastAsia="fr-CA"/>
        </w:rPr>
        <w:t>);</w:t>
      </w:r>
    </w:p>
    <w:p w14:paraId="4DE1030A" w14:textId="7ED8731E" w:rsidR="00824E4E" w:rsidRPr="002175DF" w:rsidRDefault="00FE6146" w:rsidP="00824E4E">
      <w:pPr>
        <w:pStyle w:val="Paragraphedeliste"/>
        <w:numPr>
          <w:ilvl w:val="0"/>
          <w:numId w:val="9"/>
        </w:numPr>
        <w:tabs>
          <w:tab w:val="num" w:pos="1418"/>
        </w:tabs>
        <w:spacing w:after="0" w:line="240" w:lineRule="auto"/>
        <w:jc w:val="both"/>
        <w:rPr>
          <w:rFonts w:eastAsia="Times New Roman" w:cstheme="minorHAnsi"/>
          <w:lang w:eastAsia="fr-CA"/>
        </w:rPr>
      </w:pPr>
      <w:hyperlink r:id="rId26" w:history="1">
        <w:r w:rsidR="00824E4E" w:rsidRPr="00AA3A05">
          <w:rPr>
            <w:rStyle w:val="Lienhypertexte"/>
            <w:rFonts w:eastAsia="Times New Roman" w:cstheme="minorHAnsi"/>
            <w:i/>
            <w:iCs/>
            <w:lang w:eastAsia="fr-CA"/>
          </w:rPr>
          <w:t>Loi sur la protection des renseignements personnel</w:t>
        </w:r>
        <w:r w:rsidR="008070FB" w:rsidRPr="00AA3A05">
          <w:rPr>
            <w:rStyle w:val="Lienhypertexte"/>
            <w:rFonts w:eastAsia="Times New Roman" w:cstheme="minorHAnsi"/>
            <w:i/>
            <w:iCs/>
            <w:lang w:eastAsia="fr-CA"/>
          </w:rPr>
          <w:t>s</w:t>
        </w:r>
        <w:r w:rsidR="00824E4E" w:rsidRPr="00AA3A05">
          <w:rPr>
            <w:rStyle w:val="Lienhypertexte"/>
            <w:rFonts w:eastAsia="Times New Roman" w:cstheme="minorHAnsi"/>
            <w:i/>
            <w:iCs/>
            <w:lang w:eastAsia="fr-CA"/>
          </w:rPr>
          <w:t xml:space="preserve"> dans le secteur privé</w:t>
        </w:r>
      </w:hyperlink>
      <w:r w:rsidR="008070FB" w:rsidRPr="002175DF">
        <w:rPr>
          <w:rFonts w:eastAsia="Times New Roman" w:cstheme="minorHAnsi"/>
          <w:lang w:eastAsia="fr-CA"/>
        </w:rPr>
        <w:t xml:space="preserve"> : </w:t>
      </w:r>
      <w:r w:rsidR="00D4583F">
        <w:rPr>
          <w:rFonts w:eastAsia="Times New Roman" w:cstheme="minorHAnsi"/>
          <w:lang w:eastAsia="fr-CA"/>
        </w:rPr>
        <w:t>obligation de désigner un responsable de la protection des renseignements personnels et d’adopter des politiques et pratiques</w:t>
      </w:r>
      <w:r w:rsidR="008070FB" w:rsidRPr="002175DF">
        <w:rPr>
          <w:rFonts w:eastAsia="Times New Roman" w:cstheme="minorHAnsi"/>
          <w:lang w:eastAsia="fr-CA"/>
        </w:rPr>
        <w:t xml:space="preserve"> concernant la </w:t>
      </w:r>
      <w:r w:rsidR="004742A9">
        <w:rPr>
          <w:rFonts w:eastAsia="Times New Roman" w:cstheme="minorHAnsi"/>
          <w:lang w:eastAsia="fr-CA"/>
        </w:rPr>
        <w:t>collecte</w:t>
      </w:r>
      <w:r w:rsidR="008070FB" w:rsidRPr="002175DF">
        <w:rPr>
          <w:rFonts w:eastAsia="Times New Roman" w:cstheme="minorHAnsi"/>
          <w:lang w:eastAsia="fr-CA"/>
        </w:rPr>
        <w:t xml:space="preserve">, </w:t>
      </w:r>
      <w:r w:rsidR="004742A9">
        <w:rPr>
          <w:rFonts w:eastAsia="Times New Roman" w:cstheme="minorHAnsi"/>
          <w:lang w:eastAsia="fr-CA"/>
        </w:rPr>
        <w:t xml:space="preserve">la détention, l’utilisation, la communication, </w:t>
      </w:r>
      <w:r w:rsidR="008070FB" w:rsidRPr="002175DF">
        <w:rPr>
          <w:rFonts w:eastAsia="Times New Roman" w:cstheme="minorHAnsi"/>
          <w:lang w:eastAsia="fr-CA"/>
        </w:rPr>
        <w:t>la conservation</w:t>
      </w:r>
      <w:r w:rsidR="004742A9">
        <w:rPr>
          <w:rFonts w:eastAsia="Times New Roman" w:cstheme="minorHAnsi"/>
          <w:lang w:eastAsia="fr-CA"/>
        </w:rPr>
        <w:t xml:space="preserve"> et la destruction</w:t>
      </w:r>
      <w:r w:rsidR="008070FB" w:rsidRPr="002175DF">
        <w:rPr>
          <w:rFonts w:eastAsia="Times New Roman" w:cstheme="minorHAnsi"/>
          <w:lang w:eastAsia="fr-CA"/>
        </w:rPr>
        <w:t xml:space="preserve"> de renseignements personnels </w:t>
      </w:r>
      <w:r w:rsidR="003531B0">
        <w:rPr>
          <w:rFonts w:eastAsia="Times New Roman" w:cstheme="minorHAnsi"/>
          <w:lang w:eastAsia="fr-CA"/>
        </w:rPr>
        <w:t xml:space="preserve">des </w:t>
      </w:r>
      <w:r w:rsidR="004742A9" w:rsidRPr="008C36B2">
        <w:rPr>
          <w:rFonts w:eastAsia="Times New Roman" w:cstheme="minorHAnsi"/>
          <w:lang w:eastAsia="fr-CA"/>
        </w:rPr>
        <w:t>membres et/ou locataires, administrateurs et dirigeants et, s’il y a lieu, employés de la Coopérative</w:t>
      </w:r>
      <w:r w:rsidR="00D4583F">
        <w:rPr>
          <w:rFonts w:eastAsia="Times New Roman" w:cstheme="minorHAnsi"/>
          <w:lang w:eastAsia="fr-CA"/>
        </w:rPr>
        <w:t>, etc.</w:t>
      </w:r>
      <w:r w:rsidR="008070FB" w:rsidRPr="002175DF">
        <w:rPr>
          <w:rFonts w:eastAsia="Times New Roman" w:cstheme="minorHAnsi"/>
          <w:lang w:eastAsia="fr-CA"/>
        </w:rPr>
        <w:t>;</w:t>
      </w:r>
    </w:p>
    <w:p w14:paraId="678E9F68" w14:textId="3397AC13" w:rsidR="0021398F" w:rsidRPr="002175DF" w:rsidRDefault="008070FB" w:rsidP="007350CD">
      <w:pPr>
        <w:pStyle w:val="Paragraphedeliste"/>
        <w:numPr>
          <w:ilvl w:val="0"/>
          <w:numId w:val="9"/>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Lois fiscales d</w:t>
      </w:r>
      <w:r w:rsidR="00A35715">
        <w:rPr>
          <w:rFonts w:eastAsia="Times New Roman" w:cstheme="minorHAnsi"/>
          <w:lang w:eastAsia="fr-CA"/>
        </w:rPr>
        <w:t>es</w:t>
      </w:r>
      <w:r w:rsidRPr="002175DF">
        <w:rPr>
          <w:rFonts w:eastAsia="Times New Roman" w:cstheme="minorHAnsi"/>
          <w:lang w:eastAsia="fr-CA"/>
        </w:rPr>
        <w:t xml:space="preserve"> gouvernement fédéral et provincial</w:t>
      </w:r>
      <w:r w:rsidRPr="002175DF">
        <w:rPr>
          <w:rFonts w:eastAsia="Times New Roman" w:cstheme="minorHAnsi"/>
          <w:i/>
          <w:iCs/>
          <w:lang w:eastAsia="fr-CA"/>
        </w:rPr>
        <w:t xml:space="preserve"> </w:t>
      </w:r>
      <w:r w:rsidRPr="002175DF">
        <w:rPr>
          <w:rFonts w:eastAsia="Times New Roman" w:cstheme="minorHAnsi"/>
          <w:lang w:eastAsia="fr-CA"/>
        </w:rPr>
        <w:t>: obligation de conservation des documents financiers pendant une durée déterminée.</w:t>
      </w:r>
    </w:p>
    <w:p w14:paraId="3E8A1F94" w14:textId="77777777" w:rsidR="00FD70D7" w:rsidRPr="002175DF" w:rsidRDefault="00FD70D7" w:rsidP="000A513E">
      <w:pPr>
        <w:tabs>
          <w:tab w:val="num" w:pos="1418"/>
        </w:tabs>
        <w:spacing w:after="0" w:line="240" w:lineRule="auto"/>
        <w:jc w:val="both"/>
        <w:rPr>
          <w:rFonts w:eastAsia="Times New Roman" w:cstheme="minorHAnsi"/>
          <w:lang w:eastAsia="fr-CA"/>
        </w:rPr>
      </w:pPr>
    </w:p>
    <w:p w14:paraId="6CAC1D41" w14:textId="5612DA33" w:rsidR="0021398F" w:rsidRPr="00761018" w:rsidRDefault="0021398F" w:rsidP="00761018">
      <w:pPr>
        <w:pStyle w:val="Titre1"/>
      </w:pPr>
      <w:bookmarkStart w:id="9" w:name="_Toc153357113"/>
      <w:r w:rsidRPr="00761018">
        <w:t xml:space="preserve">5. </w:t>
      </w:r>
      <w:r w:rsidR="008070FB" w:rsidRPr="00761018">
        <w:t>Rôle</w:t>
      </w:r>
      <w:r w:rsidR="001F4418" w:rsidRPr="00761018">
        <w:t>s et responsabilités des intervenants</w:t>
      </w:r>
      <w:bookmarkEnd w:id="9"/>
    </w:p>
    <w:p w14:paraId="4BC2005B" w14:textId="77777777" w:rsidR="001F4418" w:rsidRPr="002175DF" w:rsidRDefault="001F4418" w:rsidP="001F4418">
      <w:pPr>
        <w:tabs>
          <w:tab w:val="num" w:pos="1418"/>
        </w:tabs>
        <w:spacing w:after="0" w:line="240" w:lineRule="auto"/>
        <w:jc w:val="both"/>
        <w:rPr>
          <w:rFonts w:eastAsia="Times New Roman" w:cstheme="minorHAnsi"/>
          <w:lang w:eastAsia="fr-CA"/>
        </w:rPr>
      </w:pPr>
    </w:p>
    <w:p w14:paraId="1418E3AC" w14:textId="19E30292" w:rsidR="00A35715" w:rsidRPr="002175DF" w:rsidRDefault="001F4418" w:rsidP="001F4418">
      <w:pPr>
        <w:tabs>
          <w:tab w:val="num" w:pos="1418"/>
        </w:tabs>
        <w:spacing w:after="0" w:line="240" w:lineRule="auto"/>
        <w:jc w:val="both"/>
        <w:rPr>
          <w:rFonts w:eastAsia="Times New Roman" w:cstheme="minorHAnsi"/>
          <w:b/>
          <w:bCs/>
          <w:lang w:eastAsia="fr-CA"/>
        </w:rPr>
      </w:pPr>
      <w:r w:rsidRPr="002175DF">
        <w:rPr>
          <w:rFonts w:eastAsia="Times New Roman" w:cstheme="minorHAnsi"/>
          <w:b/>
          <w:bCs/>
          <w:lang w:eastAsia="fr-CA"/>
        </w:rPr>
        <w:t>Conseil d’administration :</w:t>
      </w:r>
    </w:p>
    <w:p w14:paraId="525BF437" w14:textId="77777777" w:rsidR="00013EA1" w:rsidRDefault="00013EA1" w:rsidP="001F4418">
      <w:pPr>
        <w:pStyle w:val="Paragraphedeliste"/>
        <w:numPr>
          <w:ilvl w:val="0"/>
          <w:numId w:val="10"/>
        </w:numPr>
        <w:tabs>
          <w:tab w:val="num" w:pos="1418"/>
        </w:tabs>
        <w:spacing w:after="0" w:line="240" w:lineRule="auto"/>
        <w:jc w:val="both"/>
        <w:rPr>
          <w:rFonts w:cstheme="minorHAnsi"/>
        </w:rPr>
      </w:pPr>
      <w:r>
        <w:rPr>
          <w:rFonts w:cstheme="minorHAnsi"/>
        </w:rPr>
        <w:t xml:space="preserve">Est responsable de l’administration générale de la Coopérative; </w:t>
      </w:r>
    </w:p>
    <w:p w14:paraId="2036489E" w14:textId="1B32906C" w:rsidR="001F4418" w:rsidRPr="002175DF" w:rsidRDefault="00C14D88" w:rsidP="001F4418">
      <w:pPr>
        <w:pStyle w:val="Paragraphedeliste"/>
        <w:numPr>
          <w:ilvl w:val="0"/>
          <w:numId w:val="10"/>
        </w:numPr>
        <w:tabs>
          <w:tab w:val="num" w:pos="1418"/>
        </w:tabs>
        <w:spacing w:after="0" w:line="240" w:lineRule="auto"/>
        <w:jc w:val="both"/>
        <w:rPr>
          <w:rFonts w:cstheme="minorHAnsi"/>
        </w:rPr>
      </w:pPr>
      <w:r w:rsidRPr="002175DF">
        <w:rPr>
          <w:rFonts w:cstheme="minorHAnsi"/>
        </w:rPr>
        <w:t>V</w:t>
      </w:r>
      <w:r w:rsidR="001F4418" w:rsidRPr="002175DF">
        <w:rPr>
          <w:rFonts w:cstheme="minorHAnsi"/>
        </w:rPr>
        <w:t>oi</w:t>
      </w:r>
      <w:r w:rsidRPr="002175DF">
        <w:rPr>
          <w:rFonts w:cstheme="minorHAnsi"/>
        </w:rPr>
        <w:t>t</w:t>
      </w:r>
      <w:r w:rsidR="001F4418" w:rsidRPr="002175DF">
        <w:rPr>
          <w:rFonts w:cstheme="minorHAnsi"/>
        </w:rPr>
        <w:t xml:space="preserve"> au respect des lois, règlements et politiques émanant des autorités publiques concernant la cueillette, la conservation, la communication et la destruction de documents</w:t>
      </w:r>
      <w:r w:rsidR="00013EA1">
        <w:rPr>
          <w:rFonts w:cstheme="minorHAnsi"/>
        </w:rPr>
        <w:t xml:space="preserve"> </w:t>
      </w:r>
      <w:r w:rsidR="00714634">
        <w:rPr>
          <w:rFonts w:cstheme="minorHAnsi"/>
        </w:rPr>
        <w:t xml:space="preserve">administratifs </w:t>
      </w:r>
      <w:r w:rsidR="00013EA1">
        <w:rPr>
          <w:rFonts w:cstheme="minorHAnsi"/>
        </w:rPr>
        <w:t xml:space="preserve">et </w:t>
      </w:r>
      <w:r w:rsidR="004742A9">
        <w:rPr>
          <w:rFonts w:cstheme="minorHAnsi"/>
        </w:rPr>
        <w:t xml:space="preserve">des </w:t>
      </w:r>
      <w:r w:rsidR="00013EA1">
        <w:rPr>
          <w:rFonts w:cstheme="minorHAnsi"/>
        </w:rPr>
        <w:t>renseignements personnels</w:t>
      </w:r>
      <w:r w:rsidR="003E4B6F" w:rsidRPr="002175DF">
        <w:rPr>
          <w:rFonts w:cstheme="minorHAnsi"/>
        </w:rPr>
        <w:t>;</w:t>
      </w:r>
    </w:p>
    <w:p w14:paraId="1E73799F" w14:textId="21F62EE8" w:rsidR="0021398F" w:rsidRPr="002175DF" w:rsidRDefault="00C14D88" w:rsidP="007350CD">
      <w:pPr>
        <w:pStyle w:val="Paragraphedeliste"/>
        <w:numPr>
          <w:ilvl w:val="0"/>
          <w:numId w:val="10"/>
        </w:numPr>
        <w:tabs>
          <w:tab w:val="num" w:pos="1418"/>
        </w:tabs>
        <w:spacing w:after="0" w:line="240" w:lineRule="auto"/>
        <w:jc w:val="both"/>
        <w:rPr>
          <w:rFonts w:eastAsia="Times New Roman" w:cstheme="minorHAnsi"/>
          <w:lang w:eastAsia="fr-CA"/>
        </w:rPr>
      </w:pPr>
      <w:r w:rsidRPr="002175DF">
        <w:rPr>
          <w:rFonts w:cstheme="minorHAnsi"/>
        </w:rPr>
        <w:t>A</w:t>
      </w:r>
      <w:r w:rsidR="001F4418" w:rsidRPr="002175DF">
        <w:rPr>
          <w:rFonts w:cstheme="minorHAnsi"/>
        </w:rPr>
        <w:t xml:space="preserve">dopte et met à jour la </w:t>
      </w:r>
      <w:r w:rsidR="00742DDC">
        <w:rPr>
          <w:rFonts w:cstheme="minorHAnsi"/>
        </w:rPr>
        <w:t>P</w:t>
      </w:r>
      <w:r w:rsidR="001F4418" w:rsidRPr="002175DF">
        <w:rPr>
          <w:rFonts w:cstheme="minorHAnsi"/>
        </w:rPr>
        <w:t>olitique, le plan de classification et le calendrier de conservation des documents de la Coopérative;</w:t>
      </w:r>
    </w:p>
    <w:p w14:paraId="774F5DA1" w14:textId="0B174306" w:rsidR="001F4418" w:rsidRPr="00013EA1" w:rsidRDefault="00C14D88" w:rsidP="007350CD">
      <w:pPr>
        <w:pStyle w:val="Paragraphedeliste"/>
        <w:numPr>
          <w:ilvl w:val="0"/>
          <w:numId w:val="10"/>
        </w:numPr>
        <w:tabs>
          <w:tab w:val="num" w:pos="1418"/>
        </w:tabs>
        <w:spacing w:after="0" w:line="240" w:lineRule="auto"/>
        <w:jc w:val="both"/>
        <w:rPr>
          <w:rFonts w:eastAsia="Times New Roman" w:cstheme="minorHAnsi"/>
          <w:lang w:eastAsia="fr-CA"/>
        </w:rPr>
      </w:pPr>
      <w:r w:rsidRPr="002175DF">
        <w:rPr>
          <w:rFonts w:cstheme="minorHAnsi"/>
        </w:rPr>
        <w:t>N</w:t>
      </w:r>
      <w:r w:rsidR="001F4418" w:rsidRPr="002175DF">
        <w:rPr>
          <w:rFonts w:cstheme="minorHAnsi"/>
        </w:rPr>
        <w:t>omme les membres du comité de secrétariat et supervise le travail du comité</w:t>
      </w:r>
      <w:r w:rsidR="00083FBA" w:rsidRPr="002175DF">
        <w:rPr>
          <w:rFonts w:cstheme="minorHAnsi"/>
        </w:rPr>
        <w:t>;</w:t>
      </w:r>
    </w:p>
    <w:p w14:paraId="0D30895D" w14:textId="4AFE7CD8" w:rsidR="00013EA1" w:rsidRPr="002175DF" w:rsidRDefault="00013EA1" w:rsidP="007350CD">
      <w:pPr>
        <w:pStyle w:val="Paragraphedeliste"/>
        <w:numPr>
          <w:ilvl w:val="0"/>
          <w:numId w:val="10"/>
        </w:numPr>
        <w:tabs>
          <w:tab w:val="num" w:pos="1418"/>
        </w:tabs>
        <w:spacing w:after="0" w:line="240" w:lineRule="auto"/>
        <w:jc w:val="both"/>
        <w:rPr>
          <w:rFonts w:eastAsia="Times New Roman" w:cstheme="minorHAnsi"/>
          <w:lang w:eastAsia="fr-CA"/>
        </w:rPr>
      </w:pPr>
      <w:r>
        <w:rPr>
          <w:rFonts w:cstheme="minorHAnsi"/>
        </w:rPr>
        <w:t xml:space="preserve">Le cas échéant, prend acte de la délégation de la fonction de </w:t>
      </w:r>
      <w:r w:rsidR="004742A9">
        <w:rPr>
          <w:rFonts w:cstheme="minorHAnsi"/>
        </w:rPr>
        <w:t>r</w:t>
      </w:r>
      <w:r>
        <w:rPr>
          <w:rFonts w:cstheme="minorHAnsi"/>
        </w:rPr>
        <w:t xml:space="preserve">esponsable de la protection des renseignements personnels; </w:t>
      </w:r>
    </w:p>
    <w:p w14:paraId="49CE9F74" w14:textId="6CD9C4C5" w:rsidR="00083FBA" w:rsidRPr="002175DF" w:rsidRDefault="00083FBA" w:rsidP="007350CD">
      <w:pPr>
        <w:pStyle w:val="Paragraphedeliste"/>
        <w:numPr>
          <w:ilvl w:val="0"/>
          <w:numId w:val="10"/>
        </w:numPr>
        <w:tabs>
          <w:tab w:val="num" w:pos="1418"/>
        </w:tabs>
        <w:spacing w:after="0" w:line="240" w:lineRule="auto"/>
        <w:jc w:val="both"/>
        <w:rPr>
          <w:rFonts w:eastAsia="Times New Roman" w:cstheme="minorHAnsi"/>
          <w:lang w:eastAsia="fr-CA"/>
        </w:rPr>
      </w:pPr>
      <w:r w:rsidRPr="002175DF">
        <w:rPr>
          <w:rFonts w:cstheme="minorHAnsi"/>
        </w:rPr>
        <w:t>Prend la décision finale de détruire certains documents, sur recommandation du comité de secrétariat</w:t>
      </w:r>
      <w:r w:rsidR="00013EA1">
        <w:rPr>
          <w:rFonts w:cstheme="minorHAnsi"/>
        </w:rPr>
        <w:t xml:space="preserve"> et d</w:t>
      </w:r>
      <w:r w:rsidR="002839FA">
        <w:rPr>
          <w:rFonts w:cstheme="minorHAnsi"/>
        </w:rPr>
        <w:t>e la personne r</w:t>
      </w:r>
      <w:r w:rsidR="00013EA1">
        <w:rPr>
          <w:rFonts w:cstheme="minorHAnsi"/>
        </w:rPr>
        <w:t>esponsable de la protection des renseignements personnels</w:t>
      </w:r>
      <w:r w:rsidRPr="002175DF">
        <w:rPr>
          <w:rFonts w:cstheme="minorHAnsi"/>
        </w:rPr>
        <w:t>.</w:t>
      </w:r>
    </w:p>
    <w:p w14:paraId="5847147D" w14:textId="77777777" w:rsidR="00C14D88" w:rsidRPr="002175DF" w:rsidRDefault="00C14D88" w:rsidP="00C14D88">
      <w:pPr>
        <w:tabs>
          <w:tab w:val="num" w:pos="1418"/>
        </w:tabs>
        <w:spacing w:after="0" w:line="240" w:lineRule="auto"/>
        <w:jc w:val="both"/>
        <w:rPr>
          <w:rFonts w:eastAsia="Times New Roman" w:cstheme="minorHAnsi"/>
          <w:lang w:eastAsia="fr-CA"/>
        </w:rPr>
      </w:pPr>
    </w:p>
    <w:p w14:paraId="66BC5530" w14:textId="40C4C85B" w:rsidR="00C14D88" w:rsidRPr="002175DF" w:rsidRDefault="00C14D88" w:rsidP="00C14D88">
      <w:pPr>
        <w:tabs>
          <w:tab w:val="num" w:pos="1418"/>
        </w:tabs>
        <w:spacing w:after="0" w:line="240" w:lineRule="auto"/>
        <w:jc w:val="both"/>
        <w:rPr>
          <w:rFonts w:eastAsia="Times New Roman" w:cstheme="minorHAnsi"/>
          <w:b/>
          <w:bCs/>
          <w:lang w:eastAsia="fr-CA"/>
        </w:rPr>
      </w:pPr>
      <w:r w:rsidRPr="002175DF">
        <w:rPr>
          <w:rFonts w:eastAsia="Times New Roman" w:cstheme="minorHAnsi"/>
          <w:b/>
          <w:bCs/>
          <w:lang w:eastAsia="fr-CA"/>
        </w:rPr>
        <w:t>Secrétaire :</w:t>
      </w:r>
    </w:p>
    <w:p w14:paraId="39CD76BF" w14:textId="70047E47" w:rsidR="001F4418" w:rsidRDefault="00C14D88" w:rsidP="00C14D88">
      <w:pPr>
        <w:pStyle w:val="Paragraphedeliste"/>
        <w:numPr>
          <w:ilvl w:val="0"/>
          <w:numId w:val="12"/>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Agit comme responsable du comité</w:t>
      </w:r>
      <w:r w:rsidR="003E4B6F" w:rsidRPr="002175DF">
        <w:rPr>
          <w:rFonts w:eastAsia="Times New Roman" w:cstheme="minorHAnsi"/>
          <w:lang w:eastAsia="fr-CA"/>
        </w:rPr>
        <w:t xml:space="preserve"> de secrétariat</w:t>
      </w:r>
      <w:r w:rsidRPr="002175DF">
        <w:rPr>
          <w:rFonts w:eastAsia="Times New Roman" w:cstheme="minorHAnsi"/>
          <w:lang w:eastAsia="fr-CA"/>
        </w:rPr>
        <w:t>;</w:t>
      </w:r>
    </w:p>
    <w:p w14:paraId="2F10C544" w14:textId="28E5DF79" w:rsidR="00C14D88" w:rsidRPr="002175DF" w:rsidRDefault="00C14D88" w:rsidP="00C14D88">
      <w:pPr>
        <w:pStyle w:val="Paragraphedeliste"/>
        <w:numPr>
          <w:ilvl w:val="0"/>
          <w:numId w:val="12"/>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 xml:space="preserve">Voit à l’application et au respect de la </w:t>
      </w:r>
      <w:r w:rsidR="00A35715">
        <w:rPr>
          <w:rFonts w:eastAsia="Times New Roman" w:cstheme="minorHAnsi"/>
          <w:lang w:eastAsia="fr-CA"/>
        </w:rPr>
        <w:t>P</w:t>
      </w:r>
      <w:r w:rsidRPr="002175DF">
        <w:rPr>
          <w:rFonts w:eastAsia="Times New Roman" w:cstheme="minorHAnsi"/>
          <w:lang w:eastAsia="fr-CA"/>
        </w:rPr>
        <w:t>olitique</w:t>
      </w:r>
      <w:r w:rsidR="004742A9">
        <w:rPr>
          <w:rFonts w:eastAsia="Times New Roman" w:cstheme="minorHAnsi"/>
          <w:lang w:eastAsia="fr-CA"/>
        </w:rPr>
        <w:t>, conjointement avec l</w:t>
      </w:r>
      <w:r w:rsidR="00743BBF">
        <w:rPr>
          <w:rFonts w:eastAsia="Times New Roman" w:cstheme="minorHAnsi"/>
          <w:lang w:eastAsia="fr-CA"/>
        </w:rPr>
        <w:t>a personne</w:t>
      </w:r>
      <w:r w:rsidR="004742A9">
        <w:rPr>
          <w:rFonts w:eastAsia="Times New Roman" w:cstheme="minorHAnsi"/>
          <w:lang w:eastAsia="fr-CA"/>
        </w:rPr>
        <w:t xml:space="preserve"> responsable de la protection des renseignements personnels</w:t>
      </w:r>
      <w:r w:rsidRPr="002175DF">
        <w:rPr>
          <w:rFonts w:eastAsia="Times New Roman" w:cstheme="minorHAnsi"/>
          <w:lang w:eastAsia="fr-CA"/>
        </w:rPr>
        <w:t>;</w:t>
      </w:r>
    </w:p>
    <w:p w14:paraId="3F74B2A1" w14:textId="77777777" w:rsidR="00286214" w:rsidRDefault="00C14D88" w:rsidP="00C14D88">
      <w:pPr>
        <w:pStyle w:val="Paragraphedeliste"/>
        <w:numPr>
          <w:ilvl w:val="0"/>
          <w:numId w:val="12"/>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Est responsable de la garde et de la gestion des documents de la Coopérative</w:t>
      </w:r>
      <w:r w:rsidR="00286214">
        <w:rPr>
          <w:rFonts w:eastAsia="Times New Roman" w:cstheme="minorHAnsi"/>
          <w:lang w:eastAsia="fr-CA"/>
        </w:rPr>
        <w:t>;</w:t>
      </w:r>
    </w:p>
    <w:p w14:paraId="2DC1A145" w14:textId="44B0FDBD" w:rsidR="00714634" w:rsidRDefault="00714634" w:rsidP="00C14D88">
      <w:pPr>
        <w:pStyle w:val="Paragraphedeliste"/>
        <w:numPr>
          <w:ilvl w:val="0"/>
          <w:numId w:val="12"/>
        </w:numPr>
        <w:tabs>
          <w:tab w:val="num" w:pos="1418"/>
        </w:tabs>
        <w:spacing w:after="0" w:line="240" w:lineRule="auto"/>
        <w:jc w:val="both"/>
        <w:rPr>
          <w:rFonts w:eastAsia="Times New Roman" w:cstheme="minorHAnsi"/>
          <w:lang w:eastAsia="fr-CA"/>
        </w:rPr>
      </w:pPr>
      <w:bookmarkStart w:id="10" w:name="_Hlk73940487"/>
      <w:r>
        <w:rPr>
          <w:rFonts w:eastAsia="Times New Roman" w:cstheme="minorHAnsi"/>
          <w:lang w:eastAsia="fr-CA"/>
        </w:rPr>
        <w:t>P</w:t>
      </w:r>
      <w:r w:rsidR="00286214">
        <w:rPr>
          <w:rFonts w:eastAsia="Times New Roman" w:cstheme="minorHAnsi"/>
          <w:lang w:eastAsia="fr-CA"/>
        </w:rPr>
        <w:t>rocède à la mise à jour du plan de classification et du calendrier de conservation</w:t>
      </w:r>
      <w:r w:rsidR="004A1445">
        <w:rPr>
          <w:rFonts w:eastAsia="Times New Roman" w:cstheme="minorHAnsi"/>
          <w:lang w:eastAsia="fr-CA"/>
        </w:rPr>
        <w:t>;</w:t>
      </w:r>
    </w:p>
    <w:p w14:paraId="7ACB4256" w14:textId="04BEFD7B" w:rsidR="00C14D88" w:rsidRPr="002175DF" w:rsidRDefault="00714634" w:rsidP="00C14D88">
      <w:pPr>
        <w:pStyle w:val="Paragraphedeliste"/>
        <w:numPr>
          <w:ilvl w:val="0"/>
          <w:numId w:val="12"/>
        </w:numPr>
        <w:tabs>
          <w:tab w:val="num" w:pos="1418"/>
        </w:tabs>
        <w:spacing w:after="0" w:line="240" w:lineRule="auto"/>
        <w:jc w:val="both"/>
        <w:rPr>
          <w:rFonts w:eastAsia="Times New Roman" w:cstheme="minorHAnsi"/>
          <w:lang w:eastAsia="fr-CA"/>
        </w:rPr>
      </w:pPr>
      <w:r>
        <w:rPr>
          <w:rFonts w:eastAsia="Times New Roman" w:cstheme="minorHAnsi"/>
          <w:lang w:eastAsia="fr-CA"/>
        </w:rPr>
        <w:t>F</w:t>
      </w:r>
      <w:r w:rsidR="00286214">
        <w:rPr>
          <w:rFonts w:eastAsia="Times New Roman" w:cstheme="minorHAnsi"/>
          <w:lang w:eastAsia="fr-CA"/>
        </w:rPr>
        <w:t>ait des recommandations au conseil concernant la destruction des documents dont la durée de vie utile est écoulée</w:t>
      </w:r>
      <w:bookmarkEnd w:id="10"/>
      <w:r w:rsidR="00C14D88" w:rsidRPr="002175DF">
        <w:rPr>
          <w:rFonts w:eastAsia="Times New Roman" w:cstheme="minorHAnsi"/>
          <w:lang w:eastAsia="fr-CA"/>
        </w:rPr>
        <w:t>.</w:t>
      </w:r>
    </w:p>
    <w:p w14:paraId="4E141246" w14:textId="77777777" w:rsidR="00C14D88" w:rsidRPr="002175DF" w:rsidRDefault="00C14D88" w:rsidP="000A513E">
      <w:pPr>
        <w:tabs>
          <w:tab w:val="num" w:pos="1418"/>
        </w:tabs>
        <w:spacing w:after="0" w:line="240" w:lineRule="auto"/>
        <w:jc w:val="both"/>
        <w:rPr>
          <w:rFonts w:eastAsia="Times New Roman" w:cstheme="minorHAnsi"/>
          <w:lang w:eastAsia="fr-CA"/>
        </w:rPr>
      </w:pPr>
    </w:p>
    <w:p w14:paraId="7923893B" w14:textId="6EA23F64" w:rsidR="004742A9" w:rsidRDefault="004742A9" w:rsidP="000A513E">
      <w:pPr>
        <w:tabs>
          <w:tab w:val="num" w:pos="1418"/>
        </w:tabs>
        <w:spacing w:after="0" w:line="240" w:lineRule="auto"/>
        <w:jc w:val="both"/>
        <w:rPr>
          <w:rFonts w:eastAsia="Times New Roman" w:cstheme="minorHAnsi"/>
          <w:b/>
          <w:bCs/>
          <w:lang w:eastAsia="fr-CA"/>
        </w:rPr>
      </w:pPr>
      <w:r>
        <w:rPr>
          <w:rFonts w:eastAsia="Times New Roman" w:cstheme="minorHAnsi"/>
          <w:b/>
          <w:bCs/>
          <w:lang w:eastAsia="fr-CA"/>
        </w:rPr>
        <w:t>Responsable de la protection des renseignements personnels :</w:t>
      </w:r>
    </w:p>
    <w:p w14:paraId="41D0FF35" w14:textId="5685A9A8" w:rsidR="004742A9" w:rsidRPr="004742A9" w:rsidRDefault="00085397" w:rsidP="004742A9">
      <w:pPr>
        <w:pStyle w:val="Paragraphedeliste"/>
        <w:numPr>
          <w:ilvl w:val="0"/>
          <w:numId w:val="28"/>
        </w:numPr>
        <w:tabs>
          <w:tab w:val="num" w:pos="1418"/>
        </w:tabs>
        <w:spacing w:after="0" w:line="240" w:lineRule="auto"/>
        <w:jc w:val="both"/>
        <w:rPr>
          <w:rFonts w:eastAsia="Times New Roman" w:cstheme="minorHAnsi"/>
          <w:b/>
          <w:bCs/>
          <w:lang w:eastAsia="fr-CA"/>
        </w:rPr>
      </w:pPr>
      <w:r>
        <w:t>A</w:t>
      </w:r>
      <w:r w:rsidR="004742A9" w:rsidRPr="008C36B2">
        <w:t xml:space="preserve">ssure le respect et la mise en œuvre de la </w:t>
      </w:r>
      <w:hyperlink r:id="rId27" w:history="1">
        <w:r w:rsidR="004742A9" w:rsidRPr="003A5E54">
          <w:rPr>
            <w:rStyle w:val="Lienhypertexte"/>
          </w:rPr>
          <w:t>Loi sur la protection des renseignements personnel</w:t>
        </w:r>
        <w:r w:rsidR="00CD2D60">
          <w:rPr>
            <w:rStyle w:val="Lienhypertexte"/>
          </w:rPr>
          <w:t>s</w:t>
        </w:r>
        <w:r w:rsidR="004742A9" w:rsidRPr="003A5E54">
          <w:rPr>
            <w:rStyle w:val="Lienhypertexte"/>
          </w:rPr>
          <w:t xml:space="preserve"> </w:t>
        </w:r>
        <w:r w:rsidR="009607E6" w:rsidRPr="003A5E54">
          <w:rPr>
            <w:rStyle w:val="Lienhypertexte"/>
          </w:rPr>
          <w:t>dans le secteur privé</w:t>
        </w:r>
      </w:hyperlink>
      <w:r w:rsidR="009607E6">
        <w:t xml:space="preserve"> </w:t>
      </w:r>
      <w:r w:rsidR="004742A9" w:rsidRPr="008C36B2">
        <w:t xml:space="preserve">et de la </w:t>
      </w:r>
      <w:r w:rsidR="004742A9">
        <w:t>P</w:t>
      </w:r>
      <w:r w:rsidR="004742A9" w:rsidRPr="008C36B2">
        <w:t>olitique</w:t>
      </w:r>
      <w:r w:rsidR="004742A9">
        <w:t>;</w:t>
      </w:r>
    </w:p>
    <w:p w14:paraId="1435CCD4" w14:textId="51968713" w:rsidR="004742A9" w:rsidRDefault="004742A9" w:rsidP="004742A9">
      <w:pPr>
        <w:pStyle w:val="Paragraphedeliste"/>
        <w:numPr>
          <w:ilvl w:val="0"/>
          <w:numId w:val="28"/>
        </w:numPr>
        <w:jc w:val="both"/>
      </w:pPr>
      <w:r>
        <w:lastRenderedPageBreak/>
        <w:t>S</w:t>
      </w:r>
      <w:r w:rsidRPr="008C36B2">
        <w:t>’assure que les personnes ayant accès aux dossiers de la Coopérative comprennent les enjeux en matière de protection des renseignements personnels</w:t>
      </w:r>
      <w:r>
        <w:t>;</w:t>
      </w:r>
    </w:p>
    <w:p w14:paraId="129A4BBF" w14:textId="467FB88D" w:rsidR="004742A9" w:rsidRDefault="00085397" w:rsidP="004742A9">
      <w:pPr>
        <w:pStyle w:val="Paragraphedeliste"/>
        <w:numPr>
          <w:ilvl w:val="0"/>
          <w:numId w:val="28"/>
        </w:numPr>
        <w:jc w:val="both"/>
      </w:pPr>
      <w:r>
        <w:t>Coordonne la réalisation des Évaluations des Facteurs relatifs à la Vie Privée (</w:t>
      </w:r>
      <w:r w:rsidR="00742DDC">
        <w:t>É</w:t>
      </w:r>
      <w:r>
        <w:t xml:space="preserve">FVP), </w:t>
      </w:r>
      <w:r w:rsidRPr="003F7E49">
        <w:t xml:space="preserve">conformément à l’article </w:t>
      </w:r>
      <w:r w:rsidR="00AE4992" w:rsidRPr="003F7E49">
        <w:t>13</w:t>
      </w:r>
      <w:r w:rsidR="00714634" w:rsidRPr="003F7E49">
        <w:t>;</w:t>
      </w:r>
    </w:p>
    <w:p w14:paraId="384399FD" w14:textId="159DB697" w:rsidR="00085397" w:rsidRDefault="00085397" w:rsidP="004742A9">
      <w:pPr>
        <w:pStyle w:val="Paragraphedeliste"/>
        <w:numPr>
          <w:ilvl w:val="0"/>
          <w:numId w:val="28"/>
        </w:numPr>
        <w:jc w:val="both"/>
      </w:pPr>
      <w:r>
        <w:t>Gère les droits d’accès et de rectification des personnes sur qui la Coopérative détient des renseignements personnels;</w:t>
      </w:r>
    </w:p>
    <w:p w14:paraId="682E71D3" w14:textId="0E37CF72" w:rsidR="00085397" w:rsidRPr="008C36B2" w:rsidRDefault="00085397" w:rsidP="004742A9">
      <w:pPr>
        <w:pStyle w:val="Paragraphedeliste"/>
        <w:numPr>
          <w:ilvl w:val="0"/>
          <w:numId w:val="28"/>
        </w:numPr>
        <w:jc w:val="both"/>
      </w:pPr>
      <w:r>
        <w:t>Agit, le cas échéant, comme répondant auprès de la Commission d’accès à l’information</w:t>
      </w:r>
      <w:r w:rsidR="00714634">
        <w:t>;</w:t>
      </w:r>
    </w:p>
    <w:p w14:paraId="5FE5F6B1" w14:textId="4FDAC161" w:rsidR="004742A9" w:rsidRDefault="004742A9" w:rsidP="004742A9">
      <w:pPr>
        <w:pStyle w:val="Paragraphedeliste"/>
        <w:numPr>
          <w:ilvl w:val="0"/>
          <w:numId w:val="28"/>
        </w:numPr>
        <w:tabs>
          <w:tab w:val="num" w:pos="1418"/>
        </w:tabs>
        <w:spacing w:after="0" w:line="240" w:lineRule="auto"/>
        <w:jc w:val="both"/>
      </w:pPr>
      <w:r w:rsidRPr="004742A9">
        <w:t>Approuve la Politique</w:t>
      </w:r>
      <w:r w:rsidR="00085397">
        <w:t>.</w:t>
      </w:r>
    </w:p>
    <w:p w14:paraId="394EF5C8" w14:textId="77777777" w:rsidR="00085397" w:rsidRPr="004742A9" w:rsidRDefault="00085397" w:rsidP="00085397">
      <w:pPr>
        <w:pStyle w:val="Paragraphedeliste"/>
        <w:tabs>
          <w:tab w:val="num" w:pos="1418"/>
        </w:tabs>
        <w:spacing w:after="0" w:line="240" w:lineRule="auto"/>
        <w:jc w:val="both"/>
      </w:pPr>
    </w:p>
    <w:p w14:paraId="11559936" w14:textId="0C24C198" w:rsidR="001F4418" w:rsidRPr="002175DF" w:rsidRDefault="001F4418" w:rsidP="000A513E">
      <w:pPr>
        <w:tabs>
          <w:tab w:val="num" w:pos="1418"/>
        </w:tabs>
        <w:spacing w:after="0" w:line="240" w:lineRule="auto"/>
        <w:jc w:val="both"/>
        <w:rPr>
          <w:rFonts w:eastAsia="Times New Roman" w:cstheme="minorHAnsi"/>
          <w:b/>
          <w:bCs/>
          <w:lang w:eastAsia="fr-CA"/>
        </w:rPr>
      </w:pPr>
      <w:r w:rsidRPr="002175DF">
        <w:rPr>
          <w:rFonts w:eastAsia="Times New Roman" w:cstheme="minorHAnsi"/>
          <w:b/>
          <w:bCs/>
          <w:lang w:eastAsia="fr-CA"/>
        </w:rPr>
        <w:t xml:space="preserve">Comité de secrétariat : </w:t>
      </w:r>
    </w:p>
    <w:p w14:paraId="08AF5A55" w14:textId="30B99B77" w:rsidR="001F4418" w:rsidRPr="002175DF" w:rsidRDefault="00C14D88" w:rsidP="00C14D88">
      <w:pPr>
        <w:pStyle w:val="Paragraphedeliste"/>
        <w:numPr>
          <w:ilvl w:val="0"/>
          <w:numId w:val="11"/>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Soutient le secrétaire dans l’accomplissement de son rôle et de ses responsabilités</w:t>
      </w:r>
      <w:r w:rsidR="00714634">
        <w:rPr>
          <w:rFonts w:eastAsia="Times New Roman" w:cstheme="minorHAnsi"/>
          <w:lang w:eastAsia="fr-CA"/>
        </w:rPr>
        <w:t>;</w:t>
      </w:r>
    </w:p>
    <w:p w14:paraId="38658352" w14:textId="6F702032" w:rsidR="00083FBA" w:rsidRDefault="00083FBA" w:rsidP="00C14D88">
      <w:pPr>
        <w:pStyle w:val="Paragraphedeliste"/>
        <w:numPr>
          <w:ilvl w:val="0"/>
          <w:numId w:val="11"/>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 xml:space="preserve">Recommande au conseil d’administration l’adoption et la mise à jour d’un plan de classification </w:t>
      </w:r>
      <w:r w:rsidR="002175DF">
        <w:rPr>
          <w:rFonts w:eastAsia="Times New Roman" w:cstheme="minorHAnsi"/>
          <w:lang w:eastAsia="fr-CA"/>
        </w:rPr>
        <w:t>et d’un calendrier de conservation</w:t>
      </w:r>
      <w:r w:rsidR="00714634">
        <w:rPr>
          <w:rFonts w:eastAsia="Times New Roman" w:cstheme="minorHAnsi"/>
          <w:lang w:eastAsia="fr-CA"/>
        </w:rPr>
        <w:t>;</w:t>
      </w:r>
    </w:p>
    <w:p w14:paraId="0B97AC36" w14:textId="1E99FF8F" w:rsidR="002175DF" w:rsidRDefault="002175DF" w:rsidP="00C14D88">
      <w:pPr>
        <w:pStyle w:val="Paragraphedeliste"/>
        <w:numPr>
          <w:ilvl w:val="0"/>
          <w:numId w:val="11"/>
        </w:numPr>
        <w:tabs>
          <w:tab w:val="num" w:pos="1418"/>
        </w:tabs>
        <w:spacing w:after="0" w:line="240" w:lineRule="auto"/>
        <w:jc w:val="both"/>
        <w:rPr>
          <w:rFonts w:eastAsia="Times New Roman" w:cstheme="minorHAnsi"/>
          <w:lang w:eastAsia="fr-CA"/>
        </w:rPr>
      </w:pPr>
      <w:r>
        <w:rPr>
          <w:rFonts w:eastAsia="Times New Roman" w:cstheme="minorHAnsi"/>
          <w:lang w:eastAsia="fr-CA"/>
        </w:rPr>
        <w:t>Au besoin, recommande</w:t>
      </w:r>
      <w:r w:rsidR="00085397">
        <w:rPr>
          <w:rFonts w:eastAsia="Times New Roman" w:cstheme="minorHAnsi"/>
          <w:lang w:eastAsia="fr-CA"/>
        </w:rPr>
        <w:t xml:space="preserve"> au conseil, conjointement avec l</w:t>
      </w:r>
      <w:r w:rsidR="00743BBF">
        <w:rPr>
          <w:rFonts w:eastAsia="Times New Roman" w:cstheme="minorHAnsi"/>
          <w:lang w:eastAsia="fr-CA"/>
        </w:rPr>
        <w:t>a personne r</w:t>
      </w:r>
      <w:r w:rsidR="00085397">
        <w:rPr>
          <w:rFonts w:eastAsia="Times New Roman" w:cstheme="minorHAnsi"/>
          <w:lang w:eastAsia="fr-CA"/>
        </w:rPr>
        <w:t xml:space="preserve">esponsable de la protection des renseignements personnels, </w:t>
      </w:r>
      <w:r>
        <w:rPr>
          <w:rFonts w:eastAsia="Times New Roman" w:cstheme="minorHAnsi"/>
          <w:lang w:eastAsia="fr-CA"/>
        </w:rPr>
        <w:t>d’apporter des modifications à la Politique</w:t>
      </w:r>
      <w:r w:rsidR="00714634">
        <w:rPr>
          <w:rFonts w:eastAsia="Times New Roman" w:cstheme="minorHAnsi"/>
          <w:lang w:eastAsia="fr-CA"/>
        </w:rPr>
        <w:t>;</w:t>
      </w:r>
    </w:p>
    <w:p w14:paraId="67A8CF05" w14:textId="3F9DC4A0" w:rsidR="002175DF" w:rsidRPr="002175DF" w:rsidRDefault="002175DF" w:rsidP="00C14D88">
      <w:pPr>
        <w:pStyle w:val="Paragraphedeliste"/>
        <w:numPr>
          <w:ilvl w:val="0"/>
          <w:numId w:val="11"/>
        </w:numPr>
        <w:tabs>
          <w:tab w:val="num" w:pos="1418"/>
        </w:tabs>
        <w:spacing w:after="0" w:line="240" w:lineRule="auto"/>
        <w:jc w:val="both"/>
        <w:rPr>
          <w:rFonts w:eastAsia="Times New Roman" w:cstheme="minorHAnsi"/>
          <w:lang w:eastAsia="fr-CA"/>
        </w:rPr>
      </w:pPr>
      <w:r>
        <w:rPr>
          <w:rFonts w:eastAsia="Times New Roman" w:cstheme="minorHAnsi"/>
          <w:lang w:eastAsia="fr-CA"/>
        </w:rPr>
        <w:t>Voit à l’achat des outils</w:t>
      </w:r>
      <w:r w:rsidR="00A35715">
        <w:rPr>
          <w:rFonts w:eastAsia="Times New Roman" w:cstheme="minorHAnsi"/>
          <w:lang w:eastAsia="fr-CA"/>
        </w:rPr>
        <w:t>, équipements, fournitures</w:t>
      </w:r>
      <w:r>
        <w:rPr>
          <w:rFonts w:eastAsia="Times New Roman" w:cstheme="minorHAnsi"/>
          <w:lang w:eastAsia="fr-CA"/>
        </w:rPr>
        <w:t xml:space="preserve"> et formations nécessaires à l’application de la Politique.</w:t>
      </w:r>
    </w:p>
    <w:p w14:paraId="1D95F4D4" w14:textId="4A2914A5" w:rsidR="001F4418" w:rsidRPr="002175DF" w:rsidRDefault="001F4418" w:rsidP="000A513E">
      <w:pPr>
        <w:tabs>
          <w:tab w:val="num" w:pos="1418"/>
        </w:tabs>
        <w:spacing w:after="0" w:line="240" w:lineRule="auto"/>
        <w:jc w:val="both"/>
        <w:rPr>
          <w:rFonts w:eastAsia="Times New Roman" w:cstheme="minorHAnsi"/>
          <w:lang w:eastAsia="fr-CA"/>
        </w:rPr>
      </w:pPr>
    </w:p>
    <w:p w14:paraId="2509D4C7" w14:textId="40BE0D8E" w:rsidR="001F4418" w:rsidRPr="002175DF" w:rsidRDefault="00323BE7" w:rsidP="000A513E">
      <w:pPr>
        <w:tabs>
          <w:tab w:val="num" w:pos="1418"/>
        </w:tabs>
        <w:spacing w:after="0" w:line="240" w:lineRule="auto"/>
        <w:jc w:val="both"/>
        <w:rPr>
          <w:rFonts w:eastAsia="Times New Roman" w:cstheme="minorHAnsi"/>
          <w:b/>
          <w:bCs/>
          <w:lang w:eastAsia="fr-CA"/>
        </w:rPr>
      </w:pPr>
      <w:r w:rsidRPr="002175DF">
        <w:rPr>
          <w:rFonts w:eastAsia="Times New Roman" w:cstheme="minorHAnsi"/>
          <w:b/>
          <w:bCs/>
          <w:lang w:eastAsia="fr-CA"/>
        </w:rPr>
        <w:t>Collaborateur</w:t>
      </w:r>
      <w:r w:rsidR="00714634">
        <w:rPr>
          <w:rFonts w:eastAsia="Times New Roman" w:cstheme="minorHAnsi"/>
          <w:b/>
          <w:bCs/>
          <w:lang w:eastAsia="fr-CA"/>
        </w:rPr>
        <w:t>s</w:t>
      </w:r>
      <w:r w:rsidRPr="002175DF">
        <w:rPr>
          <w:rFonts w:eastAsia="Times New Roman" w:cstheme="minorHAnsi"/>
          <w:b/>
          <w:bCs/>
          <w:lang w:eastAsia="fr-CA"/>
        </w:rPr>
        <w:t>, e</w:t>
      </w:r>
      <w:r w:rsidR="001F4418" w:rsidRPr="002175DF">
        <w:rPr>
          <w:rFonts w:eastAsia="Times New Roman" w:cstheme="minorHAnsi"/>
          <w:b/>
          <w:bCs/>
          <w:lang w:eastAsia="fr-CA"/>
        </w:rPr>
        <w:t xml:space="preserve">mployés </w:t>
      </w:r>
      <w:r w:rsidR="003E4B6F" w:rsidRPr="002175DF">
        <w:rPr>
          <w:rFonts w:eastAsia="Times New Roman" w:cstheme="minorHAnsi"/>
          <w:b/>
          <w:bCs/>
          <w:lang w:eastAsia="fr-CA"/>
        </w:rPr>
        <w:t>ou</w:t>
      </w:r>
      <w:r w:rsidR="001F4418" w:rsidRPr="002175DF">
        <w:rPr>
          <w:rFonts w:eastAsia="Times New Roman" w:cstheme="minorHAnsi"/>
          <w:b/>
          <w:bCs/>
          <w:lang w:eastAsia="fr-CA"/>
        </w:rPr>
        <w:t xml:space="preserve"> gestionnaires</w:t>
      </w:r>
      <w:r w:rsidR="00C14D88" w:rsidRPr="002175DF">
        <w:rPr>
          <w:rFonts w:eastAsia="Times New Roman" w:cstheme="minorHAnsi"/>
          <w:b/>
          <w:bCs/>
          <w:lang w:eastAsia="fr-CA"/>
        </w:rPr>
        <w:t xml:space="preserve"> (s’il y lieu)</w:t>
      </w:r>
      <w:r w:rsidR="001F4418" w:rsidRPr="002175DF">
        <w:rPr>
          <w:rFonts w:eastAsia="Times New Roman" w:cstheme="minorHAnsi"/>
          <w:b/>
          <w:bCs/>
          <w:lang w:eastAsia="fr-CA"/>
        </w:rPr>
        <w:t xml:space="preserve"> : </w:t>
      </w:r>
    </w:p>
    <w:p w14:paraId="042437B6" w14:textId="47B3D42E" w:rsidR="00C14D88" w:rsidRDefault="002125D9" w:rsidP="00C14D88">
      <w:pPr>
        <w:pStyle w:val="Paragraphedeliste"/>
        <w:numPr>
          <w:ilvl w:val="0"/>
          <w:numId w:val="11"/>
        </w:numPr>
        <w:tabs>
          <w:tab w:val="num" w:pos="1418"/>
        </w:tabs>
        <w:spacing w:after="0" w:line="240" w:lineRule="auto"/>
        <w:jc w:val="both"/>
        <w:rPr>
          <w:rFonts w:eastAsia="Times New Roman" w:cstheme="minorHAnsi"/>
          <w:lang w:eastAsia="fr-CA"/>
        </w:rPr>
      </w:pPr>
      <w:r w:rsidRPr="002175DF">
        <w:rPr>
          <w:rFonts w:eastAsia="Times New Roman" w:cstheme="minorHAnsi"/>
          <w:lang w:eastAsia="fr-CA"/>
        </w:rPr>
        <w:t xml:space="preserve">Réalisent les tâches </w:t>
      </w:r>
      <w:r w:rsidR="00714634">
        <w:rPr>
          <w:rFonts w:eastAsia="Times New Roman" w:cstheme="minorHAnsi"/>
          <w:lang w:eastAsia="fr-CA"/>
        </w:rPr>
        <w:t>qui leur sont délég</w:t>
      </w:r>
      <w:r w:rsidRPr="002175DF">
        <w:rPr>
          <w:rFonts w:eastAsia="Times New Roman" w:cstheme="minorHAnsi"/>
          <w:lang w:eastAsia="fr-CA"/>
        </w:rPr>
        <w:t>uées par le secrétaire</w:t>
      </w:r>
      <w:r w:rsidR="00714634">
        <w:rPr>
          <w:rFonts w:eastAsia="Times New Roman" w:cstheme="minorHAnsi"/>
          <w:lang w:eastAsia="fr-CA"/>
        </w:rPr>
        <w:t xml:space="preserve">, </w:t>
      </w:r>
      <w:r w:rsidRPr="002175DF">
        <w:rPr>
          <w:rFonts w:eastAsia="Times New Roman" w:cstheme="minorHAnsi"/>
          <w:lang w:eastAsia="fr-CA"/>
        </w:rPr>
        <w:t>le comité</w:t>
      </w:r>
      <w:r w:rsidR="00714634">
        <w:rPr>
          <w:rFonts w:eastAsia="Times New Roman" w:cstheme="minorHAnsi"/>
          <w:lang w:eastAsia="fr-CA"/>
        </w:rPr>
        <w:t xml:space="preserve"> de secrétariat ou la personne responsable de la protection des renseignements personnels</w:t>
      </w:r>
      <w:r w:rsidRPr="002175DF">
        <w:rPr>
          <w:rFonts w:eastAsia="Times New Roman" w:cstheme="minorHAnsi"/>
          <w:lang w:eastAsia="fr-CA"/>
        </w:rPr>
        <w:t>.</w:t>
      </w:r>
    </w:p>
    <w:p w14:paraId="476C7E64" w14:textId="77777777" w:rsidR="00085397" w:rsidRDefault="00085397" w:rsidP="00085397">
      <w:pPr>
        <w:tabs>
          <w:tab w:val="num" w:pos="1418"/>
        </w:tabs>
        <w:spacing w:after="0" w:line="240" w:lineRule="auto"/>
        <w:jc w:val="both"/>
        <w:rPr>
          <w:rFonts w:eastAsia="Times New Roman" w:cstheme="minorHAnsi"/>
          <w:lang w:eastAsia="fr-CA"/>
        </w:rPr>
      </w:pPr>
    </w:p>
    <w:p w14:paraId="0082CF00" w14:textId="00E528CE" w:rsidR="00085397" w:rsidRPr="00085397" w:rsidRDefault="00085397" w:rsidP="00085397">
      <w:pPr>
        <w:pStyle w:val="Titre1"/>
        <w:jc w:val="center"/>
        <w:rPr>
          <w:rFonts w:eastAsia="Times New Roman"/>
          <w:caps/>
          <w:lang w:eastAsia="fr-CA"/>
        </w:rPr>
      </w:pPr>
      <w:bookmarkStart w:id="11" w:name="_Toc153357114"/>
      <w:r w:rsidRPr="00085397">
        <w:rPr>
          <w:rFonts w:eastAsia="Times New Roman"/>
          <w:caps/>
          <w:lang w:eastAsia="fr-CA"/>
        </w:rPr>
        <w:t>Deuxième partie : Gestion documentaire</w:t>
      </w:r>
      <w:bookmarkEnd w:id="11"/>
    </w:p>
    <w:p w14:paraId="0C31AD89" w14:textId="52A23A0C" w:rsidR="0021398F" w:rsidRDefault="0021398F" w:rsidP="00B56466">
      <w:pPr>
        <w:pStyle w:val="Titre1"/>
      </w:pPr>
      <w:bookmarkStart w:id="12" w:name="_Toc153357115"/>
      <w:r w:rsidRPr="00761018">
        <w:t xml:space="preserve">6. </w:t>
      </w:r>
      <w:r w:rsidR="002125D9" w:rsidRPr="00761018">
        <w:t>Principes généraux</w:t>
      </w:r>
      <w:bookmarkEnd w:id="12"/>
    </w:p>
    <w:p w14:paraId="5C132835" w14:textId="77777777" w:rsidR="00B56466" w:rsidRPr="00B56466" w:rsidRDefault="00B56466" w:rsidP="00B56466">
      <w:pPr>
        <w:spacing w:after="0"/>
      </w:pPr>
    </w:p>
    <w:p w14:paraId="789FEC45" w14:textId="39A94E33" w:rsidR="002125D9" w:rsidRPr="001E48A4" w:rsidRDefault="002125D9" w:rsidP="00B56466">
      <w:pPr>
        <w:pStyle w:val="Paragraphedeliste"/>
        <w:numPr>
          <w:ilvl w:val="0"/>
          <w:numId w:val="11"/>
        </w:numPr>
        <w:tabs>
          <w:tab w:val="num" w:pos="1418"/>
        </w:tabs>
        <w:spacing w:after="0" w:line="240" w:lineRule="auto"/>
        <w:ind w:left="714" w:hanging="357"/>
        <w:jc w:val="both"/>
        <w:rPr>
          <w:rFonts w:eastAsia="Times New Roman" w:cstheme="minorHAnsi"/>
          <w:lang w:eastAsia="fr-CA"/>
        </w:rPr>
      </w:pPr>
      <w:r w:rsidRPr="001E48A4">
        <w:rPr>
          <w:rFonts w:eastAsia="Times New Roman" w:cstheme="minorHAnsi"/>
          <w:b/>
          <w:bCs/>
          <w:lang w:eastAsia="fr-CA"/>
        </w:rPr>
        <w:t>Propriété des documents et dossiers :</w:t>
      </w:r>
      <w:r w:rsidRPr="001E48A4">
        <w:rPr>
          <w:rFonts w:eastAsia="Times New Roman" w:cstheme="minorHAnsi"/>
          <w:lang w:eastAsia="fr-CA"/>
        </w:rPr>
        <w:t xml:space="preserve"> la Coopérative </w:t>
      </w:r>
      <w:r w:rsidRPr="001E48A4">
        <w:rPr>
          <w:rFonts w:cstheme="minorHAnsi"/>
        </w:rPr>
        <w:t xml:space="preserve">possède tous les droits de propriété des documents et des dossiers qu’elle a sous son contrôle. </w:t>
      </w:r>
      <w:commentRangeStart w:id="13"/>
      <w:r w:rsidR="00E13430" w:rsidRPr="001E48A4">
        <w:rPr>
          <w:rFonts w:cstheme="minorHAnsi"/>
        </w:rPr>
        <w:t xml:space="preserve">Toute personne impliquée dans la gestion de ces documents et dossiers ou qui a accès à des renseignements personnels </w:t>
      </w:r>
      <w:commentRangeEnd w:id="13"/>
      <w:r w:rsidR="00742DDC">
        <w:rPr>
          <w:rStyle w:val="Marquedecommentaire"/>
        </w:rPr>
        <w:commentReference w:id="13"/>
      </w:r>
      <w:r w:rsidRPr="001E48A4">
        <w:rPr>
          <w:rFonts w:cstheme="minorHAnsi"/>
        </w:rPr>
        <w:t xml:space="preserve">doit, à la fin de </w:t>
      </w:r>
      <w:r w:rsidR="00E13430" w:rsidRPr="001E48A4">
        <w:rPr>
          <w:rFonts w:cstheme="minorHAnsi"/>
        </w:rPr>
        <w:t>son</w:t>
      </w:r>
      <w:r w:rsidRPr="001E48A4">
        <w:rPr>
          <w:rFonts w:cstheme="minorHAnsi"/>
        </w:rPr>
        <w:t xml:space="preserve"> mandat, remettre </w:t>
      </w:r>
      <w:r w:rsidR="008E7A18" w:rsidRPr="001E48A4">
        <w:rPr>
          <w:rFonts w:cstheme="minorHAnsi"/>
        </w:rPr>
        <w:t xml:space="preserve">ou détruire selon le cas, </w:t>
      </w:r>
      <w:r w:rsidRPr="001E48A4">
        <w:rPr>
          <w:rFonts w:cstheme="minorHAnsi"/>
        </w:rPr>
        <w:t>tout document</w:t>
      </w:r>
      <w:r w:rsidR="00E13430" w:rsidRPr="001E48A4">
        <w:rPr>
          <w:rFonts w:cstheme="minorHAnsi"/>
        </w:rPr>
        <w:t xml:space="preserve"> ou</w:t>
      </w:r>
      <w:r w:rsidRPr="001E48A4">
        <w:rPr>
          <w:rFonts w:cstheme="minorHAnsi"/>
        </w:rPr>
        <w:t xml:space="preserve"> dossier</w:t>
      </w:r>
      <w:r w:rsidR="0027546B" w:rsidRPr="001E48A4">
        <w:rPr>
          <w:rFonts w:cstheme="minorHAnsi"/>
        </w:rPr>
        <w:t xml:space="preserve"> appartenant à la coopérative, ainsi que toute copie de ceux-ci,</w:t>
      </w:r>
      <w:r w:rsidR="00E13430" w:rsidRPr="001E48A4">
        <w:rPr>
          <w:rFonts w:cstheme="minorHAnsi"/>
        </w:rPr>
        <w:t xml:space="preserve"> qu’ell</w:t>
      </w:r>
      <w:r w:rsidR="0027546B" w:rsidRPr="001E48A4">
        <w:rPr>
          <w:rFonts w:cstheme="minorHAnsi"/>
        </w:rPr>
        <w:t>e a en sa possession</w:t>
      </w:r>
      <w:r w:rsidRPr="001E48A4">
        <w:rPr>
          <w:rFonts w:cstheme="minorHAnsi"/>
        </w:rPr>
        <w:t>.</w:t>
      </w:r>
    </w:p>
    <w:p w14:paraId="3986C4D3" w14:textId="28AFCD07" w:rsidR="0021398F" w:rsidRPr="001E48A4" w:rsidRDefault="002125D9" w:rsidP="002125D9">
      <w:pPr>
        <w:pStyle w:val="Paragraphedeliste"/>
        <w:numPr>
          <w:ilvl w:val="0"/>
          <w:numId w:val="11"/>
        </w:numPr>
        <w:tabs>
          <w:tab w:val="num" w:pos="1418"/>
        </w:tabs>
        <w:spacing w:after="0" w:line="240" w:lineRule="auto"/>
        <w:jc w:val="both"/>
        <w:rPr>
          <w:rFonts w:eastAsia="Times New Roman" w:cstheme="minorHAnsi"/>
          <w:lang w:eastAsia="fr-CA"/>
        </w:rPr>
      </w:pPr>
      <w:r w:rsidRPr="001E48A4">
        <w:rPr>
          <w:rFonts w:cstheme="minorHAnsi"/>
          <w:b/>
          <w:bCs/>
        </w:rPr>
        <w:t>Compétence, attention et prudence :</w:t>
      </w:r>
      <w:r w:rsidRPr="001E48A4">
        <w:rPr>
          <w:rFonts w:cstheme="minorHAnsi"/>
        </w:rPr>
        <w:t xml:space="preserve"> les documents et les dossiers </w:t>
      </w:r>
      <w:r w:rsidR="0083269F" w:rsidRPr="001E48A4">
        <w:rPr>
          <w:rFonts w:cstheme="minorHAnsi"/>
        </w:rPr>
        <w:t>de la Coopérative</w:t>
      </w:r>
      <w:r w:rsidRPr="001E48A4">
        <w:rPr>
          <w:rFonts w:cstheme="minorHAnsi"/>
        </w:rPr>
        <w:t xml:space="preserve"> doivent être gérés avec toute la compétence, l’attention et la prudence que commandent leurs valeurs et leurs caractéristiques. L</w:t>
      </w:r>
      <w:r w:rsidR="00E13430" w:rsidRPr="001E48A4">
        <w:rPr>
          <w:rFonts w:cstheme="minorHAnsi"/>
        </w:rPr>
        <w:t>’utilisation, la communication, l</w:t>
      </w:r>
      <w:r w:rsidRPr="001E48A4">
        <w:rPr>
          <w:rFonts w:cstheme="minorHAnsi"/>
        </w:rPr>
        <w:t xml:space="preserve">a destruction ou l’aliénation </w:t>
      </w:r>
      <w:r w:rsidR="003E4B6F" w:rsidRPr="001E48A4">
        <w:rPr>
          <w:rFonts w:cstheme="minorHAnsi"/>
        </w:rPr>
        <w:t>non autorisée</w:t>
      </w:r>
      <w:r w:rsidRPr="001E48A4">
        <w:rPr>
          <w:rFonts w:cstheme="minorHAnsi"/>
        </w:rPr>
        <w:t xml:space="preserve"> </w:t>
      </w:r>
      <w:r w:rsidR="00596911" w:rsidRPr="001E48A4">
        <w:rPr>
          <w:rFonts w:cstheme="minorHAnsi"/>
        </w:rPr>
        <w:t>d’un document peut entraîner des sanctions (</w:t>
      </w:r>
      <w:r w:rsidR="004F68B4" w:rsidRPr="001E48A4">
        <w:rPr>
          <w:rFonts w:cstheme="minorHAnsi"/>
        </w:rPr>
        <w:t xml:space="preserve">ex. : </w:t>
      </w:r>
      <w:r w:rsidR="00596911" w:rsidRPr="001E48A4">
        <w:rPr>
          <w:rFonts w:cstheme="minorHAnsi"/>
        </w:rPr>
        <w:t>révocation à titre d’administrateur, suspension ou exclusion à titre de membre</w:t>
      </w:r>
      <w:r w:rsidR="00203716" w:rsidRPr="001E48A4">
        <w:rPr>
          <w:rFonts w:cstheme="minorHAnsi"/>
        </w:rPr>
        <w:t>)</w:t>
      </w:r>
      <w:r w:rsidR="00596911" w:rsidRPr="001E48A4">
        <w:rPr>
          <w:rFonts w:cstheme="minorHAnsi"/>
        </w:rPr>
        <w:t>.</w:t>
      </w:r>
    </w:p>
    <w:p w14:paraId="1DB675EE" w14:textId="3E1971FF" w:rsidR="00E934E2" w:rsidRDefault="00203716" w:rsidP="002125D9">
      <w:pPr>
        <w:pStyle w:val="Paragraphedeliste"/>
        <w:numPr>
          <w:ilvl w:val="0"/>
          <w:numId w:val="11"/>
        </w:numPr>
        <w:tabs>
          <w:tab w:val="num" w:pos="1418"/>
        </w:tabs>
        <w:spacing w:after="0" w:line="240" w:lineRule="auto"/>
        <w:jc w:val="both"/>
        <w:rPr>
          <w:rFonts w:eastAsia="Times New Roman" w:cstheme="minorHAnsi"/>
          <w:lang w:eastAsia="fr-CA"/>
        </w:rPr>
      </w:pPr>
      <w:r w:rsidRPr="001E48A4">
        <w:rPr>
          <w:rFonts w:eastAsia="Times New Roman" w:cstheme="minorHAnsi"/>
          <w:b/>
          <w:bCs/>
          <w:lang w:eastAsia="fr-CA"/>
        </w:rPr>
        <w:t>Protection des dossiers et</w:t>
      </w:r>
      <w:r w:rsidR="00E934E2" w:rsidRPr="001E48A4">
        <w:rPr>
          <w:rFonts w:eastAsia="Times New Roman" w:cstheme="minorHAnsi"/>
          <w:b/>
          <w:bCs/>
          <w:lang w:eastAsia="fr-CA"/>
        </w:rPr>
        <w:t xml:space="preserve"> documents :</w:t>
      </w:r>
      <w:r w:rsidR="00E934E2" w:rsidRPr="001E48A4">
        <w:rPr>
          <w:rFonts w:eastAsia="Times New Roman" w:cstheme="minorHAnsi"/>
          <w:lang w:eastAsia="fr-CA"/>
        </w:rPr>
        <w:t xml:space="preserve"> la </w:t>
      </w:r>
      <w:r w:rsidR="00742DDC">
        <w:rPr>
          <w:rFonts w:eastAsia="Times New Roman" w:cstheme="minorHAnsi"/>
          <w:lang w:eastAsia="fr-CA"/>
        </w:rPr>
        <w:t>C</w:t>
      </w:r>
      <w:r w:rsidR="00E934E2" w:rsidRPr="001E48A4">
        <w:rPr>
          <w:rFonts w:eastAsia="Times New Roman" w:cstheme="minorHAnsi"/>
          <w:lang w:eastAsia="fr-CA"/>
        </w:rPr>
        <w:t xml:space="preserve">oopérative prend les moyens physiques et électroniques afin d’assurer la sécurité, la confidentialité et l’intégrité des </w:t>
      </w:r>
      <w:r w:rsidRPr="001E48A4">
        <w:rPr>
          <w:rFonts w:eastAsia="Times New Roman" w:cstheme="minorHAnsi"/>
          <w:lang w:eastAsia="fr-CA"/>
        </w:rPr>
        <w:t xml:space="preserve">dossiers et </w:t>
      </w:r>
      <w:r w:rsidR="00E934E2" w:rsidRPr="001E48A4">
        <w:rPr>
          <w:rFonts w:eastAsia="Times New Roman" w:cstheme="minorHAnsi"/>
          <w:lang w:eastAsia="fr-CA"/>
        </w:rPr>
        <w:t>documents qu’elle possède.</w:t>
      </w:r>
    </w:p>
    <w:p w14:paraId="23CA0F17" w14:textId="77777777" w:rsidR="00B56466" w:rsidRDefault="00B56466" w:rsidP="00B56466">
      <w:pPr>
        <w:tabs>
          <w:tab w:val="num" w:pos="1418"/>
        </w:tabs>
        <w:spacing w:after="0" w:line="240" w:lineRule="auto"/>
        <w:jc w:val="both"/>
        <w:rPr>
          <w:rFonts w:eastAsia="Times New Roman" w:cstheme="minorHAnsi"/>
          <w:lang w:eastAsia="fr-CA"/>
        </w:rPr>
      </w:pPr>
    </w:p>
    <w:p w14:paraId="6CACA6B7" w14:textId="77777777" w:rsidR="00B56466" w:rsidRDefault="00B56466" w:rsidP="00B56466">
      <w:pPr>
        <w:tabs>
          <w:tab w:val="num" w:pos="1418"/>
        </w:tabs>
        <w:spacing w:after="0" w:line="240" w:lineRule="auto"/>
        <w:jc w:val="both"/>
        <w:rPr>
          <w:rFonts w:eastAsia="Times New Roman" w:cstheme="minorHAnsi"/>
          <w:lang w:eastAsia="fr-CA"/>
        </w:rPr>
      </w:pPr>
    </w:p>
    <w:p w14:paraId="3A4BC852" w14:textId="77777777" w:rsidR="00B56466" w:rsidRDefault="00B56466" w:rsidP="00B56466">
      <w:pPr>
        <w:tabs>
          <w:tab w:val="num" w:pos="1418"/>
        </w:tabs>
        <w:spacing w:after="0" w:line="240" w:lineRule="auto"/>
        <w:jc w:val="both"/>
        <w:rPr>
          <w:rFonts w:eastAsia="Times New Roman" w:cstheme="minorHAnsi"/>
          <w:lang w:eastAsia="fr-CA"/>
        </w:rPr>
      </w:pPr>
    </w:p>
    <w:p w14:paraId="7FE9C5D5" w14:textId="77777777" w:rsidR="00B56466" w:rsidRPr="00B56466" w:rsidRDefault="00B56466" w:rsidP="00B56466">
      <w:pPr>
        <w:tabs>
          <w:tab w:val="num" w:pos="1418"/>
        </w:tabs>
        <w:spacing w:after="0" w:line="240" w:lineRule="auto"/>
        <w:jc w:val="both"/>
        <w:rPr>
          <w:rFonts w:eastAsia="Times New Roman" w:cstheme="minorHAnsi"/>
          <w:lang w:eastAsia="fr-CA"/>
        </w:rPr>
      </w:pPr>
    </w:p>
    <w:p w14:paraId="2BF3F7B4" w14:textId="3C7E9426" w:rsidR="00E934E2" w:rsidRPr="002175DF" w:rsidRDefault="00AB6E88" w:rsidP="00761018">
      <w:pPr>
        <w:pStyle w:val="Titre1"/>
        <w:rPr>
          <w:rFonts w:eastAsia="Times New Roman"/>
          <w:lang w:eastAsia="fr-CA"/>
        </w:rPr>
      </w:pPr>
      <w:bookmarkStart w:id="14" w:name="_Toc153357116"/>
      <w:r>
        <w:rPr>
          <w:rFonts w:eastAsia="Times New Roman"/>
          <w:lang w:eastAsia="fr-CA"/>
        </w:rPr>
        <w:lastRenderedPageBreak/>
        <w:t>7</w:t>
      </w:r>
      <w:r w:rsidR="00823630" w:rsidRPr="002175DF">
        <w:rPr>
          <w:rFonts w:eastAsia="Times New Roman"/>
          <w:lang w:eastAsia="fr-CA"/>
        </w:rPr>
        <w:t xml:space="preserve">. </w:t>
      </w:r>
      <w:r w:rsidR="00C05D94">
        <w:rPr>
          <w:rFonts w:eastAsia="Times New Roman"/>
          <w:lang w:eastAsia="fr-CA"/>
        </w:rPr>
        <w:t xml:space="preserve">Conservation </w:t>
      </w:r>
      <w:r w:rsidR="00AE4992">
        <w:rPr>
          <w:rFonts w:eastAsia="Times New Roman"/>
          <w:lang w:eastAsia="fr-CA"/>
        </w:rPr>
        <w:t xml:space="preserve">et disposition </w:t>
      </w:r>
      <w:r w:rsidR="00C05D94">
        <w:rPr>
          <w:rFonts w:eastAsia="Times New Roman"/>
          <w:lang w:eastAsia="fr-CA"/>
        </w:rPr>
        <w:t>des documents</w:t>
      </w:r>
      <w:bookmarkEnd w:id="14"/>
    </w:p>
    <w:p w14:paraId="1D7F5A23" w14:textId="39B1B9EC" w:rsidR="00823630" w:rsidRPr="002175DF" w:rsidRDefault="00823630" w:rsidP="00E934E2">
      <w:pPr>
        <w:tabs>
          <w:tab w:val="num" w:pos="1418"/>
        </w:tabs>
        <w:spacing w:after="0" w:line="240" w:lineRule="auto"/>
        <w:jc w:val="both"/>
        <w:rPr>
          <w:rFonts w:eastAsia="Times New Roman" w:cstheme="minorHAnsi"/>
          <w:lang w:eastAsia="fr-CA"/>
        </w:rPr>
      </w:pPr>
    </w:p>
    <w:p w14:paraId="7DCE46E1" w14:textId="2EEA068A" w:rsidR="00CE0E12" w:rsidRDefault="00CE0E12" w:rsidP="00CE0E12">
      <w:pPr>
        <w:pStyle w:val="Titre2"/>
      </w:pPr>
      <w:bookmarkStart w:id="15" w:name="_Toc153357117"/>
      <w:r>
        <w:t xml:space="preserve">7.1 </w:t>
      </w:r>
      <w:r w:rsidR="00AE4992">
        <w:t>Conservation</w:t>
      </w:r>
      <w:r>
        <w:t xml:space="preserve"> </w:t>
      </w:r>
      <w:r w:rsidR="00AE4992">
        <w:t>des documents</w:t>
      </w:r>
      <w:bookmarkEnd w:id="15"/>
    </w:p>
    <w:p w14:paraId="7579F4C5" w14:textId="1B9D54E3" w:rsidR="00424BE2" w:rsidRDefault="00424BE2" w:rsidP="00025F7A">
      <w:pPr>
        <w:tabs>
          <w:tab w:val="num" w:pos="1418"/>
        </w:tabs>
        <w:spacing w:after="0" w:line="240" w:lineRule="auto"/>
        <w:jc w:val="both"/>
        <w:rPr>
          <w:rFonts w:cstheme="minorHAnsi"/>
        </w:rPr>
      </w:pPr>
      <w:r w:rsidRPr="008F28F6">
        <w:rPr>
          <w:rFonts w:cstheme="minorHAnsi"/>
        </w:rPr>
        <w:t>Pour la bonne tenue des dossiers et documents de la Coopérative :</w:t>
      </w:r>
    </w:p>
    <w:p w14:paraId="2184389D" w14:textId="77777777" w:rsidR="00B56466" w:rsidRPr="008F28F6" w:rsidRDefault="00B56466" w:rsidP="00025F7A">
      <w:pPr>
        <w:tabs>
          <w:tab w:val="num" w:pos="1418"/>
        </w:tabs>
        <w:spacing w:after="0" w:line="240" w:lineRule="auto"/>
        <w:jc w:val="both"/>
        <w:rPr>
          <w:rFonts w:cstheme="minorHAnsi"/>
        </w:rPr>
      </w:pPr>
    </w:p>
    <w:p w14:paraId="4C7DC05A" w14:textId="1F8DD7FA" w:rsidR="003E4B6F" w:rsidRPr="008F28F6" w:rsidRDefault="00C336C5" w:rsidP="00866E1B">
      <w:pPr>
        <w:pStyle w:val="Paragraphedeliste"/>
        <w:numPr>
          <w:ilvl w:val="0"/>
          <w:numId w:val="22"/>
        </w:numPr>
        <w:tabs>
          <w:tab w:val="num" w:pos="1418"/>
        </w:tabs>
        <w:spacing w:after="0" w:line="240" w:lineRule="auto"/>
        <w:jc w:val="both"/>
        <w:rPr>
          <w:rFonts w:cstheme="minorHAnsi"/>
        </w:rPr>
      </w:pPr>
      <w:r w:rsidRPr="008F28F6">
        <w:rPr>
          <w:rFonts w:cstheme="minorHAnsi"/>
        </w:rPr>
        <w:t>L</w:t>
      </w:r>
      <w:r w:rsidR="00823630" w:rsidRPr="008F28F6">
        <w:rPr>
          <w:rFonts w:cstheme="minorHAnsi"/>
        </w:rPr>
        <w:t xml:space="preserve">es </w:t>
      </w:r>
      <w:r w:rsidR="00203716" w:rsidRPr="008F28F6">
        <w:rPr>
          <w:rFonts w:cstheme="minorHAnsi"/>
        </w:rPr>
        <w:t xml:space="preserve">dossiers et </w:t>
      </w:r>
      <w:r w:rsidR="00823630" w:rsidRPr="008F28F6">
        <w:rPr>
          <w:rFonts w:cstheme="minorHAnsi"/>
        </w:rPr>
        <w:t>documents</w:t>
      </w:r>
      <w:r w:rsidR="00FA1DB6" w:rsidRPr="008F28F6">
        <w:rPr>
          <w:rFonts w:cstheme="minorHAnsi"/>
        </w:rPr>
        <w:t xml:space="preserve"> </w:t>
      </w:r>
      <w:r w:rsidR="00203716" w:rsidRPr="008F28F6">
        <w:rPr>
          <w:rFonts w:cstheme="minorHAnsi"/>
        </w:rPr>
        <w:t>s</w:t>
      </w:r>
      <w:r w:rsidR="00424BE2" w:rsidRPr="008F28F6">
        <w:rPr>
          <w:rFonts w:cstheme="minorHAnsi"/>
        </w:rPr>
        <w:t>ont</w:t>
      </w:r>
      <w:r w:rsidR="00823630" w:rsidRPr="008F28F6">
        <w:rPr>
          <w:rFonts w:cstheme="minorHAnsi"/>
        </w:rPr>
        <w:t xml:space="preserve"> </w:t>
      </w:r>
      <w:r w:rsidR="00424BE2" w:rsidRPr="008F28F6">
        <w:rPr>
          <w:rFonts w:cstheme="minorHAnsi"/>
        </w:rPr>
        <w:t>identifiés par un code et un titre, en tenant compte des classes, sous-classes et divisions prévues au</w:t>
      </w:r>
      <w:r w:rsidR="00823630" w:rsidRPr="008F28F6">
        <w:rPr>
          <w:rFonts w:cstheme="minorHAnsi"/>
        </w:rPr>
        <w:t xml:space="preserve"> plan de classification</w:t>
      </w:r>
      <w:bookmarkStart w:id="16" w:name="_Hlk53060470"/>
      <w:r w:rsidR="00992C96">
        <w:rPr>
          <w:rFonts w:cstheme="minorHAnsi"/>
        </w:rPr>
        <w:t>;</w:t>
      </w:r>
    </w:p>
    <w:p w14:paraId="4CBFB5DC" w14:textId="7696A67B" w:rsidR="00D1607F" w:rsidRPr="008F28F6" w:rsidRDefault="00025F7A" w:rsidP="00C925DD">
      <w:pPr>
        <w:pStyle w:val="Paragraphedeliste"/>
        <w:numPr>
          <w:ilvl w:val="0"/>
          <w:numId w:val="22"/>
        </w:numPr>
        <w:tabs>
          <w:tab w:val="num" w:pos="1418"/>
        </w:tabs>
        <w:spacing w:after="0" w:line="240" w:lineRule="auto"/>
        <w:jc w:val="both"/>
        <w:rPr>
          <w:rFonts w:cstheme="minorHAnsi"/>
        </w:rPr>
      </w:pPr>
      <w:r w:rsidRPr="008F28F6">
        <w:rPr>
          <w:rFonts w:cstheme="minorHAnsi"/>
        </w:rPr>
        <w:t>Les documents</w:t>
      </w:r>
      <w:r w:rsidR="00424BE2" w:rsidRPr="008F28F6">
        <w:rPr>
          <w:rFonts w:cstheme="minorHAnsi"/>
        </w:rPr>
        <w:t xml:space="preserve"> et dossiers</w:t>
      </w:r>
      <w:r w:rsidRPr="008F28F6">
        <w:rPr>
          <w:rFonts w:cstheme="minorHAnsi"/>
        </w:rPr>
        <w:t xml:space="preserve"> sont classés </w:t>
      </w:r>
      <w:r w:rsidR="00424BE2" w:rsidRPr="008F28F6">
        <w:rPr>
          <w:rFonts w:cstheme="minorHAnsi"/>
        </w:rPr>
        <w:t>conformément au plan de classification</w:t>
      </w:r>
      <w:r w:rsidR="00992C96">
        <w:rPr>
          <w:rFonts w:cstheme="minorHAnsi"/>
        </w:rPr>
        <w:t>;</w:t>
      </w:r>
    </w:p>
    <w:p w14:paraId="388207B2" w14:textId="5F3E3DBE" w:rsidR="00DC43AF" w:rsidRPr="008F28F6" w:rsidRDefault="00D1607F" w:rsidP="00424BE2">
      <w:pPr>
        <w:pStyle w:val="Paragraphedeliste"/>
        <w:numPr>
          <w:ilvl w:val="0"/>
          <w:numId w:val="22"/>
        </w:numPr>
        <w:tabs>
          <w:tab w:val="num" w:pos="1418"/>
        </w:tabs>
        <w:spacing w:after="0" w:line="240" w:lineRule="auto"/>
        <w:jc w:val="both"/>
        <w:rPr>
          <w:rFonts w:cstheme="minorHAnsi"/>
        </w:rPr>
      </w:pPr>
      <w:r w:rsidRPr="008F28F6">
        <w:rPr>
          <w:rFonts w:cstheme="minorHAnsi"/>
        </w:rPr>
        <w:t>Les documents actifs sont conservés pendant</w:t>
      </w:r>
      <w:r w:rsidR="00424BE2" w:rsidRPr="008F28F6">
        <w:rPr>
          <w:rFonts w:cstheme="minorHAnsi"/>
        </w:rPr>
        <w:t xml:space="preserve"> la période</w:t>
      </w:r>
      <w:r w:rsidRPr="008F28F6">
        <w:rPr>
          <w:rFonts w:cstheme="minorHAnsi"/>
        </w:rPr>
        <w:t xml:space="preserve"> prévue au calendrier de conservation</w:t>
      </w:r>
      <w:r w:rsidR="00992C96">
        <w:rPr>
          <w:rFonts w:cstheme="minorHAnsi"/>
        </w:rPr>
        <w:t>;</w:t>
      </w:r>
    </w:p>
    <w:p w14:paraId="2A250139" w14:textId="0BC69B90" w:rsidR="00A3180E" w:rsidRPr="008F28F6" w:rsidRDefault="00DC43AF" w:rsidP="00424BE2">
      <w:pPr>
        <w:pStyle w:val="Paragraphedeliste"/>
        <w:numPr>
          <w:ilvl w:val="0"/>
          <w:numId w:val="22"/>
        </w:numPr>
        <w:tabs>
          <w:tab w:val="num" w:pos="1418"/>
        </w:tabs>
        <w:spacing w:after="0" w:line="240" w:lineRule="auto"/>
        <w:jc w:val="both"/>
        <w:rPr>
          <w:rFonts w:cstheme="minorHAnsi"/>
        </w:rPr>
      </w:pPr>
      <w:r w:rsidRPr="008F28F6">
        <w:rPr>
          <w:rFonts w:cstheme="minorHAnsi"/>
        </w:rPr>
        <w:t>Les documents en format papier sont conservés dans des classeurs ou tou</w:t>
      </w:r>
      <w:r w:rsidR="00377DD7">
        <w:rPr>
          <w:rFonts w:cstheme="minorHAnsi"/>
        </w:rPr>
        <w:t>s</w:t>
      </w:r>
      <w:r w:rsidRPr="008F28F6">
        <w:rPr>
          <w:rFonts w:cstheme="minorHAnsi"/>
        </w:rPr>
        <w:t xml:space="preserve"> autre</w:t>
      </w:r>
      <w:r w:rsidR="00377DD7">
        <w:rPr>
          <w:rFonts w:cstheme="minorHAnsi"/>
        </w:rPr>
        <w:t>s</w:t>
      </w:r>
      <w:r w:rsidRPr="008F28F6">
        <w:rPr>
          <w:rFonts w:cstheme="minorHAnsi"/>
        </w:rPr>
        <w:t xml:space="preserve"> dispositif</w:t>
      </w:r>
      <w:r w:rsidR="00377DD7">
        <w:rPr>
          <w:rFonts w:cstheme="minorHAnsi"/>
        </w:rPr>
        <w:t>s</w:t>
      </w:r>
      <w:r w:rsidRPr="008F28F6">
        <w:rPr>
          <w:rFonts w:cstheme="minorHAnsi"/>
        </w:rPr>
        <w:t xml:space="preserve"> analogue</w:t>
      </w:r>
      <w:r w:rsidR="00377DD7">
        <w:rPr>
          <w:rFonts w:cstheme="minorHAnsi"/>
        </w:rPr>
        <w:t>s</w:t>
      </w:r>
      <w:r w:rsidRPr="008F28F6">
        <w:rPr>
          <w:rFonts w:cstheme="minorHAnsi"/>
        </w:rPr>
        <w:t xml:space="preserve"> résistant au feu et dont l’accès est protégé par une serrure ou par un code</w:t>
      </w:r>
      <w:r w:rsidR="00992C96">
        <w:rPr>
          <w:rFonts w:cstheme="minorHAnsi"/>
        </w:rPr>
        <w:t>;</w:t>
      </w:r>
    </w:p>
    <w:p w14:paraId="747686DD" w14:textId="36884F6F" w:rsidR="00A3180E" w:rsidRPr="008F28F6" w:rsidRDefault="00DC43AF" w:rsidP="00CF6932">
      <w:pPr>
        <w:pStyle w:val="Paragraphedeliste"/>
        <w:numPr>
          <w:ilvl w:val="0"/>
          <w:numId w:val="22"/>
        </w:numPr>
        <w:tabs>
          <w:tab w:val="num" w:pos="1418"/>
        </w:tabs>
        <w:spacing w:after="0" w:line="240" w:lineRule="auto"/>
        <w:jc w:val="both"/>
      </w:pPr>
      <w:r w:rsidRPr="008F28F6">
        <w:rPr>
          <w:rFonts w:cstheme="minorHAnsi"/>
        </w:rPr>
        <w:t xml:space="preserve">Les documents en format numérique sont conservés sur un support informatique (ex. : ordinateur, disque dur externe, clés USB, </w:t>
      </w:r>
      <w:r w:rsidR="00AB6E88" w:rsidRPr="008F28F6">
        <w:rPr>
          <w:rFonts w:cstheme="minorHAnsi"/>
        </w:rPr>
        <w:t>espace infonuagique</w:t>
      </w:r>
      <w:r w:rsidRPr="008F28F6">
        <w:rPr>
          <w:rFonts w:cstheme="minorHAnsi"/>
        </w:rPr>
        <w:t>), dont l’accès est protégé par un mot de passe.</w:t>
      </w:r>
      <w:r w:rsidR="00A3180E" w:rsidRPr="008F28F6">
        <w:rPr>
          <w:rFonts w:cstheme="minorHAnsi"/>
        </w:rPr>
        <w:t xml:space="preserve"> </w:t>
      </w:r>
      <w:r w:rsidR="00A3180E" w:rsidRPr="008F28F6">
        <w:t>La Coopérative s’est dotée d’un mur pare-feu et d’un logiciel antivirus pour limiter la portée d’attaques malveillantes.</w:t>
      </w:r>
    </w:p>
    <w:p w14:paraId="6286150B" w14:textId="77777777" w:rsidR="00CE0E12" w:rsidRDefault="00CE0E12" w:rsidP="00CE0E12">
      <w:pPr>
        <w:tabs>
          <w:tab w:val="num" w:pos="1418"/>
        </w:tabs>
        <w:spacing w:after="0" w:line="240" w:lineRule="auto"/>
        <w:jc w:val="both"/>
        <w:rPr>
          <w:sz w:val="21"/>
          <w:szCs w:val="21"/>
        </w:rPr>
      </w:pPr>
    </w:p>
    <w:p w14:paraId="5DC36E4A" w14:textId="45753B59" w:rsidR="00CE0E12" w:rsidRPr="00CE0E12" w:rsidRDefault="00CE0E12" w:rsidP="00CE0E12">
      <w:pPr>
        <w:pStyle w:val="Titre2"/>
      </w:pPr>
      <w:bookmarkStart w:id="17" w:name="_Toc153357118"/>
      <w:r>
        <w:t>7.2 Disposition</w:t>
      </w:r>
      <w:r w:rsidR="00B534AB">
        <w:t xml:space="preserve"> des documents</w:t>
      </w:r>
      <w:bookmarkEnd w:id="17"/>
    </w:p>
    <w:p w14:paraId="45AED306" w14:textId="6767A60A" w:rsidR="00D1607F" w:rsidRDefault="00D1607F" w:rsidP="00CE0E12">
      <w:pPr>
        <w:spacing w:after="0" w:line="240" w:lineRule="auto"/>
        <w:jc w:val="both"/>
        <w:rPr>
          <w:rFonts w:cstheme="minorHAnsi"/>
        </w:rPr>
      </w:pPr>
      <w:r w:rsidRPr="00CE0E12">
        <w:rPr>
          <w:rFonts w:cstheme="minorHAnsi"/>
        </w:rPr>
        <w:t xml:space="preserve">La </w:t>
      </w:r>
      <w:r w:rsidR="00742DDC">
        <w:rPr>
          <w:rFonts w:cstheme="minorHAnsi"/>
        </w:rPr>
        <w:t>C</w:t>
      </w:r>
      <w:r w:rsidRPr="00CE0E12">
        <w:rPr>
          <w:rFonts w:cstheme="minorHAnsi"/>
        </w:rPr>
        <w:t>oopérative dispose comme suit des documents devenus inactifs à la fin de leur durée de vie utile :</w:t>
      </w:r>
    </w:p>
    <w:p w14:paraId="096DA204" w14:textId="77777777" w:rsidR="00A16A00" w:rsidRPr="002175DF" w:rsidRDefault="00A16A00" w:rsidP="00CE0E12">
      <w:pPr>
        <w:spacing w:after="0" w:line="240" w:lineRule="auto"/>
        <w:jc w:val="both"/>
        <w:rPr>
          <w:rFonts w:cstheme="minorHAnsi"/>
        </w:rPr>
      </w:pPr>
    </w:p>
    <w:p w14:paraId="5B578945" w14:textId="211017E8" w:rsidR="00D1607F" w:rsidRPr="002175DF" w:rsidRDefault="00D1607F" w:rsidP="00CE0E12">
      <w:pPr>
        <w:pStyle w:val="Paragraphedeliste"/>
        <w:numPr>
          <w:ilvl w:val="0"/>
          <w:numId w:val="22"/>
        </w:numPr>
        <w:tabs>
          <w:tab w:val="num" w:pos="1418"/>
        </w:tabs>
        <w:spacing w:after="0" w:line="240" w:lineRule="auto"/>
        <w:jc w:val="both"/>
        <w:rPr>
          <w:rFonts w:cstheme="minorHAnsi"/>
        </w:rPr>
      </w:pPr>
      <w:r w:rsidRPr="002175DF">
        <w:rPr>
          <w:rFonts w:cstheme="minorHAnsi"/>
        </w:rPr>
        <w:t xml:space="preserve">La </w:t>
      </w:r>
      <w:r w:rsidR="00742DDC">
        <w:rPr>
          <w:rFonts w:cstheme="minorHAnsi"/>
        </w:rPr>
        <w:t>C</w:t>
      </w:r>
      <w:r w:rsidRPr="002175DF">
        <w:rPr>
          <w:rFonts w:cstheme="minorHAnsi"/>
        </w:rPr>
        <w:t>oopérative peut décider de conserver un document inactif en raison, par exemple, de sa valeur juridique (ex. : contrat d’acquisition des immeubles) ou historique (ex. : des photographies). Dans la mesure du possible, les documents ainsi conservés sont soit numérisés, soit archivés dans un endroit protégé</w:t>
      </w:r>
      <w:r w:rsidR="00DC43AF" w:rsidRPr="002175DF">
        <w:rPr>
          <w:rFonts w:cstheme="minorHAnsi"/>
        </w:rPr>
        <w:t>;</w:t>
      </w:r>
    </w:p>
    <w:p w14:paraId="056B6713" w14:textId="2EC380BA" w:rsidR="00203716" w:rsidRPr="003F7E49" w:rsidRDefault="00DC43AF" w:rsidP="00480FFA">
      <w:pPr>
        <w:pStyle w:val="Paragraphedeliste"/>
        <w:numPr>
          <w:ilvl w:val="0"/>
          <w:numId w:val="22"/>
        </w:numPr>
        <w:tabs>
          <w:tab w:val="num" w:pos="1418"/>
        </w:tabs>
        <w:spacing w:after="0" w:line="240" w:lineRule="auto"/>
        <w:jc w:val="both"/>
        <w:rPr>
          <w:rFonts w:cstheme="minorHAnsi"/>
        </w:rPr>
      </w:pPr>
      <w:r w:rsidRPr="003F7E49">
        <w:rPr>
          <w:rFonts w:cstheme="minorHAnsi"/>
        </w:rPr>
        <w:t xml:space="preserve">Les autres documents </w:t>
      </w:r>
      <w:r w:rsidR="00203716" w:rsidRPr="003F7E49">
        <w:rPr>
          <w:rFonts w:cstheme="minorHAnsi"/>
        </w:rPr>
        <w:t xml:space="preserve">inactifs </w:t>
      </w:r>
      <w:r w:rsidRPr="003F7E49">
        <w:rPr>
          <w:rFonts w:cstheme="minorHAnsi"/>
        </w:rPr>
        <w:t>sont détruits de façon sécuritaire</w:t>
      </w:r>
      <w:r w:rsidR="00084777" w:rsidRPr="003F7E49">
        <w:rPr>
          <w:rFonts w:cstheme="minorHAnsi"/>
        </w:rPr>
        <w:t xml:space="preserve">, conformément à l’article </w:t>
      </w:r>
      <w:r w:rsidR="00203716" w:rsidRPr="003F7E49">
        <w:rPr>
          <w:rFonts w:cstheme="minorHAnsi"/>
        </w:rPr>
        <w:t>8</w:t>
      </w:r>
      <w:r w:rsidRPr="003F7E49">
        <w:rPr>
          <w:rFonts w:cstheme="minorHAnsi"/>
        </w:rPr>
        <w:t>.</w:t>
      </w:r>
    </w:p>
    <w:p w14:paraId="0D13AEF0" w14:textId="3AEB7573" w:rsidR="00203716" w:rsidRPr="002175DF" w:rsidRDefault="00203716" w:rsidP="00203716">
      <w:pPr>
        <w:pStyle w:val="Titre1"/>
      </w:pPr>
      <w:bookmarkStart w:id="18" w:name="_Toc153357119"/>
      <w:r w:rsidRPr="003F7E49">
        <w:t>8. Modalité</w:t>
      </w:r>
      <w:r w:rsidR="00531563" w:rsidRPr="003F7E49">
        <w:t>s</w:t>
      </w:r>
      <w:r>
        <w:t xml:space="preserve"> de d</w:t>
      </w:r>
      <w:r w:rsidRPr="002175DF">
        <w:t>estruction des documents</w:t>
      </w:r>
      <w:bookmarkEnd w:id="18"/>
      <w:r w:rsidRPr="002175DF">
        <w:t xml:space="preserve"> </w:t>
      </w:r>
    </w:p>
    <w:p w14:paraId="472AEB4E" w14:textId="77777777" w:rsidR="00203716" w:rsidRPr="002175DF" w:rsidRDefault="00203716" w:rsidP="00203716">
      <w:pPr>
        <w:tabs>
          <w:tab w:val="num" w:pos="1418"/>
        </w:tabs>
        <w:spacing w:after="0" w:line="240" w:lineRule="auto"/>
        <w:jc w:val="both"/>
        <w:rPr>
          <w:rFonts w:cstheme="minorHAnsi"/>
        </w:rPr>
      </w:pPr>
    </w:p>
    <w:p w14:paraId="5491D910" w14:textId="77777777" w:rsidR="00203716" w:rsidRPr="002175DF" w:rsidRDefault="00203716" w:rsidP="00203716">
      <w:pPr>
        <w:pStyle w:val="Default"/>
        <w:jc w:val="both"/>
        <w:rPr>
          <w:rFonts w:asciiTheme="minorHAnsi" w:hAnsiTheme="minorHAnsi" w:cstheme="minorHAnsi"/>
          <w:sz w:val="22"/>
          <w:szCs w:val="22"/>
        </w:rPr>
      </w:pPr>
      <w:r w:rsidRPr="002175DF">
        <w:rPr>
          <w:rFonts w:asciiTheme="minorHAnsi" w:hAnsiTheme="minorHAnsi" w:cstheme="minorHAnsi"/>
          <w:sz w:val="22"/>
          <w:szCs w:val="22"/>
        </w:rPr>
        <w:t>La Coopérative procède à la destruction des documents dont la période de conservation est terminée, selon la procédure suivante :</w:t>
      </w:r>
    </w:p>
    <w:p w14:paraId="7A4130D2" w14:textId="77777777" w:rsidR="00203716" w:rsidRPr="002175DF" w:rsidRDefault="00203716" w:rsidP="00203716">
      <w:pPr>
        <w:pStyle w:val="Default"/>
        <w:jc w:val="both"/>
        <w:rPr>
          <w:rFonts w:asciiTheme="minorHAnsi" w:hAnsiTheme="minorHAnsi" w:cstheme="minorHAnsi"/>
          <w:sz w:val="22"/>
          <w:szCs w:val="22"/>
        </w:rPr>
      </w:pPr>
    </w:p>
    <w:p w14:paraId="31FAEBB7" w14:textId="77777777" w:rsidR="00203716" w:rsidRPr="002175DF" w:rsidRDefault="00203716" w:rsidP="00203716">
      <w:pPr>
        <w:pStyle w:val="Default"/>
        <w:numPr>
          <w:ilvl w:val="0"/>
          <w:numId w:val="19"/>
        </w:numPr>
        <w:jc w:val="both"/>
        <w:rPr>
          <w:rFonts w:asciiTheme="minorHAnsi" w:hAnsiTheme="minorHAnsi" w:cstheme="minorHAnsi"/>
          <w:sz w:val="22"/>
          <w:szCs w:val="22"/>
        </w:rPr>
      </w:pPr>
      <w:r w:rsidRPr="002175DF">
        <w:rPr>
          <w:rFonts w:asciiTheme="minorHAnsi" w:hAnsiTheme="minorHAnsi" w:cstheme="minorHAnsi"/>
          <w:sz w:val="22"/>
          <w:szCs w:val="22"/>
        </w:rPr>
        <w:t xml:space="preserve">Annuellement, le comité de secrétariat dresse la liste des documents ou dossiers devant être détruits, </w:t>
      </w:r>
      <w:r>
        <w:rPr>
          <w:rFonts w:asciiTheme="minorHAnsi" w:hAnsiTheme="minorHAnsi" w:cstheme="minorHAnsi"/>
          <w:sz w:val="22"/>
          <w:szCs w:val="22"/>
        </w:rPr>
        <w:t>conformément au</w:t>
      </w:r>
      <w:r w:rsidRPr="002175DF">
        <w:rPr>
          <w:rFonts w:asciiTheme="minorHAnsi" w:hAnsiTheme="minorHAnsi" w:cstheme="minorHAnsi"/>
          <w:sz w:val="22"/>
          <w:szCs w:val="22"/>
        </w:rPr>
        <w:t xml:space="preserve"> calendrier de conservation;</w:t>
      </w:r>
    </w:p>
    <w:p w14:paraId="0231960A" w14:textId="77777777" w:rsidR="00203716" w:rsidRPr="002175DF" w:rsidRDefault="00203716" w:rsidP="00203716">
      <w:pPr>
        <w:pStyle w:val="Default"/>
        <w:numPr>
          <w:ilvl w:val="0"/>
          <w:numId w:val="19"/>
        </w:numPr>
        <w:jc w:val="both"/>
        <w:rPr>
          <w:rFonts w:asciiTheme="minorHAnsi" w:hAnsiTheme="minorHAnsi" w:cstheme="minorHAnsi"/>
          <w:sz w:val="22"/>
          <w:szCs w:val="22"/>
        </w:rPr>
      </w:pPr>
      <w:r w:rsidRPr="002175DF">
        <w:rPr>
          <w:rFonts w:asciiTheme="minorHAnsi" w:hAnsiTheme="minorHAnsi" w:cstheme="minorHAnsi"/>
          <w:sz w:val="22"/>
          <w:szCs w:val="22"/>
        </w:rPr>
        <w:t>La liste des documents ou dossiers à détruire est présentée au conseil d’administration pour approbation;</w:t>
      </w:r>
    </w:p>
    <w:p w14:paraId="4355A6D8" w14:textId="77777777" w:rsidR="00203716" w:rsidRPr="002175DF" w:rsidRDefault="00203716" w:rsidP="00203716">
      <w:pPr>
        <w:pStyle w:val="Default"/>
        <w:numPr>
          <w:ilvl w:val="0"/>
          <w:numId w:val="19"/>
        </w:numPr>
        <w:jc w:val="both"/>
        <w:rPr>
          <w:rFonts w:asciiTheme="minorHAnsi" w:hAnsiTheme="minorHAnsi" w:cstheme="minorHAnsi"/>
          <w:sz w:val="22"/>
          <w:szCs w:val="22"/>
        </w:rPr>
      </w:pPr>
      <w:r w:rsidRPr="002175DF">
        <w:rPr>
          <w:rFonts w:asciiTheme="minorHAnsi" w:hAnsiTheme="minorHAnsi" w:cstheme="minorHAnsi"/>
          <w:sz w:val="22"/>
          <w:szCs w:val="22"/>
        </w:rPr>
        <w:t>Une fois la liste approuvée par le conseil, les documents et dossiers sont détruits. Les documents en format papier sont déchiquetés à l’aide d’une déchiqueteuse. Les documents en format numérique sont supprimés</w:t>
      </w:r>
      <w:r>
        <w:rPr>
          <w:rFonts w:asciiTheme="minorHAnsi" w:hAnsiTheme="minorHAnsi" w:cstheme="minorHAnsi"/>
          <w:sz w:val="22"/>
          <w:szCs w:val="22"/>
        </w:rPr>
        <w:t xml:space="preserve"> de façon définitive</w:t>
      </w:r>
      <w:r w:rsidRPr="002175DF">
        <w:rPr>
          <w:rFonts w:asciiTheme="minorHAnsi" w:hAnsiTheme="minorHAnsi" w:cstheme="minorHAnsi"/>
          <w:sz w:val="22"/>
          <w:szCs w:val="22"/>
        </w:rPr>
        <w:t>.</w:t>
      </w:r>
    </w:p>
    <w:p w14:paraId="47EE8290" w14:textId="77777777" w:rsidR="00203716" w:rsidRPr="002175DF" w:rsidRDefault="00203716" w:rsidP="00203716">
      <w:pPr>
        <w:pStyle w:val="Default"/>
        <w:jc w:val="both"/>
        <w:rPr>
          <w:rFonts w:asciiTheme="minorHAnsi" w:hAnsiTheme="minorHAnsi" w:cstheme="minorHAnsi"/>
          <w:sz w:val="22"/>
          <w:szCs w:val="22"/>
        </w:rPr>
      </w:pPr>
    </w:p>
    <w:p w14:paraId="2413B3D8" w14:textId="1627AB92" w:rsidR="00377DD7" w:rsidRDefault="00203716" w:rsidP="00203716">
      <w:pPr>
        <w:pStyle w:val="Default"/>
        <w:jc w:val="both"/>
        <w:rPr>
          <w:rFonts w:asciiTheme="minorHAnsi" w:hAnsiTheme="minorHAnsi" w:cstheme="minorHAnsi"/>
          <w:sz w:val="22"/>
          <w:szCs w:val="22"/>
        </w:rPr>
      </w:pPr>
      <w:r w:rsidRPr="002175DF">
        <w:rPr>
          <w:rFonts w:asciiTheme="minorHAnsi" w:hAnsiTheme="minorHAnsi" w:cstheme="minorHAnsi"/>
          <w:sz w:val="22"/>
          <w:szCs w:val="22"/>
        </w:rPr>
        <w:t xml:space="preserve">À la fin de leur vie utile, les appareils ou équipements permettant le support numérique (ex. : ordinateur, disque dur, clé USB, etc.) sont physiquement détruits ou leur contenu est supprimé de façon définitive (reformatage ou démagnétisation). </w:t>
      </w:r>
    </w:p>
    <w:p w14:paraId="7E900F1C" w14:textId="77777777" w:rsidR="00377DD7" w:rsidRDefault="00377DD7">
      <w:pPr>
        <w:rPr>
          <w:rFonts w:cstheme="minorHAnsi"/>
          <w:color w:val="000000"/>
        </w:rPr>
      </w:pPr>
      <w:r>
        <w:rPr>
          <w:rFonts w:cstheme="minorHAnsi"/>
        </w:rPr>
        <w:br w:type="page"/>
      </w:r>
    </w:p>
    <w:p w14:paraId="68C5F73C" w14:textId="119BC651" w:rsidR="00C336C5" w:rsidRDefault="00203716" w:rsidP="00761018">
      <w:pPr>
        <w:pStyle w:val="Titre1"/>
      </w:pPr>
      <w:bookmarkStart w:id="19" w:name="_Toc153357120"/>
      <w:bookmarkEnd w:id="16"/>
      <w:r>
        <w:lastRenderedPageBreak/>
        <w:t>9</w:t>
      </w:r>
      <w:r w:rsidR="00403A1E" w:rsidRPr="006D7AEA">
        <w:t>. Accès aux documents</w:t>
      </w:r>
      <w:bookmarkEnd w:id="19"/>
    </w:p>
    <w:p w14:paraId="13ACA2D7" w14:textId="1BA4F602" w:rsidR="00AA3A05" w:rsidRPr="009155F9" w:rsidRDefault="00FE6146" w:rsidP="00AA3A05">
      <w:pPr>
        <w:rPr>
          <w:rFonts w:asciiTheme="majorHAnsi" w:hAnsiTheme="majorHAnsi" w:cstheme="majorHAnsi"/>
        </w:rPr>
      </w:pPr>
      <w:hyperlink r:id="rId28" w:anchor="se:127" w:history="1">
        <w:r w:rsidR="00AA3A05" w:rsidRPr="009155F9">
          <w:rPr>
            <w:rStyle w:val="Lienhypertexte"/>
            <w:rFonts w:asciiTheme="majorHAnsi" w:hAnsiTheme="majorHAnsi" w:cstheme="majorHAnsi"/>
          </w:rPr>
          <w:t>(LC, art. 127)</w:t>
        </w:r>
      </w:hyperlink>
    </w:p>
    <w:p w14:paraId="070FB4D4" w14:textId="77C29868" w:rsidR="00A01F40" w:rsidRPr="006D7AEA" w:rsidRDefault="00A01F40" w:rsidP="00E934E2">
      <w:pPr>
        <w:tabs>
          <w:tab w:val="num" w:pos="1418"/>
        </w:tabs>
        <w:spacing w:after="0" w:line="240" w:lineRule="auto"/>
        <w:jc w:val="both"/>
        <w:rPr>
          <w:rFonts w:cstheme="minorHAnsi"/>
          <w:color w:val="333333"/>
          <w:shd w:val="clear" w:color="auto" w:fill="FFFFFF"/>
        </w:rPr>
      </w:pPr>
      <w:r w:rsidRPr="006D7AEA">
        <w:rPr>
          <w:rFonts w:cstheme="minorHAnsi"/>
          <w:color w:val="333333"/>
          <w:shd w:val="clear" w:color="auto" w:fill="FFFFFF"/>
        </w:rPr>
        <w:t>Un membre peut consulter, sur demande, les documents suivants :</w:t>
      </w:r>
    </w:p>
    <w:p w14:paraId="30063308" w14:textId="77777777" w:rsidR="00BF4AA9" w:rsidRPr="006D7AEA" w:rsidRDefault="00BF4AA9" w:rsidP="00E934E2">
      <w:pPr>
        <w:tabs>
          <w:tab w:val="num" w:pos="1418"/>
        </w:tabs>
        <w:spacing w:after="0" w:line="240" w:lineRule="auto"/>
        <w:jc w:val="both"/>
        <w:rPr>
          <w:rFonts w:cstheme="minorHAnsi"/>
          <w:color w:val="333333"/>
          <w:shd w:val="clear" w:color="auto" w:fill="FFFFFF"/>
        </w:rPr>
      </w:pPr>
    </w:p>
    <w:p w14:paraId="5D95CD0E" w14:textId="0AF1E6D6" w:rsidR="00403A1E" w:rsidRPr="006D7AEA" w:rsidRDefault="00A01F40" w:rsidP="00A01F40">
      <w:pPr>
        <w:pStyle w:val="Paragraphedeliste"/>
        <w:numPr>
          <w:ilvl w:val="0"/>
          <w:numId w:val="20"/>
        </w:numPr>
        <w:tabs>
          <w:tab w:val="num" w:pos="1418"/>
        </w:tabs>
        <w:spacing w:after="0" w:line="240" w:lineRule="auto"/>
        <w:jc w:val="both"/>
        <w:rPr>
          <w:rFonts w:cstheme="minorHAnsi"/>
          <w:color w:val="333333"/>
          <w:shd w:val="clear" w:color="auto" w:fill="FFFFFF"/>
        </w:rPr>
      </w:pPr>
      <w:r w:rsidRPr="006D7AEA">
        <w:rPr>
          <w:rFonts w:cstheme="minorHAnsi"/>
          <w:color w:val="333333"/>
          <w:shd w:val="clear" w:color="auto" w:fill="FFFFFF"/>
        </w:rPr>
        <w:t xml:space="preserve">Les </w:t>
      </w:r>
      <w:r w:rsidR="00403A1E" w:rsidRPr="006D7AEA">
        <w:rPr>
          <w:rFonts w:cstheme="minorHAnsi"/>
          <w:color w:val="333333"/>
          <w:shd w:val="clear" w:color="auto" w:fill="FFFFFF"/>
        </w:rPr>
        <w:t>statuts</w:t>
      </w:r>
      <w:r w:rsidRPr="006D7AEA">
        <w:rPr>
          <w:rFonts w:cstheme="minorHAnsi"/>
          <w:color w:val="333333"/>
          <w:shd w:val="clear" w:color="auto" w:fill="FFFFFF"/>
        </w:rPr>
        <w:t xml:space="preserve"> constitutifs</w:t>
      </w:r>
      <w:r w:rsidR="00403A1E" w:rsidRPr="006D7AEA">
        <w:rPr>
          <w:rFonts w:cstheme="minorHAnsi"/>
          <w:color w:val="333333"/>
          <w:shd w:val="clear" w:color="auto" w:fill="FFFFFF"/>
        </w:rPr>
        <w:t xml:space="preserve">, </w:t>
      </w:r>
      <w:r w:rsidRPr="006D7AEA">
        <w:rPr>
          <w:rFonts w:cstheme="minorHAnsi"/>
          <w:color w:val="333333"/>
          <w:shd w:val="clear" w:color="auto" w:fill="FFFFFF"/>
        </w:rPr>
        <w:t>l</w:t>
      </w:r>
      <w:r w:rsidR="00403A1E" w:rsidRPr="006D7AEA">
        <w:rPr>
          <w:rFonts w:cstheme="minorHAnsi"/>
          <w:color w:val="333333"/>
          <w:shd w:val="clear" w:color="auto" w:fill="FFFFFF"/>
        </w:rPr>
        <w:t>es règlements</w:t>
      </w:r>
      <w:r w:rsidRPr="006D7AEA">
        <w:rPr>
          <w:rFonts w:cstheme="minorHAnsi"/>
          <w:color w:val="333333"/>
          <w:shd w:val="clear" w:color="auto" w:fill="FFFFFF"/>
        </w:rPr>
        <w:t xml:space="preserve"> de la coopérative, s’il y a lieu, </w:t>
      </w:r>
      <w:r w:rsidR="00403A1E" w:rsidRPr="006D7AEA">
        <w:rPr>
          <w:rFonts w:cstheme="minorHAnsi"/>
          <w:color w:val="333333"/>
          <w:shd w:val="clear" w:color="auto" w:fill="FFFFFF"/>
        </w:rPr>
        <w:t>la convention d’administration par l’assemblée des membres, ainsi que le dernier avis de l’adresse de son siège;</w:t>
      </w:r>
    </w:p>
    <w:p w14:paraId="1D13A02B" w14:textId="4CB8A6BA" w:rsidR="00403A1E" w:rsidRPr="006D7AEA" w:rsidRDefault="00A01F40" w:rsidP="00A01F40">
      <w:pPr>
        <w:pStyle w:val="Paragraphedeliste"/>
        <w:numPr>
          <w:ilvl w:val="0"/>
          <w:numId w:val="20"/>
        </w:numPr>
        <w:tabs>
          <w:tab w:val="num" w:pos="1418"/>
        </w:tabs>
        <w:spacing w:after="0" w:line="240" w:lineRule="auto"/>
        <w:jc w:val="both"/>
        <w:rPr>
          <w:rFonts w:cstheme="minorHAnsi"/>
        </w:rPr>
      </w:pPr>
      <w:r w:rsidRPr="006D7AEA">
        <w:rPr>
          <w:rFonts w:cstheme="minorHAnsi"/>
          <w:color w:val="333333"/>
          <w:shd w:val="clear" w:color="auto" w:fill="FFFFFF"/>
        </w:rPr>
        <w:t>L</w:t>
      </w:r>
      <w:r w:rsidR="00403A1E" w:rsidRPr="006D7AEA">
        <w:rPr>
          <w:rFonts w:cstheme="minorHAnsi"/>
          <w:color w:val="333333"/>
          <w:shd w:val="clear" w:color="auto" w:fill="FFFFFF"/>
        </w:rPr>
        <w:t>es procès-verbaux et les résolutions de</w:t>
      </w:r>
      <w:r w:rsidRPr="006D7AEA">
        <w:rPr>
          <w:rFonts w:cstheme="minorHAnsi"/>
          <w:color w:val="333333"/>
          <w:shd w:val="clear" w:color="auto" w:fill="FFFFFF"/>
        </w:rPr>
        <w:t>s ass</w:t>
      </w:r>
      <w:r w:rsidR="00403A1E" w:rsidRPr="006D7AEA">
        <w:rPr>
          <w:rFonts w:cstheme="minorHAnsi"/>
          <w:color w:val="333333"/>
          <w:shd w:val="clear" w:color="auto" w:fill="FFFFFF"/>
        </w:rPr>
        <w:t>emblées générales;</w:t>
      </w:r>
    </w:p>
    <w:p w14:paraId="62E11E56" w14:textId="42DDEB33" w:rsidR="00A01F40" w:rsidRPr="006D7AEA" w:rsidRDefault="00A01F40" w:rsidP="00A01F40">
      <w:pPr>
        <w:pStyle w:val="Paragraphedeliste"/>
        <w:numPr>
          <w:ilvl w:val="0"/>
          <w:numId w:val="20"/>
        </w:numPr>
        <w:tabs>
          <w:tab w:val="num" w:pos="1418"/>
        </w:tabs>
        <w:spacing w:after="0" w:line="240" w:lineRule="auto"/>
        <w:jc w:val="both"/>
        <w:rPr>
          <w:rFonts w:cstheme="minorHAnsi"/>
        </w:rPr>
      </w:pPr>
      <w:r w:rsidRPr="006D7AEA">
        <w:rPr>
          <w:rFonts w:cstheme="minorHAnsi"/>
          <w:color w:val="333333"/>
          <w:shd w:val="clear" w:color="auto" w:fill="FFFFFF"/>
        </w:rPr>
        <w:t>Une liste des membres, des membres auxiliaires et autres titulaires de parts indiquant leur nom et dernière adresse connue;</w:t>
      </w:r>
    </w:p>
    <w:p w14:paraId="5694E90E" w14:textId="209DF834" w:rsidR="00A01F40" w:rsidRPr="006D7AEA" w:rsidRDefault="00A01F40" w:rsidP="00A01F40">
      <w:pPr>
        <w:pStyle w:val="Paragraphedeliste"/>
        <w:numPr>
          <w:ilvl w:val="0"/>
          <w:numId w:val="20"/>
        </w:numPr>
        <w:tabs>
          <w:tab w:val="num" w:pos="1418"/>
        </w:tabs>
        <w:spacing w:after="0" w:line="240" w:lineRule="auto"/>
        <w:jc w:val="both"/>
        <w:rPr>
          <w:rFonts w:cstheme="minorHAnsi"/>
        </w:rPr>
      </w:pPr>
      <w:r w:rsidRPr="006D7AEA">
        <w:rPr>
          <w:rFonts w:cstheme="minorHAnsi"/>
          <w:color w:val="333333"/>
          <w:shd w:val="clear" w:color="auto" w:fill="FFFFFF"/>
        </w:rPr>
        <w:t>Les dates de souscription, de rachat, de remboursement ou de transfert de chaque part ainsi que le montant dû sur ces parts, le cas échéant.</w:t>
      </w:r>
    </w:p>
    <w:p w14:paraId="071B4D7D" w14:textId="77777777" w:rsidR="00A01F40" w:rsidRPr="006D7AEA" w:rsidRDefault="00A01F40" w:rsidP="00A01F40">
      <w:pPr>
        <w:tabs>
          <w:tab w:val="num" w:pos="1418"/>
        </w:tabs>
        <w:spacing w:after="0" w:line="240" w:lineRule="auto"/>
        <w:jc w:val="both"/>
        <w:rPr>
          <w:rFonts w:cstheme="minorHAnsi"/>
        </w:rPr>
      </w:pPr>
    </w:p>
    <w:p w14:paraId="7D1FC0F4" w14:textId="29B87685" w:rsidR="00AB6E88" w:rsidRDefault="00AB6E88" w:rsidP="00A01F40">
      <w:pPr>
        <w:tabs>
          <w:tab w:val="num" w:pos="1418"/>
        </w:tabs>
        <w:spacing w:after="0" w:line="240" w:lineRule="auto"/>
        <w:jc w:val="both"/>
        <w:rPr>
          <w:rFonts w:cstheme="minorHAnsi"/>
        </w:rPr>
      </w:pPr>
      <w:r w:rsidRPr="006D7AEA">
        <w:rPr>
          <w:rFonts w:cstheme="minorHAnsi"/>
        </w:rPr>
        <w:t xml:space="preserve">Les personnes sur qui la </w:t>
      </w:r>
      <w:r w:rsidR="00732DDF">
        <w:rPr>
          <w:rFonts w:cstheme="minorHAnsi"/>
        </w:rPr>
        <w:t>C</w:t>
      </w:r>
      <w:r w:rsidRPr="006D7AEA">
        <w:rPr>
          <w:rFonts w:cstheme="minorHAnsi"/>
        </w:rPr>
        <w:t xml:space="preserve">oopérative détient des renseignements personnels </w:t>
      </w:r>
      <w:r w:rsidR="00785E52">
        <w:rPr>
          <w:rFonts w:cstheme="minorHAnsi"/>
        </w:rPr>
        <w:t>ont</w:t>
      </w:r>
      <w:r w:rsidRPr="006D7AEA">
        <w:rPr>
          <w:rFonts w:cstheme="minorHAnsi"/>
        </w:rPr>
        <w:t xml:space="preserve"> accès à </w:t>
      </w:r>
      <w:r w:rsidR="00785E52">
        <w:rPr>
          <w:rFonts w:cstheme="minorHAnsi"/>
        </w:rPr>
        <w:t>leur</w:t>
      </w:r>
      <w:r w:rsidRPr="006D7AEA">
        <w:rPr>
          <w:rFonts w:cstheme="minorHAnsi"/>
        </w:rPr>
        <w:t xml:space="preserve"> dossier</w:t>
      </w:r>
      <w:r w:rsidR="00785E52">
        <w:rPr>
          <w:rFonts w:cstheme="minorHAnsi"/>
        </w:rPr>
        <w:t>, selon les modal</w:t>
      </w:r>
      <w:r w:rsidR="00785E52" w:rsidRPr="003F7E49">
        <w:rPr>
          <w:rFonts w:cstheme="minorHAnsi"/>
        </w:rPr>
        <w:t>ités prévues à l’article 17</w:t>
      </w:r>
      <w:r w:rsidRPr="003F7E49">
        <w:rPr>
          <w:rFonts w:cstheme="minorHAnsi"/>
        </w:rPr>
        <w:t>.</w:t>
      </w:r>
      <w:r>
        <w:rPr>
          <w:rFonts w:cstheme="minorHAnsi"/>
        </w:rPr>
        <w:t xml:space="preserve"> </w:t>
      </w:r>
    </w:p>
    <w:p w14:paraId="668CC175" w14:textId="77777777" w:rsidR="00AB6E88" w:rsidRDefault="00AB6E88" w:rsidP="00A01F40">
      <w:pPr>
        <w:tabs>
          <w:tab w:val="num" w:pos="1418"/>
        </w:tabs>
        <w:spacing w:after="0" w:line="240" w:lineRule="auto"/>
        <w:jc w:val="both"/>
        <w:rPr>
          <w:rFonts w:cstheme="minorHAnsi"/>
        </w:rPr>
      </w:pPr>
    </w:p>
    <w:p w14:paraId="43B49EBE" w14:textId="350D1C3F" w:rsidR="000A513E" w:rsidRPr="002175DF" w:rsidRDefault="006D7AEA" w:rsidP="001E48A4">
      <w:pPr>
        <w:tabs>
          <w:tab w:val="num" w:pos="1418"/>
        </w:tabs>
        <w:spacing w:after="240" w:line="240" w:lineRule="auto"/>
        <w:jc w:val="both"/>
        <w:rPr>
          <w:rFonts w:eastAsia="Times New Roman" w:cstheme="minorHAnsi"/>
          <w:lang w:eastAsia="fr-CA"/>
        </w:rPr>
      </w:pPr>
      <w:r>
        <w:rPr>
          <w:rFonts w:cstheme="minorHAnsi"/>
        </w:rPr>
        <w:t xml:space="preserve">Les personnes </w:t>
      </w:r>
      <w:r w:rsidR="008F28F6">
        <w:rPr>
          <w:rFonts w:cstheme="minorHAnsi"/>
        </w:rPr>
        <w:t xml:space="preserve">concernées </w:t>
      </w:r>
      <w:r>
        <w:rPr>
          <w:rFonts w:cstheme="minorHAnsi"/>
        </w:rPr>
        <w:t>peuvent</w:t>
      </w:r>
      <w:r w:rsidRPr="006D7AEA">
        <w:rPr>
          <w:rFonts w:cstheme="minorHAnsi"/>
        </w:rPr>
        <w:t xml:space="preserve"> obtenir gratuitement </w:t>
      </w:r>
      <w:r w:rsidR="008F28F6">
        <w:rPr>
          <w:rFonts w:cstheme="minorHAnsi"/>
        </w:rPr>
        <w:t>une copie en format numérique d</w:t>
      </w:r>
      <w:r w:rsidRPr="006D7AEA">
        <w:rPr>
          <w:rFonts w:cstheme="minorHAnsi"/>
        </w:rPr>
        <w:t>es documents</w:t>
      </w:r>
      <w:r w:rsidR="008F28F6">
        <w:rPr>
          <w:rFonts w:cstheme="minorHAnsi"/>
        </w:rPr>
        <w:t xml:space="preserve"> visé au présent article</w:t>
      </w:r>
      <w:r w:rsidR="00203716">
        <w:rPr>
          <w:rFonts w:cstheme="minorHAnsi"/>
        </w:rPr>
        <w:t>.</w:t>
      </w:r>
      <w:r w:rsidRPr="006D7AEA">
        <w:rPr>
          <w:rFonts w:cstheme="minorHAnsi"/>
        </w:rPr>
        <w:t xml:space="preserve"> </w:t>
      </w:r>
      <w:r w:rsidR="00203716">
        <w:rPr>
          <w:rFonts w:cstheme="minorHAnsi"/>
        </w:rPr>
        <w:t>Dans</w:t>
      </w:r>
      <w:r w:rsidR="00E7601C">
        <w:rPr>
          <w:rFonts w:cstheme="minorHAnsi"/>
        </w:rPr>
        <w:t xml:space="preserve"> le cas de documents en format papier, </w:t>
      </w:r>
      <w:r w:rsidR="00461DB8">
        <w:rPr>
          <w:rFonts w:cstheme="minorHAnsi"/>
        </w:rPr>
        <w:t>elles</w:t>
      </w:r>
      <w:r w:rsidR="00E7601C">
        <w:rPr>
          <w:rFonts w:cstheme="minorHAnsi"/>
        </w:rPr>
        <w:t xml:space="preserve"> devront payer </w:t>
      </w:r>
      <w:r w:rsidR="008F28F6">
        <w:rPr>
          <w:rFonts w:cstheme="minorHAnsi"/>
        </w:rPr>
        <w:t>des</w:t>
      </w:r>
      <w:r w:rsidRPr="006D7AEA">
        <w:rPr>
          <w:rFonts w:cstheme="minorHAnsi"/>
        </w:rPr>
        <w:t xml:space="preserve"> frais de ___ $ la </w:t>
      </w:r>
      <w:r w:rsidR="00531563">
        <w:rPr>
          <w:rFonts w:cstheme="minorHAnsi"/>
        </w:rPr>
        <w:t>page</w:t>
      </w:r>
      <w:r w:rsidR="00E7601C">
        <w:rPr>
          <w:rFonts w:cstheme="minorHAnsi"/>
        </w:rPr>
        <w:t xml:space="preserve">. Avant de procéder à la reprographie, la Coopérative communique aux personnes </w:t>
      </w:r>
      <w:r w:rsidR="008F28F6">
        <w:rPr>
          <w:rFonts w:cstheme="minorHAnsi"/>
        </w:rPr>
        <w:t>concernées</w:t>
      </w:r>
      <w:r w:rsidR="00E7601C">
        <w:rPr>
          <w:rFonts w:cstheme="minorHAnsi"/>
        </w:rPr>
        <w:t xml:space="preserve"> un estimé des coûts</w:t>
      </w:r>
      <w:r w:rsidR="00377DD7">
        <w:rPr>
          <w:rFonts w:cstheme="minorHAnsi"/>
        </w:rPr>
        <w:t xml:space="preserve"> de photocopie</w:t>
      </w:r>
      <w:r w:rsidR="00E7601C">
        <w:rPr>
          <w:rFonts w:cstheme="minorHAnsi"/>
        </w:rPr>
        <w:t>.</w:t>
      </w:r>
    </w:p>
    <w:p w14:paraId="0F2E0F7E" w14:textId="0B046D4D" w:rsidR="0021398F" w:rsidRDefault="00AB6E88" w:rsidP="00A3180E">
      <w:pPr>
        <w:pStyle w:val="Titre1"/>
        <w:jc w:val="center"/>
        <w:rPr>
          <w:rFonts w:eastAsia="Times New Roman"/>
          <w:lang w:eastAsia="fr-CA"/>
        </w:rPr>
      </w:pPr>
      <w:bookmarkStart w:id="20" w:name="_Toc153357121"/>
      <w:r>
        <w:rPr>
          <w:rFonts w:eastAsia="Times New Roman"/>
          <w:lang w:eastAsia="fr-CA"/>
        </w:rPr>
        <w:t>TROISIÈME PARTIE : PROTECTION DES RENSEIGNEMENTS PERSONNELS</w:t>
      </w:r>
      <w:bookmarkEnd w:id="20"/>
    </w:p>
    <w:p w14:paraId="79722028" w14:textId="2DA3B4DD" w:rsidR="00AB6E88" w:rsidRPr="00A3180E" w:rsidRDefault="00A3180E" w:rsidP="00761018">
      <w:pPr>
        <w:pStyle w:val="Titre1"/>
      </w:pPr>
      <w:bookmarkStart w:id="21" w:name="_Toc153357122"/>
      <w:r w:rsidRPr="00A3180E">
        <w:t>10. Principes généraux</w:t>
      </w:r>
      <w:bookmarkEnd w:id="21"/>
    </w:p>
    <w:p w14:paraId="46D3B968" w14:textId="77777777" w:rsidR="00A3180E" w:rsidRDefault="00A3180E" w:rsidP="000A513E">
      <w:pPr>
        <w:spacing w:after="0" w:line="276" w:lineRule="auto"/>
        <w:rPr>
          <w:rFonts w:eastAsia="Times New Roman" w:cstheme="minorHAnsi"/>
          <w:lang w:eastAsia="fr-CA"/>
        </w:rPr>
      </w:pPr>
    </w:p>
    <w:p w14:paraId="1F7F3C8A" w14:textId="226C7C9A" w:rsidR="00A3180E" w:rsidRDefault="00A3180E" w:rsidP="00461DB8">
      <w:pPr>
        <w:spacing w:after="0" w:line="276" w:lineRule="auto"/>
        <w:rPr>
          <w:rFonts w:eastAsia="Times New Roman" w:cstheme="minorHAnsi"/>
          <w:lang w:eastAsia="fr-CA"/>
        </w:rPr>
      </w:pPr>
      <w:r>
        <w:rPr>
          <w:rFonts w:eastAsia="Times New Roman" w:cstheme="minorHAnsi"/>
          <w:lang w:eastAsia="fr-CA"/>
        </w:rPr>
        <w:t>En matière de protection des renseignements personnels, la Coopérative applique les principes directeurs suivants :</w:t>
      </w:r>
    </w:p>
    <w:p w14:paraId="2F787AE5" w14:textId="77777777" w:rsidR="00377DD7" w:rsidRDefault="00377DD7" w:rsidP="000A513E">
      <w:pPr>
        <w:spacing w:after="0" w:line="276" w:lineRule="auto"/>
        <w:rPr>
          <w:rFonts w:eastAsia="Times New Roman" w:cstheme="minorHAnsi"/>
          <w:lang w:eastAsia="fr-CA"/>
        </w:rPr>
      </w:pPr>
    </w:p>
    <w:p w14:paraId="6490CD8D" w14:textId="1372BB5B" w:rsidR="00A3180E" w:rsidRDefault="00A3180E" w:rsidP="00B56466">
      <w:pPr>
        <w:pStyle w:val="Default"/>
        <w:numPr>
          <w:ilvl w:val="0"/>
          <w:numId w:val="29"/>
        </w:numPr>
        <w:ind w:left="714" w:hanging="357"/>
        <w:jc w:val="both"/>
        <w:rPr>
          <w:rFonts w:asciiTheme="minorHAnsi" w:hAnsiTheme="minorHAnsi" w:cstheme="minorHAnsi"/>
          <w:color w:val="auto"/>
          <w:sz w:val="22"/>
          <w:szCs w:val="22"/>
        </w:rPr>
      </w:pPr>
      <w:r w:rsidRPr="00A10E29">
        <w:rPr>
          <w:rFonts w:asciiTheme="minorHAnsi" w:hAnsiTheme="minorHAnsi" w:cstheme="minorHAnsi"/>
          <w:b/>
          <w:bCs/>
          <w:color w:val="auto"/>
          <w:sz w:val="22"/>
          <w:szCs w:val="22"/>
        </w:rPr>
        <w:t xml:space="preserve">Nécessité : </w:t>
      </w:r>
      <w:r w:rsidRPr="00A10E29">
        <w:rPr>
          <w:rFonts w:asciiTheme="minorHAnsi" w:hAnsiTheme="minorHAnsi" w:cstheme="minorHAnsi"/>
          <w:color w:val="auto"/>
          <w:sz w:val="22"/>
          <w:szCs w:val="22"/>
        </w:rPr>
        <w:t xml:space="preserve">recueillir, détenir, utiliser </w:t>
      </w:r>
      <w:r w:rsidR="00D60C2E">
        <w:rPr>
          <w:rFonts w:asciiTheme="minorHAnsi" w:hAnsiTheme="minorHAnsi" w:cstheme="minorHAnsi"/>
          <w:color w:val="auto"/>
          <w:sz w:val="22"/>
          <w:szCs w:val="22"/>
        </w:rPr>
        <w:t>ou</w:t>
      </w:r>
      <w:r w:rsidRPr="00A10E29">
        <w:rPr>
          <w:rFonts w:asciiTheme="minorHAnsi" w:hAnsiTheme="minorHAnsi" w:cstheme="minorHAnsi"/>
          <w:color w:val="auto"/>
          <w:sz w:val="22"/>
          <w:szCs w:val="22"/>
        </w:rPr>
        <w:t xml:space="preserve"> communiquer </w:t>
      </w:r>
      <w:r w:rsidR="00461DB8">
        <w:rPr>
          <w:rFonts w:asciiTheme="minorHAnsi" w:hAnsiTheme="minorHAnsi" w:cstheme="minorHAnsi"/>
          <w:color w:val="auto"/>
          <w:sz w:val="22"/>
          <w:szCs w:val="22"/>
        </w:rPr>
        <w:t>que</w:t>
      </w:r>
      <w:r w:rsidRPr="00A10E29">
        <w:rPr>
          <w:rFonts w:asciiTheme="minorHAnsi" w:hAnsiTheme="minorHAnsi" w:cstheme="minorHAnsi"/>
          <w:color w:val="auto"/>
          <w:sz w:val="22"/>
          <w:szCs w:val="22"/>
        </w:rPr>
        <w:t xml:space="preserve"> les </w:t>
      </w:r>
      <w:r w:rsidR="00461DB8">
        <w:rPr>
          <w:rFonts w:asciiTheme="minorHAnsi" w:hAnsiTheme="minorHAnsi" w:cstheme="minorHAnsi"/>
          <w:color w:val="auto"/>
          <w:sz w:val="22"/>
          <w:szCs w:val="22"/>
        </w:rPr>
        <w:t xml:space="preserve">seuls </w:t>
      </w:r>
      <w:r>
        <w:rPr>
          <w:rFonts w:asciiTheme="minorHAnsi" w:hAnsiTheme="minorHAnsi" w:cstheme="minorHAnsi"/>
          <w:color w:val="auto"/>
          <w:sz w:val="22"/>
          <w:szCs w:val="22"/>
        </w:rPr>
        <w:t xml:space="preserve">renseignements personnels </w:t>
      </w:r>
      <w:r w:rsidRPr="00A10E29">
        <w:rPr>
          <w:rFonts w:asciiTheme="minorHAnsi" w:hAnsiTheme="minorHAnsi" w:cstheme="minorHAnsi"/>
          <w:color w:val="auto"/>
          <w:sz w:val="22"/>
          <w:szCs w:val="22"/>
        </w:rPr>
        <w:t>qui sont nécessaires</w:t>
      </w:r>
      <w:r w:rsidR="00D60C2E">
        <w:rPr>
          <w:rFonts w:asciiTheme="minorHAnsi" w:hAnsiTheme="minorHAnsi" w:cstheme="minorHAnsi"/>
          <w:color w:val="auto"/>
          <w:sz w:val="22"/>
          <w:szCs w:val="22"/>
        </w:rPr>
        <w:t xml:space="preserve"> dans le cadre de ses activités</w:t>
      </w:r>
      <w:r w:rsidRPr="00A10E29">
        <w:rPr>
          <w:rFonts w:asciiTheme="minorHAnsi" w:hAnsiTheme="minorHAnsi" w:cstheme="minorHAnsi"/>
          <w:color w:val="auto"/>
          <w:sz w:val="22"/>
          <w:szCs w:val="22"/>
        </w:rPr>
        <w:t>;</w:t>
      </w:r>
    </w:p>
    <w:p w14:paraId="222A8479" w14:textId="7D031D93" w:rsidR="00A3180E" w:rsidRPr="00A10E29" w:rsidRDefault="00A3180E" w:rsidP="00B56466">
      <w:pPr>
        <w:pStyle w:val="Default"/>
        <w:numPr>
          <w:ilvl w:val="0"/>
          <w:numId w:val="29"/>
        </w:numPr>
        <w:ind w:left="714" w:hanging="357"/>
        <w:jc w:val="both"/>
        <w:rPr>
          <w:rFonts w:asciiTheme="minorHAnsi" w:hAnsiTheme="minorHAnsi" w:cstheme="minorHAnsi"/>
          <w:color w:val="auto"/>
          <w:sz w:val="22"/>
          <w:szCs w:val="22"/>
        </w:rPr>
      </w:pPr>
      <w:r w:rsidRPr="00A10E29">
        <w:rPr>
          <w:rFonts w:asciiTheme="minorHAnsi" w:hAnsiTheme="minorHAnsi" w:cstheme="minorHAnsi"/>
          <w:b/>
          <w:bCs/>
          <w:color w:val="auto"/>
          <w:sz w:val="22"/>
          <w:szCs w:val="22"/>
        </w:rPr>
        <w:t xml:space="preserve">Consentement : </w:t>
      </w:r>
      <w:r w:rsidRPr="00A10E29">
        <w:rPr>
          <w:rFonts w:asciiTheme="minorHAnsi" w:hAnsiTheme="minorHAnsi" w:cstheme="minorHAnsi"/>
          <w:color w:val="auto"/>
          <w:sz w:val="22"/>
          <w:szCs w:val="22"/>
        </w:rPr>
        <w:t xml:space="preserve">obtenir le consentement pour </w:t>
      </w:r>
      <w:r>
        <w:rPr>
          <w:rFonts w:asciiTheme="minorHAnsi" w:hAnsiTheme="minorHAnsi" w:cstheme="minorHAnsi"/>
          <w:color w:val="auto"/>
          <w:sz w:val="22"/>
          <w:szCs w:val="22"/>
        </w:rPr>
        <w:t xml:space="preserve">recueillir, </w:t>
      </w:r>
      <w:r w:rsidRPr="00A10E29">
        <w:rPr>
          <w:rFonts w:asciiTheme="minorHAnsi" w:hAnsiTheme="minorHAnsi" w:cstheme="minorHAnsi"/>
          <w:color w:val="auto"/>
          <w:sz w:val="22"/>
          <w:szCs w:val="22"/>
        </w:rPr>
        <w:t xml:space="preserve">utiliser ou communiquer </w:t>
      </w:r>
      <w:r w:rsidR="00461DB8">
        <w:rPr>
          <w:rFonts w:asciiTheme="minorHAnsi" w:hAnsiTheme="minorHAnsi" w:cstheme="minorHAnsi"/>
          <w:color w:val="auto"/>
          <w:sz w:val="22"/>
          <w:szCs w:val="22"/>
        </w:rPr>
        <w:t xml:space="preserve">à des tiers </w:t>
      </w:r>
      <w:r w:rsidRPr="00A10E29">
        <w:rPr>
          <w:rFonts w:asciiTheme="minorHAnsi" w:hAnsiTheme="minorHAnsi" w:cstheme="minorHAnsi"/>
          <w:color w:val="auto"/>
          <w:sz w:val="22"/>
          <w:szCs w:val="22"/>
        </w:rPr>
        <w:t>les</w:t>
      </w:r>
      <w:r>
        <w:rPr>
          <w:rFonts w:asciiTheme="minorHAnsi" w:hAnsiTheme="minorHAnsi" w:cstheme="minorHAnsi"/>
          <w:color w:val="auto"/>
          <w:sz w:val="22"/>
          <w:szCs w:val="22"/>
        </w:rPr>
        <w:t xml:space="preserve"> renseignements personnels, dans les cas où tel consentement est requis par la </w:t>
      </w:r>
      <w:r w:rsidR="009607E6">
        <w:rPr>
          <w:rFonts w:asciiTheme="minorHAnsi" w:hAnsiTheme="minorHAnsi" w:cstheme="minorHAnsi"/>
          <w:color w:val="auto"/>
          <w:sz w:val="22"/>
          <w:szCs w:val="22"/>
        </w:rPr>
        <w:t>l</w:t>
      </w:r>
      <w:r>
        <w:rPr>
          <w:rFonts w:asciiTheme="minorHAnsi" w:hAnsiTheme="minorHAnsi" w:cstheme="minorHAnsi"/>
          <w:color w:val="auto"/>
          <w:sz w:val="22"/>
          <w:szCs w:val="22"/>
        </w:rPr>
        <w:t>oi</w:t>
      </w:r>
      <w:r w:rsidRPr="00A10E29">
        <w:rPr>
          <w:rFonts w:asciiTheme="minorHAnsi" w:hAnsiTheme="minorHAnsi" w:cstheme="minorHAnsi"/>
          <w:color w:val="auto"/>
          <w:sz w:val="22"/>
          <w:szCs w:val="22"/>
        </w:rPr>
        <w:t>;</w:t>
      </w:r>
    </w:p>
    <w:p w14:paraId="5428DF29" w14:textId="6118054A" w:rsidR="00A3180E" w:rsidRPr="000851D6" w:rsidRDefault="00A3180E" w:rsidP="00B56466">
      <w:pPr>
        <w:pStyle w:val="Default"/>
        <w:numPr>
          <w:ilvl w:val="0"/>
          <w:numId w:val="29"/>
        </w:numPr>
        <w:ind w:left="714" w:hanging="357"/>
        <w:jc w:val="both"/>
        <w:rPr>
          <w:rFonts w:asciiTheme="minorHAnsi" w:hAnsiTheme="minorHAnsi" w:cstheme="minorHAnsi"/>
          <w:color w:val="auto"/>
          <w:sz w:val="22"/>
          <w:szCs w:val="22"/>
        </w:rPr>
      </w:pPr>
      <w:r w:rsidRPr="000851D6">
        <w:rPr>
          <w:rFonts w:asciiTheme="minorHAnsi" w:hAnsiTheme="minorHAnsi" w:cstheme="minorHAnsi"/>
          <w:b/>
          <w:bCs/>
          <w:color w:val="auto"/>
          <w:sz w:val="22"/>
          <w:szCs w:val="22"/>
        </w:rPr>
        <w:t xml:space="preserve">Protection : </w:t>
      </w:r>
      <w:r w:rsidRPr="000851D6">
        <w:rPr>
          <w:rFonts w:asciiTheme="minorHAnsi" w:hAnsiTheme="minorHAnsi" w:cstheme="minorHAnsi"/>
          <w:color w:val="auto"/>
          <w:sz w:val="22"/>
          <w:szCs w:val="22"/>
        </w:rPr>
        <w:t xml:space="preserve">assurer la sécurité et la confidentialité des </w:t>
      </w:r>
      <w:r>
        <w:rPr>
          <w:rFonts w:asciiTheme="minorHAnsi" w:hAnsiTheme="minorHAnsi" w:cstheme="minorHAnsi"/>
          <w:color w:val="auto"/>
          <w:sz w:val="22"/>
          <w:szCs w:val="22"/>
        </w:rPr>
        <w:t>renseignements personnels</w:t>
      </w:r>
      <w:r w:rsidRPr="000851D6">
        <w:rPr>
          <w:rFonts w:asciiTheme="minorHAnsi" w:hAnsiTheme="minorHAnsi" w:cstheme="minorHAnsi"/>
          <w:color w:val="auto"/>
          <w:sz w:val="22"/>
          <w:szCs w:val="22"/>
        </w:rPr>
        <w:t xml:space="preserve"> en encadrant leur utilisation, conservation, </w:t>
      </w:r>
      <w:r w:rsidR="00D60C2E">
        <w:rPr>
          <w:rFonts w:asciiTheme="minorHAnsi" w:hAnsiTheme="minorHAnsi" w:cstheme="minorHAnsi"/>
          <w:color w:val="auto"/>
          <w:sz w:val="22"/>
          <w:szCs w:val="22"/>
        </w:rPr>
        <w:t xml:space="preserve">accès, </w:t>
      </w:r>
      <w:r w:rsidRPr="000851D6">
        <w:rPr>
          <w:rFonts w:asciiTheme="minorHAnsi" w:hAnsiTheme="minorHAnsi" w:cstheme="minorHAnsi"/>
          <w:color w:val="auto"/>
          <w:sz w:val="22"/>
          <w:szCs w:val="22"/>
        </w:rPr>
        <w:t>rectification et destruction et en prévoyant les rôles des intervenants</w:t>
      </w:r>
      <w:r>
        <w:rPr>
          <w:rFonts w:asciiTheme="minorHAnsi" w:hAnsiTheme="minorHAnsi" w:cstheme="minorHAnsi"/>
          <w:color w:val="auto"/>
          <w:sz w:val="22"/>
          <w:szCs w:val="22"/>
        </w:rPr>
        <w:t>;</w:t>
      </w:r>
    </w:p>
    <w:p w14:paraId="3F06137E" w14:textId="3289C52D" w:rsidR="00A3180E" w:rsidRPr="000851D6" w:rsidRDefault="00A3180E" w:rsidP="00B56466">
      <w:pPr>
        <w:pStyle w:val="Default"/>
        <w:numPr>
          <w:ilvl w:val="0"/>
          <w:numId w:val="29"/>
        </w:numPr>
        <w:ind w:left="714" w:hanging="357"/>
        <w:jc w:val="both"/>
        <w:rPr>
          <w:rFonts w:asciiTheme="minorHAnsi" w:hAnsiTheme="minorHAnsi" w:cstheme="minorHAnsi"/>
          <w:color w:val="auto"/>
          <w:sz w:val="22"/>
          <w:szCs w:val="22"/>
        </w:rPr>
      </w:pPr>
      <w:r w:rsidRPr="000851D6">
        <w:rPr>
          <w:rFonts w:asciiTheme="minorHAnsi" w:hAnsiTheme="minorHAnsi" w:cstheme="minorHAnsi"/>
          <w:b/>
          <w:bCs/>
          <w:color w:val="auto"/>
          <w:sz w:val="22"/>
          <w:szCs w:val="22"/>
        </w:rPr>
        <w:t xml:space="preserve">Transparence : </w:t>
      </w:r>
      <w:r w:rsidRPr="000851D6">
        <w:rPr>
          <w:rFonts w:asciiTheme="minorHAnsi" w:hAnsiTheme="minorHAnsi" w:cstheme="minorHAnsi"/>
          <w:color w:val="auto"/>
          <w:sz w:val="22"/>
          <w:szCs w:val="22"/>
        </w:rPr>
        <w:t xml:space="preserve">informer la personne concernée de l’utilisation qui sera faite des </w:t>
      </w:r>
      <w:r>
        <w:rPr>
          <w:rFonts w:asciiTheme="minorHAnsi" w:hAnsiTheme="minorHAnsi" w:cstheme="minorHAnsi"/>
          <w:color w:val="auto"/>
          <w:sz w:val="22"/>
          <w:szCs w:val="22"/>
        </w:rPr>
        <w:t xml:space="preserve">renseignements </w:t>
      </w:r>
      <w:r w:rsidR="00D60C2E">
        <w:rPr>
          <w:rFonts w:asciiTheme="minorHAnsi" w:hAnsiTheme="minorHAnsi" w:cstheme="minorHAnsi"/>
          <w:color w:val="auto"/>
          <w:sz w:val="22"/>
          <w:szCs w:val="22"/>
        </w:rPr>
        <w:t>recueillis</w:t>
      </w:r>
      <w:r w:rsidRPr="000851D6">
        <w:rPr>
          <w:rFonts w:asciiTheme="minorHAnsi" w:hAnsiTheme="minorHAnsi" w:cstheme="minorHAnsi"/>
          <w:color w:val="auto"/>
          <w:sz w:val="22"/>
          <w:szCs w:val="22"/>
        </w:rPr>
        <w:t>, ainsi que des modalités de communication, conservation et destruction</w:t>
      </w:r>
      <w:r>
        <w:rPr>
          <w:rFonts w:asciiTheme="minorHAnsi" w:hAnsiTheme="minorHAnsi" w:cstheme="minorHAnsi"/>
          <w:color w:val="auto"/>
          <w:sz w:val="22"/>
          <w:szCs w:val="22"/>
        </w:rPr>
        <w:t>;</w:t>
      </w:r>
    </w:p>
    <w:p w14:paraId="6DF75302" w14:textId="2A36C192" w:rsidR="00A3180E" w:rsidRPr="006D7AEA" w:rsidRDefault="00A3180E" w:rsidP="00B56466">
      <w:pPr>
        <w:pStyle w:val="Default"/>
        <w:numPr>
          <w:ilvl w:val="0"/>
          <w:numId w:val="29"/>
        </w:numPr>
        <w:spacing w:line="276" w:lineRule="auto"/>
        <w:ind w:left="714" w:hanging="357"/>
        <w:jc w:val="both"/>
        <w:rPr>
          <w:rFonts w:eastAsia="Times New Roman" w:cstheme="minorHAnsi"/>
          <w:lang w:eastAsia="fr-CA"/>
        </w:rPr>
      </w:pPr>
      <w:r w:rsidRPr="006D7AEA">
        <w:rPr>
          <w:rFonts w:asciiTheme="minorHAnsi" w:hAnsiTheme="minorHAnsi" w:cstheme="minorHAnsi"/>
          <w:b/>
          <w:bCs/>
          <w:color w:val="auto"/>
          <w:sz w:val="22"/>
          <w:szCs w:val="22"/>
        </w:rPr>
        <w:t xml:space="preserve">Droit d’accès et de rectification : </w:t>
      </w:r>
      <w:r w:rsidRPr="006D7AEA">
        <w:rPr>
          <w:rFonts w:asciiTheme="minorHAnsi" w:hAnsiTheme="minorHAnsi" w:cstheme="minorHAnsi"/>
          <w:color w:val="auto"/>
          <w:sz w:val="22"/>
          <w:szCs w:val="22"/>
        </w:rPr>
        <w:t>permettre à la personne concernée d’avoir accès aux renseignements personnels détenus à son sujet et, le cas échéant, de demander leur rectification.</w:t>
      </w:r>
    </w:p>
    <w:p w14:paraId="5B20EB89" w14:textId="0CD4F3DF" w:rsidR="00A3180E" w:rsidRDefault="00B35301" w:rsidP="00A3180E">
      <w:pPr>
        <w:pStyle w:val="Titre1"/>
      </w:pPr>
      <w:bookmarkStart w:id="22" w:name="_Toc147899095"/>
      <w:bookmarkStart w:id="23" w:name="_Toc153357123"/>
      <w:r>
        <w:lastRenderedPageBreak/>
        <w:t>11</w:t>
      </w:r>
      <w:r w:rsidR="00A3180E" w:rsidRPr="00784A0E">
        <w:t>. Renseignements personnels</w:t>
      </w:r>
      <w:bookmarkEnd w:id="22"/>
      <w:bookmarkEnd w:id="23"/>
    </w:p>
    <w:p w14:paraId="18F8D31E" w14:textId="5684C547" w:rsidR="00A3180E" w:rsidRPr="009155F9" w:rsidRDefault="00A3180E" w:rsidP="00A3180E">
      <w:pPr>
        <w:rPr>
          <w:rStyle w:val="Lienhypertexte"/>
          <w:rFonts w:asciiTheme="majorHAnsi" w:hAnsiTheme="majorHAnsi" w:cstheme="majorHAnsi"/>
        </w:rPr>
      </w:pPr>
      <w:r w:rsidRPr="009155F9">
        <w:rPr>
          <w:rFonts w:asciiTheme="majorHAnsi" w:hAnsiTheme="majorHAnsi" w:cstheme="majorHAnsi"/>
          <w:sz w:val="28"/>
          <w:szCs w:val="28"/>
        </w:rPr>
        <w:t xml:space="preserve"> </w:t>
      </w:r>
      <w:hyperlink r:id="rId29" w:anchor="se:2" w:history="1">
        <w:r w:rsidRPr="009155F9">
          <w:rPr>
            <w:rStyle w:val="Lienhypertexte"/>
            <w:rFonts w:asciiTheme="majorHAnsi" w:hAnsiTheme="majorHAnsi" w:cstheme="majorHAnsi"/>
          </w:rPr>
          <w:t>(</w:t>
        </w:r>
      </w:hyperlink>
      <w:hyperlink r:id="rId30" w:anchor="se:2" w:history="1">
        <w:r w:rsidRPr="009155F9">
          <w:rPr>
            <w:rStyle w:val="Lienhypertexte"/>
            <w:rFonts w:asciiTheme="majorHAnsi" w:hAnsiTheme="majorHAnsi" w:cstheme="majorHAnsi"/>
          </w:rPr>
          <w:t>LPRPSP, art. 2</w:t>
        </w:r>
      </w:hyperlink>
      <w:r w:rsidR="00B57FCE">
        <w:rPr>
          <w:rStyle w:val="Lienhypertexte"/>
          <w:rFonts w:asciiTheme="majorHAnsi" w:hAnsiTheme="majorHAnsi" w:cstheme="majorHAnsi"/>
        </w:rPr>
        <w:t xml:space="preserve"> et </w:t>
      </w:r>
      <w:hyperlink r:id="rId31" w:anchor="se:12" w:history="1">
        <w:r w:rsidR="00B57FCE" w:rsidRPr="00B57FCE">
          <w:rPr>
            <w:rStyle w:val="Lienhypertexte"/>
            <w:rFonts w:asciiTheme="majorHAnsi" w:hAnsiTheme="majorHAnsi" w:cstheme="majorHAnsi"/>
          </w:rPr>
          <w:t>art. 12</w:t>
        </w:r>
      </w:hyperlink>
      <w:r w:rsidR="00B57FCE">
        <w:rPr>
          <w:rStyle w:val="Lienhypertexte"/>
          <w:rFonts w:asciiTheme="majorHAnsi" w:hAnsiTheme="majorHAnsi" w:cstheme="majorHAnsi"/>
        </w:rPr>
        <w:t>)</w:t>
      </w:r>
    </w:p>
    <w:p w14:paraId="63CC062B" w14:textId="49061D57" w:rsidR="00CF176B" w:rsidRDefault="00CF176B" w:rsidP="00CF176B">
      <w:pPr>
        <w:pStyle w:val="Titre2"/>
      </w:pPr>
      <w:bookmarkStart w:id="24" w:name="_Toc153357124"/>
      <w:r>
        <w:t>11.1 Définition</w:t>
      </w:r>
      <w:bookmarkEnd w:id="24"/>
    </w:p>
    <w:p w14:paraId="7696BE15" w14:textId="265C1AC9" w:rsidR="00B97F3F" w:rsidRPr="00D27CCE" w:rsidRDefault="00A3180E" w:rsidP="00A3180E">
      <w:pPr>
        <w:jc w:val="both"/>
        <w:rPr>
          <w:kern w:val="2"/>
          <w14:ligatures w14:val="standardContextual"/>
        </w:rPr>
      </w:pPr>
      <w:r w:rsidRPr="00D27CCE">
        <w:rPr>
          <w:kern w:val="2"/>
          <w14:ligatures w14:val="standardContextual"/>
        </w:rPr>
        <w:t>Les renseignements personnels sont ceux qui portent sur une personne physique et permettent</w:t>
      </w:r>
      <w:r>
        <w:rPr>
          <w:kern w:val="2"/>
          <w14:ligatures w14:val="standardContextual"/>
        </w:rPr>
        <w:t>, directement ou indirectement,</w:t>
      </w:r>
      <w:r w:rsidRPr="00D27CCE">
        <w:rPr>
          <w:kern w:val="2"/>
          <w14:ligatures w14:val="standardContextual"/>
        </w:rPr>
        <w:t xml:space="preserve"> de l’identifier. Ces renseignements sont confidentiels et doivent être traités comme tels. </w:t>
      </w:r>
    </w:p>
    <w:p w14:paraId="3DAB1E5A" w14:textId="77777777" w:rsidR="00A3180E" w:rsidRPr="00D27CCE" w:rsidRDefault="00A3180E" w:rsidP="00A3180E">
      <w:pPr>
        <w:jc w:val="both"/>
        <w:rPr>
          <w:kern w:val="2"/>
          <w14:ligatures w14:val="standardContextual"/>
        </w:rPr>
      </w:pPr>
      <w:r w:rsidRPr="00D27CCE">
        <w:rPr>
          <w:kern w:val="2"/>
          <w14:ligatures w14:val="standardContextual"/>
        </w:rPr>
        <w:t xml:space="preserve">Dans la Coopérative, sont notamment considérés comme des renseignements personnels : </w:t>
      </w:r>
    </w:p>
    <w:p w14:paraId="7F981E32" w14:textId="2ADF5886" w:rsidR="00A3180E" w:rsidRPr="00D60C2E" w:rsidRDefault="00D60C2E" w:rsidP="00700EBF">
      <w:pPr>
        <w:numPr>
          <w:ilvl w:val="0"/>
          <w:numId w:val="30"/>
        </w:numPr>
        <w:contextualSpacing/>
        <w:jc w:val="both"/>
        <w:rPr>
          <w:kern w:val="2"/>
          <w14:ligatures w14:val="standardContextual"/>
        </w:rPr>
      </w:pPr>
      <w:r>
        <w:rPr>
          <w:kern w:val="2"/>
          <w14:ligatures w14:val="standardContextual"/>
        </w:rPr>
        <w:t>N</w:t>
      </w:r>
      <w:r w:rsidR="00A3180E" w:rsidRPr="00D60C2E">
        <w:rPr>
          <w:kern w:val="2"/>
          <w14:ligatures w14:val="standardContextual"/>
        </w:rPr>
        <w:t>om</w:t>
      </w:r>
      <w:r>
        <w:rPr>
          <w:kern w:val="2"/>
          <w14:ligatures w14:val="standardContextual"/>
        </w:rPr>
        <w:t xml:space="preserve">, </w:t>
      </w:r>
      <w:r w:rsidR="00A3180E" w:rsidRPr="00D60C2E">
        <w:rPr>
          <w:kern w:val="2"/>
          <w14:ligatures w14:val="standardContextual"/>
        </w:rPr>
        <w:t>prénom</w:t>
      </w:r>
      <w:r w:rsidRPr="00D60C2E">
        <w:rPr>
          <w:kern w:val="2"/>
          <w14:ligatures w14:val="standardContextual"/>
        </w:rPr>
        <w:t xml:space="preserve">, </w:t>
      </w:r>
      <w:r w:rsidR="00A3180E" w:rsidRPr="00D60C2E">
        <w:rPr>
          <w:kern w:val="2"/>
          <w14:ligatures w14:val="standardContextual"/>
        </w:rPr>
        <w:t>signature;</w:t>
      </w:r>
    </w:p>
    <w:p w14:paraId="09CB6352" w14:textId="37666DB9" w:rsidR="00A3180E" w:rsidRPr="00D27CCE" w:rsidRDefault="00D60C2E" w:rsidP="00A3180E">
      <w:pPr>
        <w:numPr>
          <w:ilvl w:val="0"/>
          <w:numId w:val="30"/>
        </w:numPr>
        <w:contextualSpacing/>
        <w:jc w:val="both"/>
        <w:rPr>
          <w:kern w:val="2"/>
          <w14:ligatures w14:val="standardContextual"/>
        </w:rPr>
      </w:pPr>
      <w:r>
        <w:rPr>
          <w:kern w:val="2"/>
          <w14:ligatures w14:val="standardContextual"/>
        </w:rPr>
        <w:t>D</w:t>
      </w:r>
      <w:r w:rsidR="00A3180E">
        <w:rPr>
          <w:kern w:val="2"/>
          <w14:ligatures w14:val="standardContextual"/>
        </w:rPr>
        <w:t xml:space="preserve">ate de </w:t>
      </w:r>
      <w:commentRangeStart w:id="25"/>
      <w:r w:rsidR="00A3180E">
        <w:rPr>
          <w:kern w:val="2"/>
          <w14:ligatures w14:val="standardContextual"/>
        </w:rPr>
        <w:t>naissance</w:t>
      </w:r>
      <w:commentRangeEnd w:id="25"/>
      <w:r w:rsidR="00CB2EEC">
        <w:rPr>
          <w:rStyle w:val="Marquedecommentaire"/>
        </w:rPr>
        <w:commentReference w:id="25"/>
      </w:r>
      <w:r w:rsidR="00A3180E">
        <w:rPr>
          <w:kern w:val="2"/>
          <w14:ligatures w14:val="standardContextual"/>
        </w:rPr>
        <w:t>;</w:t>
      </w:r>
    </w:p>
    <w:p w14:paraId="4F23A87D" w14:textId="75F53303" w:rsidR="00A3180E" w:rsidRPr="00D60C2E" w:rsidRDefault="00D60C2E" w:rsidP="008C7A76">
      <w:pPr>
        <w:numPr>
          <w:ilvl w:val="0"/>
          <w:numId w:val="30"/>
        </w:numPr>
        <w:contextualSpacing/>
        <w:jc w:val="both"/>
        <w:rPr>
          <w:kern w:val="2"/>
          <w14:ligatures w14:val="standardContextual"/>
        </w:rPr>
      </w:pPr>
      <w:r>
        <w:rPr>
          <w:kern w:val="2"/>
          <w14:ligatures w14:val="standardContextual"/>
        </w:rPr>
        <w:t>A</w:t>
      </w:r>
      <w:r w:rsidR="00A3180E" w:rsidRPr="00D60C2E">
        <w:rPr>
          <w:kern w:val="2"/>
          <w14:ligatures w14:val="standardContextual"/>
        </w:rPr>
        <w:t>dresse résidentielle</w:t>
      </w:r>
      <w:r w:rsidRPr="00D60C2E">
        <w:rPr>
          <w:kern w:val="2"/>
          <w14:ligatures w14:val="standardContextual"/>
        </w:rPr>
        <w:t>, n</w:t>
      </w:r>
      <w:r w:rsidR="00A3180E" w:rsidRPr="00D60C2E">
        <w:rPr>
          <w:kern w:val="2"/>
          <w14:ligatures w14:val="standardContextual"/>
        </w:rPr>
        <w:t>uméros de téléphone</w:t>
      </w:r>
      <w:r w:rsidRPr="00D60C2E">
        <w:rPr>
          <w:kern w:val="2"/>
          <w14:ligatures w14:val="standardContextual"/>
        </w:rPr>
        <w:t xml:space="preserve"> et </w:t>
      </w:r>
      <w:r>
        <w:rPr>
          <w:kern w:val="2"/>
          <w14:ligatures w14:val="standardContextual"/>
        </w:rPr>
        <w:t>a</w:t>
      </w:r>
      <w:r w:rsidR="00A3180E" w:rsidRPr="00D60C2E">
        <w:rPr>
          <w:kern w:val="2"/>
          <w14:ligatures w14:val="standardContextual"/>
        </w:rPr>
        <w:t>dresse</w:t>
      </w:r>
      <w:r>
        <w:rPr>
          <w:kern w:val="2"/>
          <w14:ligatures w14:val="standardContextual"/>
        </w:rPr>
        <w:t>s</w:t>
      </w:r>
      <w:r w:rsidR="00A3180E" w:rsidRPr="00D60C2E">
        <w:rPr>
          <w:kern w:val="2"/>
          <w14:ligatures w14:val="standardContextual"/>
        </w:rPr>
        <w:t xml:space="preserve"> courriel;</w:t>
      </w:r>
    </w:p>
    <w:p w14:paraId="26039A7B" w14:textId="77777777" w:rsidR="00A3180E" w:rsidRPr="00D27CCE" w:rsidRDefault="00A3180E" w:rsidP="00A3180E">
      <w:pPr>
        <w:numPr>
          <w:ilvl w:val="0"/>
          <w:numId w:val="30"/>
        </w:numPr>
        <w:contextualSpacing/>
        <w:jc w:val="both"/>
        <w:rPr>
          <w:kern w:val="2"/>
          <w14:ligatures w14:val="standardContextual"/>
        </w:rPr>
      </w:pPr>
      <w:r w:rsidRPr="00D27CCE">
        <w:rPr>
          <w:kern w:val="2"/>
          <w14:ligatures w14:val="standardContextual"/>
        </w:rPr>
        <w:t>Images et voix d’une personne;</w:t>
      </w:r>
    </w:p>
    <w:p w14:paraId="734A16B4" w14:textId="77777777" w:rsidR="00A3180E" w:rsidRPr="00D27CCE" w:rsidRDefault="00A3180E" w:rsidP="00A3180E">
      <w:pPr>
        <w:numPr>
          <w:ilvl w:val="0"/>
          <w:numId w:val="30"/>
        </w:numPr>
        <w:contextualSpacing/>
        <w:jc w:val="both"/>
        <w:rPr>
          <w:kern w:val="2"/>
          <w14:ligatures w14:val="standardContextual"/>
        </w:rPr>
      </w:pPr>
      <w:r w:rsidRPr="00D27CCE">
        <w:rPr>
          <w:kern w:val="2"/>
          <w14:ligatures w14:val="standardContextual"/>
        </w:rPr>
        <w:t>Information de nature médicale;</w:t>
      </w:r>
    </w:p>
    <w:p w14:paraId="7C55F62A" w14:textId="77777777" w:rsidR="00A3180E" w:rsidRPr="00D27CCE" w:rsidRDefault="00A3180E" w:rsidP="00A3180E">
      <w:pPr>
        <w:numPr>
          <w:ilvl w:val="0"/>
          <w:numId w:val="30"/>
        </w:numPr>
        <w:contextualSpacing/>
        <w:jc w:val="both"/>
        <w:rPr>
          <w:kern w:val="2"/>
          <w14:ligatures w14:val="standardContextual"/>
        </w:rPr>
      </w:pPr>
      <w:r w:rsidRPr="00D27CCE">
        <w:rPr>
          <w:kern w:val="2"/>
          <w14:ligatures w14:val="standardContextual"/>
        </w:rPr>
        <w:t>Dossier relatif à l’emploi;</w:t>
      </w:r>
      <w:r>
        <w:rPr>
          <w:kern w:val="2"/>
          <w14:ligatures w14:val="standardContextual"/>
        </w:rPr>
        <w:t xml:space="preserve"> </w:t>
      </w:r>
    </w:p>
    <w:p w14:paraId="08D1B65A" w14:textId="77777777" w:rsidR="00A3180E" w:rsidRPr="00D27CCE" w:rsidRDefault="00A3180E" w:rsidP="00A3180E">
      <w:pPr>
        <w:numPr>
          <w:ilvl w:val="0"/>
          <w:numId w:val="30"/>
        </w:numPr>
        <w:contextualSpacing/>
        <w:jc w:val="both"/>
        <w:rPr>
          <w:kern w:val="2"/>
          <w14:ligatures w14:val="standardContextual"/>
        </w:rPr>
      </w:pPr>
      <w:r w:rsidRPr="00D27CCE">
        <w:rPr>
          <w:kern w:val="2"/>
          <w14:ligatures w14:val="standardContextual"/>
        </w:rPr>
        <w:t>Information</w:t>
      </w:r>
      <w:r>
        <w:rPr>
          <w:kern w:val="2"/>
          <w14:ligatures w14:val="standardContextual"/>
        </w:rPr>
        <w:t>s</w:t>
      </w:r>
      <w:r w:rsidRPr="00D27CCE">
        <w:rPr>
          <w:kern w:val="2"/>
          <w14:ligatures w14:val="standardContextual"/>
        </w:rPr>
        <w:t xml:space="preserve"> bancaire</w:t>
      </w:r>
      <w:r>
        <w:rPr>
          <w:kern w:val="2"/>
          <w14:ligatures w14:val="standardContextual"/>
        </w:rPr>
        <w:t>s</w:t>
      </w:r>
      <w:r w:rsidRPr="00D27CCE">
        <w:rPr>
          <w:kern w:val="2"/>
          <w14:ligatures w14:val="standardContextual"/>
        </w:rPr>
        <w:t>, financière</w:t>
      </w:r>
      <w:r>
        <w:rPr>
          <w:kern w:val="2"/>
          <w14:ligatures w14:val="standardContextual"/>
        </w:rPr>
        <w:t>s</w:t>
      </w:r>
      <w:r w:rsidRPr="00D27CCE">
        <w:rPr>
          <w:kern w:val="2"/>
          <w14:ligatures w14:val="standardContextual"/>
        </w:rPr>
        <w:t>, fiscale</w:t>
      </w:r>
      <w:r>
        <w:rPr>
          <w:kern w:val="2"/>
          <w14:ligatures w14:val="standardContextual"/>
        </w:rPr>
        <w:t>s</w:t>
      </w:r>
      <w:r w:rsidRPr="00D27CCE">
        <w:rPr>
          <w:kern w:val="2"/>
          <w14:ligatures w14:val="standardContextual"/>
        </w:rPr>
        <w:t>;</w:t>
      </w:r>
    </w:p>
    <w:p w14:paraId="704D4F5E" w14:textId="77777777" w:rsidR="00A3180E" w:rsidRPr="00CF176B" w:rsidRDefault="00A3180E" w:rsidP="00A3180E">
      <w:pPr>
        <w:numPr>
          <w:ilvl w:val="0"/>
          <w:numId w:val="30"/>
        </w:numPr>
        <w:contextualSpacing/>
        <w:jc w:val="both"/>
      </w:pPr>
      <w:r w:rsidRPr="0003612C">
        <w:rPr>
          <w:kern w:val="2"/>
          <w14:ligatures w14:val="standardContextual"/>
        </w:rPr>
        <w:t>Toute autre information qui réfère à l’existence d’une personne en particulier.</w:t>
      </w:r>
    </w:p>
    <w:p w14:paraId="4AC0231E" w14:textId="77777777" w:rsidR="00CF176B" w:rsidRDefault="00CF176B" w:rsidP="00CF176B">
      <w:pPr>
        <w:contextualSpacing/>
        <w:jc w:val="both"/>
        <w:rPr>
          <w:kern w:val="2"/>
          <w14:ligatures w14:val="standardContextual"/>
        </w:rPr>
      </w:pPr>
    </w:p>
    <w:p w14:paraId="2CE20431" w14:textId="33A6CAC1" w:rsidR="00CF176B" w:rsidRDefault="00CF176B" w:rsidP="00CF176B">
      <w:pPr>
        <w:pStyle w:val="Titre2"/>
      </w:pPr>
      <w:bookmarkStart w:id="26" w:name="_11.2_Renseignements_personnels"/>
      <w:bookmarkStart w:id="27" w:name="_Toc153357125"/>
      <w:bookmarkEnd w:id="26"/>
      <w:r>
        <w:t>11.2 Renseignements personnels sensibles</w:t>
      </w:r>
      <w:bookmarkEnd w:id="27"/>
    </w:p>
    <w:p w14:paraId="3AB6D6D1" w14:textId="6A4963D9" w:rsidR="00CF176B" w:rsidRPr="00CF6FD6" w:rsidRDefault="00CF176B" w:rsidP="00B56466">
      <w:pPr>
        <w:jc w:val="both"/>
      </w:pPr>
      <w:r>
        <w:t>Un renseignement personnel est</w:t>
      </w:r>
      <w:r w:rsidRPr="00CF6FD6">
        <w:t xml:space="preserve"> sensible lorsque, </w:t>
      </w:r>
      <w:r w:rsidR="00B153F6" w:rsidRPr="00CF6FD6">
        <w:t>par</w:t>
      </w:r>
      <w:r w:rsidRPr="00CF6FD6">
        <w:t xml:space="preserve"> sa nature </w:t>
      </w:r>
      <w:r>
        <w:t xml:space="preserve">(ex. : médicale, financière ou </w:t>
      </w:r>
      <w:commentRangeStart w:id="28"/>
      <w:r>
        <w:t>fiscale</w:t>
      </w:r>
      <w:commentRangeEnd w:id="28"/>
      <w:r w:rsidR="00CB2EEC">
        <w:rPr>
          <w:rStyle w:val="Marquedecommentaire"/>
        </w:rPr>
        <w:commentReference w:id="28"/>
      </w:r>
      <w:r>
        <w:t>),</w:t>
      </w:r>
      <w:r w:rsidRPr="00CF6FD6">
        <w:t xml:space="preserve"> ou en raison du contexte de son utilisation ou de sa communication, il suscite un haut degré d’attente raisonnable en matière de vie privée.</w:t>
      </w:r>
    </w:p>
    <w:tbl>
      <w:tblPr>
        <w:tblStyle w:val="Grilledutableau"/>
        <w:tblW w:w="0" w:type="auto"/>
        <w:tblLook w:val="04A0" w:firstRow="1" w:lastRow="0" w:firstColumn="1" w:lastColumn="0" w:noHBand="0" w:noVBand="1"/>
      </w:tblPr>
      <w:tblGrid>
        <w:gridCol w:w="8630"/>
      </w:tblGrid>
      <w:tr w:rsidR="00CF176B" w14:paraId="72A8385C" w14:textId="77777777" w:rsidTr="00CF176B">
        <w:tc>
          <w:tcPr>
            <w:tcW w:w="8630" w:type="dxa"/>
          </w:tcPr>
          <w:p w14:paraId="20196486" w14:textId="77777777" w:rsidR="00CF176B" w:rsidRPr="00D60C2E" w:rsidRDefault="00CF176B" w:rsidP="00B56466">
            <w:pPr>
              <w:contextualSpacing/>
              <w:jc w:val="both"/>
              <w:rPr>
                <w:rFonts w:cstheme="minorHAnsi"/>
              </w:rPr>
            </w:pPr>
            <w:r w:rsidRPr="00D60C2E">
              <w:rPr>
                <w:rFonts w:cstheme="minorHAnsi"/>
              </w:rPr>
              <w:t xml:space="preserve">Le fait qu’un renseignement personnel soit « sensible » implique </w:t>
            </w:r>
            <w:r w:rsidR="00B57FCE" w:rsidRPr="00D60C2E">
              <w:rPr>
                <w:rFonts w:cstheme="minorHAnsi"/>
              </w:rPr>
              <w:t>certaines différenciations dans le traitement qui en est fait, notamment :</w:t>
            </w:r>
          </w:p>
          <w:p w14:paraId="15A31BC4" w14:textId="2FE3ACB1" w:rsidR="00B57FCE" w:rsidRPr="003F7E49" w:rsidRDefault="00B57FCE" w:rsidP="00B56466">
            <w:pPr>
              <w:pStyle w:val="Paragraphedeliste"/>
              <w:numPr>
                <w:ilvl w:val="0"/>
                <w:numId w:val="40"/>
              </w:numPr>
              <w:jc w:val="both"/>
              <w:rPr>
                <w:rFonts w:cstheme="minorHAnsi"/>
              </w:rPr>
            </w:pPr>
            <w:r w:rsidRPr="00D60C2E">
              <w:rPr>
                <w:rFonts w:cstheme="minorHAnsi"/>
              </w:rPr>
              <w:t xml:space="preserve">Le </w:t>
            </w:r>
            <w:r w:rsidRPr="003F7E49">
              <w:rPr>
                <w:rFonts w:cstheme="minorHAnsi"/>
              </w:rPr>
              <w:t>consentement fourni par la personne concernée ne pourra être implicite, mais devra être exprès pour la collecte de renseignements personnel</w:t>
            </w:r>
            <w:r w:rsidR="00D60C2E" w:rsidRPr="003F7E49">
              <w:rPr>
                <w:rFonts w:cstheme="minorHAnsi"/>
              </w:rPr>
              <w:t>s</w:t>
            </w:r>
            <w:r w:rsidRPr="003F7E49">
              <w:rPr>
                <w:rFonts w:cstheme="minorHAnsi"/>
              </w:rPr>
              <w:t xml:space="preserve"> auprès de tiers (</w:t>
            </w:r>
            <w:r w:rsidR="005510CF" w:rsidRPr="003F7E49">
              <w:rPr>
                <w:rFonts w:cstheme="minorHAnsi"/>
              </w:rPr>
              <w:t>voir l’article 14</w:t>
            </w:r>
            <w:r w:rsidRPr="003F7E49">
              <w:rPr>
                <w:rFonts w:cstheme="minorHAnsi"/>
              </w:rPr>
              <w:t>)</w:t>
            </w:r>
            <w:r w:rsidR="007A5CC4" w:rsidRPr="003F7E49">
              <w:rPr>
                <w:rFonts w:cstheme="minorHAnsi"/>
              </w:rPr>
              <w:t>,</w:t>
            </w:r>
            <w:r w:rsidRPr="003F7E49">
              <w:rPr>
                <w:rFonts w:cstheme="minorHAnsi"/>
              </w:rPr>
              <w:t xml:space="preserve"> pour une utilisation à des fins autres que celles prévues au moment de la collecte</w:t>
            </w:r>
            <w:r w:rsidR="005510CF" w:rsidRPr="003F7E49">
              <w:rPr>
                <w:rFonts w:cstheme="minorHAnsi"/>
              </w:rPr>
              <w:t xml:space="preserve"> (voir l’article 15) ou pour la communication de renseignements personnels à des tiers (voir l’article 16)</w:t>
            </w:r>
            <w:r w:rsidR="00D60C2E" w:rsidRPr="003F7E49">
              <w:rPr>
                <w:rFonts w:cstheme="minorHAnsi"/>
              </w:rPr>
              <w:t>;</w:t>
            </w:r>
          </w:p>
          <w:p w14:paraId="07D432A9" w14:textId="2E230A20" w:rsidR="00B57FCE" w:rsidRDefault="00B57FCE" w:rsidP="00B56466">
            <w:pPr>
              <w:pStyle w:val="Default"/>
              <w:numPr>
                <w:ilvl w:val="0"/>
                <w:numId w:val="42"/>
              </w:numPr>
              <w:jc w:val="both"/>
            </w:pPr>
            <w:r w:rsidRPr="003F7E49">
              <w:rPr>
                <w:rFonts w:asciiTheme="minorHAnsi" w:hAnsiTheme="minorHAnsi" w:cstheme="minorHAnsi"/>
              </w:rPr>
              <w:t xml:space="preserve"> </w:t>
            </w:r>
            <w:r w:rsidR="00D60C2E" w:rsidRPr="003F7E49">
              <w:rPr>
                <w:rFonts w:asciiTheme="minorHAnsi" w:hAnsiTheme="minorHAnsi" w:cstheme="minorHAnsi"/>
                <w:color w:val="auto"/>
                <w:sz w:val="22"/>
                <w:szCs w:val="22"/>
              </w:rPr>
              <w:t>Exigences de sécurité et protection plus grandes lors de la détention</w:t>
            </w:r>
            <w:r w:rsidR="00D60C2E" w:rsidRPr="00D60C2E">
              <w:rPr>
                <w:rFonts w:asciiTheme="minorHAnsi" w:hAnsiTheme="minorHAnsi" w:cstheme="minorHAnsi"/>
                <w:color w:val="auto"/>
                <w:sz w:val="22"/>
                <w:szCs w:val="22"/>
              </w:rPr>
              <w:t>, utilisation, communication, destruction de tels renseignements.</w:t>
            </w:r>
            <w:r w:rsidR="00D60C2E" w:rsidRPr="009552FD">
              <w:rPr>
                <w:color w:val="auto"/>
                <w:sz w:val="22"/>
                <w:szCs w:val="22"/>
              </w:rPr>
              <w:t xml:space="preserve"> </w:t>
            </w:r>
          </w:p>
        </w:tc>
      </w:tr>
    </w:tbl>
    <w:p w14:paraId="59EF0F1B" w14:textId="6F43AA84" w:rsidR="00CF176B" w:rsidRDefault="00CF176B" w:rsidP="00CF176B">
      <w:pPr>
        <w:contextualSpacing/>
        <w:jc w:val="both"/>
      </w:pPr>
    </w:p>
    <w:p w14:paraId="60EABD96" w14:textId="3C947950" w:rsidR="00A3180E" w:rsidRDefault="00B35301" w:rsidP="00A3180E">
      <w:pPr>
        <w:pStyle w:val="Titre1"/>
        <w:rPr>
          <w:rFonts w:asciiTheme="minorHAnsi" w:hAnsiTheme="minorHAnsi" w:cstheme="minorHAnsi"/>
          <w:sz w:val="28"/>
          <w:szCs w:val="28"/>
        </w:rPr>
      </w:pPr>
      <w:bookmarkStart w:id="29" w:name="_12._Responsable_de"/>
      <w:bookmarkStart w:id="30" w:name="_Toc147899096"/>
      <w:bookmarkStart w:id="31" w:name="_Toc153357126"/>
      <w:bookmarkEnd w:id="29"/>
      <w:r>
        <w:t>12</w:t>
      </w:r>
      <w:r w:rsidR="00A3180E" w:rsidRPr="00784A0E">
        <w:t xml:space="preserve">. Responsable de la protection des renseignements </w:t>
      </w:r>
      <w:commentRangeStart w:id="32"/>
      <w:r w:rsidR="00A3180E" w:rsidRPr="00784A0E">
        <w:t>personnels</w:t>
      </w:r>
      <w:bookmarkEnd w:id="30"/>
      <w:commentRangeEnd w:id="32"/>
      <w:r w:rsidR="00CB2EEC">
        <w:rPr>
          <w:rStyle w:val="Marquedecommentaire"/>
          <w:rFonts w:asciiTheme="minorHAnsi" w:eastAsiaTheme="minorHAnsi" w:hAnsiTheme="minorHAnsi" w:cstheme="minorBidi"/>
          <w:color w:val="auto"/>
        </w:rPr>
        <w:commentReference w:id="32"/>
      </w:r>
      <w:bookmarkEnd w:id="31"/>
      <w:r w:rsidR="00A3180E">
        <w:rPr>
          <w:rFonts w:asciiTheme="minorHAnsi" w:hAnsiTheme="minorHAnsi" w:cstheme="minorHAnsi"/>
          <w:sz w:val="28"/>
          <w:szCs w:val="28"/>
        </w:rPr>
        <w:t xml:space="preserve"> </w:t>
      </w:r>
    </w:p>
    <w:p w14:paraId="287807D3" w14:textId="77777777" w:rsidR="00A3180E" w:rsidRPr="009155F9" w:rsidRDefault="00A3180E" w:rsidP="00A3180E">
      <w:pPr>
        <w:rPr>
          <w:rFonts w:asciiTheme="majorHAnsi" w:eastAsiaTheme="majorEastAsia" w:hAnsiTheme="majorHAnsi" w:cstheme="majorHAnsi"/>
          <w:color w:val="2F5496" w:themeColor="accent1" w:themeShade="BF"/>
        </w:rPr>
      </w:pPr>
      <w:r w:rsidRPr="009155F9">
        <w:rPr>
          <w:rFonts w:asciiTheme="majorHAnsi" w:eastAsiaTheme="majorEastAsia" w:hAnsiTheme="majorHAnsi" w:cstheme="majorHAnsi"/>
          <w:color w:val="2F5496" w:themeColor="accent1" w:themeShade="BF"/>
        </w:rPr>
        <w:t>(</w:t>
      </w:r>
      <w:hyperlink r:id="rId32" w:anchor="se:3_1" w:history="1">
        <w:r w:rsidRPr="009155F9">
          <w:rPr>
            <w:rFonts w:asciiTheme="majorHAnsi" w:eastAsiaTheme="majorEastAsia" w:hAnsiTheme="majorHAnsi" w:cstheme="majorHAnsi"/>
            <w:color w:val="2F5496" w:themeColor="accent1" w:themeShade="BF"/>
          </w:rPr>
          <w:t>LPRPSP, art. 3.1</w:t>
        </w:r>
      </w:hyperlink>
      <w:r w:rsidRPr="009155F9">
        <w:rPr>
          <w:rFonts w:asciiTheme="majorHAnsi" w:eastAsiaTheme="majorEastAsia" w:hAnsiTheme="majorHAnsi" w:cstheme="majorHAnsi"/>
          <w:color w:val="2F5496" w:themeColor="accent1" w:themeShade="BF"/>
        </w:rPr>
        <w:t>)</w:t>
      </w:r>
    </w:p>
    <w:p w14:paraId="7C94485E" w14:textId="35133A96" w:rsidR="006E4318" w:rsidRDefault="006E4318" w:rsidP="006E4318">
      <w:pPr>
        <w:jc w:val="both"/>
      </w:pPr>
      <w:bookmarkStart w:id="33" w:name="_Hlk145318563"/>
      <w:r w:rsidRPr="008C36B2">
        <w:t xml:space="preserve">La Coopérative est responsable de la protection des renseignements personnels qu’elle </w:t>
      </w:r>
      <w:r>
        <w:t xml:space="preserve">recueille, </w:t>
      </w:r>
      <w:r w:rsidRPr="008C36B2">
        <w:t>détient</w:t>
      </w:r>
      <w:r>
        <w:t>, utilise et communique</w:t>
      </w:r>
      <w:r w:rsidRPr="008C36B2">
        <w:t>.</w:t>
      </w:r>
      <w:r>
        <w:t xml:space="preserve"> Elle y apporte tout le soin nécessaire, tout au long du cycle de vie de ces renseignements, jusqu’à leur destruction. </w:t>
      </w:r>
    </w:p>
    <w:p w14:paraId="7F7832B8" w14:textId="77777777" w:rsidR="001E48A4" w:rsidRDefault="001E48A4" w:rsidP="006E4318">
      <w:pPr>
        <w:jc w:val="both"/>
      </w:pPr>
    </w:p>
    <w:p w14:paraId="05BD1AF6" w14:textId="77777777" w:rsidR="001E48A4" w:rsidRDefault="001E48A4" w:rsidP="006E4318">
      <w:pPr>
        <w:jc w:val="both"/>
      </w:pPr>
    </w:p>
    <w:p w14:paraId="12B6B354" w14:textId="5C1953B4" w:rsidR="00283381" w:rsidRPr="006E4318" w:rsidRDefault="00283381" w:rsidP="00283381">
      <w:pPr>
        <w:jc w:val="both"/>
      </w:pPr>
      <w:r w:rsidRPr="006E4318">
        <w:lastRenderedPageBreak/>
        <w:t>La personne responsable de la protection des renseignements personnels au sein de la Coopérative ___________________ est</w:t>
      </w:r>
      <w:r w:rsidR="009607E6">
        <w:t> :</w:t>
      </w:r>
    </w:p>
    <w:p w14:paraId="060A6A2C" w14:textId="64D023CF" w:rsidR="00283381" w:rsidRPr="006E4318" w:rsidRDefault="00283381" w:rsidP="009155F9">
      <w:pPr>
        <w:shd w:val="clear" w:color="auto" w:fill="FFFFFF"/>
        <w:spacing w:before="120" w:after="240" w:line="240" w:lineRule="auto"/>
        <w:ind w:left="2126"/>
        <w:jc w:val="both"/>
        <w:rPr>
          <w:rFonts w:cstheme="minorHAnsi"/>
          <w:i/>
          <w:iCs/>
          <w:color w:val="FF0000"/>
        </w:rPr>
      </w:pPr>
      <w:r w:rsidRPr="006E4318">
        <w:rPr>
          <w:rFonts w:cstheme="minorHAnsi"/>
          <w:i/>
          <w:iCs/>
          <w:color w:val="FF0000"/>
        </w:rPr>
        <w:t xml:space="preserve">Inscrire le nom </w:t>
      </w:r>
      <w:r w:rsidR="00844207">
        <w:rPr>
          <w:rFonts w:cstheme="minorHAnsi"/>
          <w:i/>
          <w:iCs/>
          <w:color w:val="FF0000"/>
        </w:rPr>
        <w:t xml:space="preserve">et le titre </w:t>
      </w:r>
      <w:r w:rsidRPr="006E4318">
        <w:rPr>
          <w:rFonts w:cstheme="minorHAnsi"/>
          <w:i/>
          <w:iCs/>
          <w:color w:val="FF0000"/>
        </w:rPr>
        <w:t>de la personne responsable</w:t>
      </w:r>
    </w:p>
    <w:p w14:paraId="5897C67E" w14:textId="77777777" w:rsidR="00283381" w:rsidRPr="00914E2A" w:rsidRDefault="00283381" w:rsidP="009155F9">
      <w:pPr>
        <w:shd w:val="clear" w:color="auto" w:fill="FFFFFF"/>
        <w:spacing w:before="120" w:after="240" w:line="240" w:lineRule="auto"/>
        <w:ind w:left="2126"/>
        <w:jc w:val="both"/>
        <w:rPr>
          <w:rFonts w:cstheme="minorHAnsi"/>
          <w:i/>
          <w:iCs/>
          <w:color w:val="FF0000"/>
        </w:rPr>
      </w:pPr>
      <w:r w:rsidRPr="006E4318">
        <w:rPr>
          <w:rFonts w:cstheme="minorHAnsi"/>
          <w:i/>
          <w:iCs/>
          <w:color w:val="FF0000"/>
        </w:rPr>
        <w:t>Inscrire l’adresse courriel et/ou numéro de téléphone</w:t>
      </w:r>
    </w:p>
    <w:bookmarkEnd w:id="33"/>
    <w:p w14:paraId="442124E5" w14:textId="367C531B" w:rsidR="004D0269" w:rsidRPr="009607E6" w:rsidRDefault="004D0269" w:rsidP="004D0269">
      <w:pPr>
        <w:jc w:val="both"/>
      </w:pPr>
      <w:r w:rsidRPr="009607E6">
        <w:t>Le titre et les coordonnées d</w:t>
      </w:r>
      <w:r>
        <w:t>e la personne</w:t>
      </w:r>
      <w:r w:rsidRPr="009607E6">
        <w:t xml:space="preserve"> </w:t>
      </w:r>
      <w:r>
        <w:t>r</w:t>
      </w:r>
      <w:r w:rsidRPr="009607E6">
        <w:t xml:space="preserve">esponsable sont publiés sur le site Internet de la Coopérative ou, si elle n’a pas de site, rendus accessibles par tout autre moyen </w:t>
      </w:r>
      <w:commentRangeStart w:id="34"/>
      <w:r w:rsidRPr="009607E6">
        <w:t>approprié</w:t>
      </w:r>
      <w:commentRangeEnd w:id="34"/>
      <w:r w:rsidR="00CB2EEC">
        <w:rPr>
          <w:rStyle w:val="Marquedecommentaire"/>
        </w:rPr>
        <w:commentReference w:id="34"/>
      </w:r>
      <w:r w:rsidRPr="009607E6">
        <w:t>.</w:t>
      </w:r>
    </w:p>
    <w:p w14:paraId="2BFF1E4E" w14:textId="3BD6FB0D" w:rsidR="00A3180E" w:rsidRPr="009607E6" w:rsidRDefault="00283381" w:rsidP="00A3180E">
      <w:pPr>
        <w:jc w:val="both"/>
      </w:pPr>
      <w:r w:rsidRPr="009607E6">
        <w:t>L</w:t>
      </w:r>
      <w:r w:rsidR="00743BBF">
        <w:t>a personne</w:t>
      </w:r>
      <w:r w:rsidRPr="009607E6">
        <w:t xml:space="preserve"> responsable </w:t>
      </w:r>
      <w:r w:rsidR="00A3180E" w:rsidRPr="009607E6">
        <w:t xml:space="preserve">veille à assurer le respect et la mise en œuvre de la </w:t>
      </w:r>
      <w:hyperlink r:id="rId33" w:history="1">
        <w:r w:rsidR="00A3180E" w:rsidRPr="00EE6EAB">
          <w:rPr>
            <w:rStyle w:val="Lienhypertexte"/>
          </w:rPr>
          <w:t xml:space="preserve">Loi </w:t>
        </w:r>
        <w:r w:rsidR="009607E6" w:rsidRPr="00EE6EAB">
          <w:rPr>
            <w:rStyle w:val="Lienhypertexte"/>
          </w:rPr>
          <w:t>sur la protection des renseignements personnels dans le secteur privé</w:t>
        </w:r>
      </w:hyperlink>
      <w:r w:rsidR="009607E6">
        <w:t xml:space="preserve"> </w:t>
      </w:r>
      <w:r w:rsidR="00A3180E" w:rsidRPr="009607E6">
        <w:t xml:space="preserve">et de la Politique. </w:t>
      </w:r>
    </w:p>
    <w:p w14:paraId="753A72A5" w14:textId="63D4422A" w:rsidR="00A3180E" w:rsidRPr="009607E6" w:rsidRDefault="00A3180E" w:rsidP="00A3180E">
      <w:pPr>
        <w:jc w:val="both"/>
      </w:pPr>
      <w:r w:rsidRPr="009607E6">
        <w:t xml:space="preserve">En plus de ses autres fonctions, </w:t>
      </w:r>
      <w:r w:rsidR="000D447C">
        <w:t>le</w:t>
      </w:r>
      <w:r w:rsidRPr="009607E6">
        <w:t xml:space="preserve"> </w:t>
      </w:r>
      <w:r w:rsidR="009607E6">
        <w:t>r</w:t>
      </w:r>
      <w:r w:rsidRPr="009607E6">
        <w:t>esponsable</w:t>
      </w:r>
      <w:r w:rsidR="000D447C">
        <w:t xml:space="preserve"> de la protection des renseignements personnels</w:t>
      </w:r>
      <w:r w:rsidRPr="009607E6">
        <w:t xml:space="preserve"> s’assure que les personnes ayant accès aux dossiers de la Coopérative comprennent les enjeux en matière de protection des renseignements personnels.</w:t>
      </w:r>
    </w:p>
    <w:p w14:paraId="4F2E7FAC" w14:textId="5F7AFCC2" w:rsidR="00A3180E" w:rsidRPr="009607E6" w:rsidRDefault="00A3180E" w:rsidP="00A3180E">
      <w:pPr>
        <w:jc w:val="both"/>
      </w:pPr>
      <w:r w:rsidRPr="009607E6">
        <w:t xml:space="preserve">Le conseil </w:t>
      </w:r>
      <w:r w:rsidR="00EE6EAB">
        <w:t>voit à ce</w:t>
      </w:r>
      <w:r w:rsidRPr="009607E6">
        <w:t xml:space="preserve"> que la personne </w:t>
      </w:r>
      <w:r w:rsidR="009607E6">
        <w:t>r</w:t>
      </w:r>
      <w:r w:rsidRPr="009607E6">
        <w:t>esponsable reçoive une formation permettant d’assumer adéquatement cette fonction.</w:t>
      </w:r>
    </w:p>
    <w:p w14:paraId="215B291C" w14:textId="7ABD71C2" w:rsidR="00A3180E" w:rsidRPr="00034C1A" w:rsidRDefault="00B35301" w:rsidP="00A3180E">
      <w:pPr>
        <w:pStyle w:val="Titre1"/>
      </w:pPr>
      <w:bookmarkStart w:id="35" w:name="_Toc147899097"/>
      <w:bookmarkStart w:id="36" w:name="_Toc153357127"/>
      <w:r w:rsidRPr="00034C1A">
        <w:t>13</w:t>
      </w:r>
      <w:r w:rsidR="00A3180E" w:rsidRPr="00034C1A">
        <w:t>. Évaluation des Facteurs relatifs à la Vie Privée (</w:t>
      </w:r>
      <w:r w:rsidR="00E922A3">
        <w:t>É</w:t>
      </w:r>
      <w:r w:rsidR="00A3180E" w:rsidRPr="00034C1A">
        <w:t>FVP)</w:t>
      </w:r>
      <w:bookmarkEnd w:id="35"/>
      <w:bookmarkEnd w:id="36"/>
    </w:p>
    <w:p w14:paraId="4144D177" w14:textId="01AB923A" w:rsidR="00A3180E" w:rsidRPr="00BA798F" w:rsidRDefault="00FE6146" w:rsidP="00A3180E">
      <w:pPr>
        <w:rPr>
          <w:rFonts w:asciiTheme="majorHAnsi" w:hAnsiTheme="majorHAnsi" w:cstheme="majorHAnsi"/>
          <w:lang w:val="en-CA"/>
        </w:rPr>
      </w:pPr>
      <w:hyperlink r:id="rId34" w:anchor="se:3_3" w:history="1">
        <w:r w:rsidR="00A3180E" w:rsidRPr="00BA798F">
          <w:rPr>
            <w:rStyle w:val="Lienhypertexte"/>
            <w:rFonts w:asciiTheme="majorHAnsi" w:hAnsiTheme="majorHAnsi" w:cstheme="majorHAnsi"/>
            <w:lang w:val="en-CA"/>
          </w:rPr>
          <w:t>(</w:t>
        </w:r>
      </w:hyperlink>
      <w:hyperlink r:id="rId35" w:anchor="se:3_3" w:history="1">
        <w:r w:rsidR="00A3180E" w:rsidRPr="00BA798F">
          <w:rPr>
            <w:rStyle w:val="Lienhypertexte"/>
            <w:rFonts w:asciiTheme="majorHAnsi" w:hAnsiTheme="majorHAnsi" w:cstheme="majorHAnsi"/>
            <w:lang w:val="en-CA"/>
          </w:rPr>
          <w:t>LPRPSP, art. 3.3</w:t>
        </w:r>
      </w:hyperlink>
      <w:r w:rsidR="00676B44" w:rsidRPr="00BA798F">
        <w:rPr>
          <w:rFonts w:asciiTheme="majorHAnsi" w:hAnsiTheme="majorHAnsi" w:cstheme="majorHAnsi"/>
          <w:lang w:val="en-CA"/>
        </w:rPr>
        <w:t xml:space="preserve"> </w:t>
      </w:r>
      <w:r w:rsidR="00676B44" w:rsidRPr="00BA798F">
        <w:rPr>
          <w:rStyle w:val="Lienhypertexte"/>
          <w:rFonts w:asciiTheme="majorHAnsi" w:hAnsiTheme="majorHAnsi" w:cstheme="majorHAnsi"/>
          <w:lang w:val="en-CA"/>
        </w:rPr>
        <w:t xml:space="preserve">et </w:t>
      </w:r>
      <w:hyperlink r:id="rId36" w:anchor="se:17" w:history="1">
        <w:r w:rsidR="00676B44" w:rsidRPr="00BA798F">
          <w:rPr>
            <w:rStyle w:val="Lienhypertexte"/>
            <w:rFonts w:asciiTheme="majorHAnsi" w:hAnsiTheme="majorHAnsi" w:cstheme="majorHAnsi"/>
            <w:lang w:val="en-CA"/>
          </w:rPr>
          <w:t>art. 17</w:t>
        </w:r>
      </w:hyperlink>
      <w:r w:rsidR="00BA798F" w:rsidRPr="00BA798F">
        <w:rPr>
          <w:rStyle w:val="Lienhypertexte"/>
          <w:rFonts w:asciiTheme="majorHAnsi" w:hAnsiTheme="majorHAnsi" w:cstheme="majorHAnsi"/>
          <w:lang w:val="en-CA"/>
        </w:rPr>
        <w:t xml:space="preserve">, </w:t>
      </w:r>
      <w:hyperlink r:id="rId37" w:anchor="se:21" w:history="1">
        <w:r w:rsidR="00BA798F" w:rsidRPr="00BA798F">
          <w:rPr>
            <w:rStyle w:val="Lienhypertexte"/>
            <w:rFonts w:asciiTheme="majorHAnsi" w:hAnsiTheme="majorHAnsi" w:cstheme="majorHAnsi"/>
            <w:lang w:val="en-CA"/>
          </w:rPr>
          <w:t>art.21</w:t>
        </w:r>
      </w:hyperlink>
      <w:r w:rsidR="00BA798F">
        <w:rPr>
          <w:rStyle w:val="Lienhypertexte"/>
          <w:rFonts w:asciiTheme="majorHAnsi" w:hAnsiTheme="majorHAnsi" w:cstheme="majorHAnsi"/>
          <w:lang w:val="en-CA"/>
        </w:rPr>
        <w:t>)</w:t>
      </w:r>
    </w:p>
    <w:p w14:paraId="0824A836" w14:textId="731FA463" w:rsidR="00A3180E" w:rsidRPr="00034C1A" w:rsidRDefault="00B35301" w:rsidP="00A3180E">
      <w:pPr>
        <w:pStyle w:val="Titre2"/>
      </w:pPr>
      <w:bookmarkStart w:id="37" w:name="_Toc147899098"/>
      <w:bookmarkStart w:id="38" w:name="_Toc153357128"/>
      <w:r w:rsidRPr="00034C1A">
        <w:t>13</w:t>
      </w:r>
      <w:r w:rsidR="00A3180E" w:rsidRPr="00034C1A">
        <w:t>.1 Obligation</w:t>
      </w:r>
      <w:bookmarkEnd w:id="37"/>
      <w:bookmarkEnd w:id="38"/>
    </w:p>
    <w:p w14:paraId="0155DB44" w14:textId="410FB5ED" w:rsidR="00A3180E" w:rsidRPr="00034C1A" w:rsidRDefault="00A3180E" w:rsidP="00A3180E">
      <w:r w:rsidRPr="00034C1A">
        <w:t xml:space="preserve">La Coopérative doit réaliser une </w:t>
      </w:r>
      <w:r w:rsidR="00E922A3">
        <w:t>É</w:t>
      </w:r>
      <w:r w:rsidRPr="00034C1A">
        <w:t>FVP dans les situations suivantes :</w:t>
      </w:r>
    </w:p>
    <w:p w14:paraId="002E6057" w14:textId="77777777" w:rsidR="000D447C" w:rsidRPr="00034C1A" w:rsidRDefault="000D447C" w:rsidP="00B56466">
      <w:pPr>
        <w:pStyle w:val="Paragraphedeliste"/>
        <w:numPr>
          <w:ilvl w:val="0"/>
          <w:numId w:val="36"/>
        </w:numPr>
        <w:jc w:val="both"/>
      </w:pPr>
      <w:commentRangeStart w:id="39"/>
      <w:r w:rsidRPr="00034C1A">
        <w:t>Projet</w:t>
      </w:r>
      <w:commentRangeEnd w:id="39"/>
      <w:r w:rsidR="00562A5C">
        <w:rPr>
          <w:rStyle w:val="Marquedecommentaire"/>
        </w:rPr>
        <w:commentReference w:id="39"/>
      </w:r>
      <w:r w:rsidRPr="00034C1A">
        <w:t xml:space="preserve"> d’acquisition, de développement et de refonte de système d’information ou de prestation électronique de services impliquant la collecte, l’utilisation, la communication la conservation ou la destruction de renseignements personnels;</w:t>
      </w:r>
    </w:p>
    <w:p w14:paraId="55C9634B" w14:textId="60FB2D42" w:rsidR="00A3180E" w:rsidRPr="00034C1A" w:rsidRDefault="00A3180E" w:rsidP="00B56466">
      <w:pPr>
        <w:pStyle w:val="Paragraphedeliste"/>
        <w:numPr>
          <w:ilvl w:val="0"/>
          <w:numId w:val="36"/>
        </w:numPr>
        <w:autoSpaceDE w:val="0"/>
        <w:autoSpaceDN w:val="0"/>
        <w:adjustRightInd w:val="0"/>
        <w:spacing w:after="0" w:line="240" w:lineRule="auto"/>
        <w:jc w:val="both"/>
      </w:pPr>
      <w:r w:rsidRPr="00034C1A">
        <w:t xml:space="preserve">Communication de renseignements personnels à un tiers, sans le consentement des personnes concernées, pour une utilisation à des fins d’étude, de recherche ou de production de statistiques; </w:t>
      </w:r>
    </w:p>
    <w:p w14:paraId="6E0B4CA2" w14:textId="77777777" w:rsidR="00A3180E" w:rsidRDefault="00A3180E" w:rsidP="00B56466">
      <w:pPr>
        <w:pStyle w:val="Paragraphedeliste"/>
        <w:numPr>
          <w:ilvl w:val="0"/>
          <w:numId w:val="36"/>
        </w:numPr>
        <w:spacing w:after="0"/>
        <w:jc w:val="both"/>
      </w:pPr>
      <w:r w:rsidRPr="00034C1A">
        <w:t xml:space="preserve">Communication de renseignements personnels à l’extérieur du </w:t>
      </w:r>
      <w:commentRangeStart w:id="40"/>
      <w:r w:rsidRPr="00034C1A">
        <w:t>Québec</w:t>
      </w:r>
      <w:commentRangeEnd w:id="40"/>
      <w:r w:rsidR="00562A5C">
        <w:rPr>
          <w:rStyle w:val="Marquedecommentaire"/>
        </w:rPr>
        <w:commentReference w:id="40"/>
      </w:r>
      <w:r w:rsidRPr="00034C1A">
        <w:t>.</w:t>
      </w:r>
    </w:p>
    <w:p w14:paraId="50CABB08" w14:textId="77777777" w:rsidR="002C1A86" w:rsidRDefault="002C1A86" w:rsidP="002C1A86">
      <w:pPr>
        <w:pStyle w:val="Paragraphedeliste"/>
        <w:spacing w:after="0"/>
      </w:pPr>
    </w:p>
    <w:tbl>
      <w:tblPr>
        <w:tblStyle w:val="Grilledutableau"/>
        <w:tblW w:w="0" w:type="auto"/>
        <w:tblLook w:val="04A0" w:firstRow="1" w:lastRow="0" w:firstColumn="1" w:lastColumn="0" w:noHBand="0" w:noVBand="1"/>
      </w:tblPr>
      <w:tblGrid>
        <w:gridCol w:w="8630"/>
      </w:tblGrid>
      <w:tr w:rsidR="007A5CC4" w14:paraId="42C74B5A" w14:textId="77777777" w:rsidTr="007A5CC4">
        <w:tc>
          <w:tcPr>
            <w:tcW w:w="8630" w:type="dxa"/>
          </w:tcPr>
          <w:p w14:paraId="09A2BA07" w14:textId="61365DFD" w:rsidR="007A5CC4" w:rsidRPr="007A5CC4" w:rsidRDefault="007A5CC4" w:rsidP="002C1A86">
            <w:pPr>
              <w:jc w:val="both"/>
              <w:rPr>
                <w:rFonts w:cstheme="minorHAnsi"/>
              </w:rPr>
            </w:pPr>
            <w:r w:rsidRPr="007A5CC4">
              <w:rPr>
                <w:rFonts w:cstheme="minorHAnsi"/>
              </w:rPr>
              <w:t>Note : en vertu de l’article 3.3 de la LPRPSP, l</w:t>
            </w:r>
            <w:r w:rsidRPr="007A5CC4">
              <w:rPr>
                <w:rFonts w:cstheme="minorHAnsi"/>
                <w:color w:val="212529"/>
                <w:shd w:val="clear" w:color="auto" w:fill="FFFFFF"/>
              </w:rPr>
              <w:t xml:space="preserve">a réalisation d’une </w:t>
            </w:r>
            <w:r w:rsidR="00E922A3">
              <w:rPr>
                <w:rFonts w:cstheme="minorHAnsi"/>
                <w:color w:val="212529"/>
                <w:shd w:val="clear" w:color="auto" w:fill="FFFFFF"/>
              </w:rPr>
              <w:t>É</w:t>
            </w:r>
            <w:r w:rsidR="002C1A86">
              <w:rPr>
                <w:rFonts w:cstheme="minorHAnsi"/>
                <w:color w:val="212529"/>
                <w:shd w:val="clear" w:color="auto" w:fill="FFFFFF"/>
              </w:rPr>
              <w:t>FVP</w:t>
            </w:r>
            <w:r w:rsidRPr="007A5CC4">
              <w:rPr>
                <w:rFonts w:cstheme="minorHAnsi"/>
                <w:color w:val="212529"/>
                <w:shd w:val="clear" w:color="auto" w:fill="FFFFFF"/>
              </w:rPr>
              <w:t xml:space="preserve"> doit être proportionnée à la sensibilité des renseignements concernés, à la finalité de leur utilisation, à leur quantité, à leur répartition et à leur support.</w:t>
            </w:r>
          </w:p>
        </w:tc>
      </w:tr>
    </w:tbl>
    <w:p w14:paraId="6CE9A767" w14:textId="77777777" w:rsidR="002C1A86" w:rsidRDefault="002C1A86" w:rsidP="002C1A86">
      <w:pPr>
        <w:spacing w:after="0"/>
      </w:pPr>
    </w:p>
    <w:p w14:paraId="4287CCBA" w14:textId="6217AE90" w:rsidR="00A3180E" w:rsidRPr="00034C1A" w:rsidRDefault="00A3180E" w:rsidP="00A3180E">
      <w:r w:rsidRPr="00034C1A">
        <w:t xml:space="preserve">La Coopérative peut également réaliser une </w:t>
      </w:r>
      <w:r w:rsidR="00E922A3">
        <w:t>É</w:t>
      </w:r>
      <w:r w:rsidRPr="00034C1A">
        <w:t>FVP, au besoin</w:t>
      </w:r>
      <w:r w:rsidR="00BA798F">
        <w:t xml:space="preserve">, notamment à des fins </w:t>
      </w:r>
      <w:commentRangeStart w:id="41"/>
      <w:r w:rsidR="00BA798F">
        <w:t>préventive</w:t>
      </w:r>
      <w:r w:rsidR="009F4634">
        <w:t>s</w:t>
      </w:r>
      <w:commentRangeEnd w:id="41"/>
      <w:r w:rsidR="00562A5C">
        <w:rPr>
          <w:rStyle w:val="Marquedecommentaire"/>
        </w:rPr>
        <w:commentReference w:id="41"/>
      </w:r>
      <w:r w:rsidRPr="00034C1A">
        <w:t>.</w:t>
      </w:r>
    </w:p>
    <w:p w14:paraId="6EC5C85F" w14:textId="671E2502" w:rsidR="00A3180E" w:rsidRPr="00034C1A" w:rsidRDefault="00B35301" w:rsidP="00A3180E">
      <w:pPr>
        <w:pStyle w:val="Titre2"/>
      </w:pPr>
      <w:bookmarkStart w:id="42" w:name="_Toc147899099"/>
      <w:bookmarkStart w:id="43" w:name="_Toc153357129"/>
      <w:r w:rsidRPr="00034C1A">
        <w:t>13</w:t>
      </w:r>
      <w:r w:rsidR="00A3180E" w:rsidRPr="00034C1A">
        <w:t xml:space="preserve">.2 Description d’une </w:t>
      </w:r>
      <w:r w:rsidR="00E922A3">
        <w:t>É</w:t>
      </w:r>
      <w:r w:rsidR="00A3180E" w:rsidRPr="00034C1A">
        <w:t>FVP</w:t>
      </w:r>
      <w:bookmarkEnd w:id="42"/>
      <w:bookmarkEnd w:id="43"/>
    </w:p>
    <w:p w14:paraId="34A4C552" w14:textId="37A00F4B" w:rsidR="00A3180E" w:rsidRPr="00034C1A" w:rsidRDefault="00A3180E" w:rsidP="00A3180E">
      <w:r w:rsidRPr="00034C1A">
        <w:t xml:space="preserve">Lors de la réalisation d’une </w:t>
      </w:r>
      <w:r w:rsidR="00E922A3">
        <w:t>É</w:t>
      </w:r>
      <w:r w:rsidRPr="00034C1A">
        <w:t>FVP, la Coopérative :</w:t>
      </w:r>
    </w:p>
    <w:p w14:paraId="3032A857" w14:textId="77777777" w:rsidR="00A3180E" w:rsidRPr="00034C1A" w:rsidRDefault="00A3180E" w:rsidP="00B56466">
      <w:pPr>
        <w:pStyle w:val="Paragraphedeliste"/>
        <w:numPr>
          <w:ilvl w:val="0"/>
          <w:numId w:val="35"/>
        </w:numPr>
        <w:jc w:val="both"/>
      </w:pPr>
      <w:r w:rsidRPr="00034C1A">
        <w:t>Fait l’inventaire des renseignements personnels qu’elle recueille, détient, utilise et communique;</w:t>
      </w:r>
    </w:p>
    <w:p w14:paraId="2270EB5F" w14:textId="77777777" w:rsidR="00A3180E" w:rsidRPr="00034C1A" w:rsidRDefault="00A3180E" w:rsidP="00B56466">
      <w:pPr>
        <w:pStyle w:val="Paragraphedeliste"/>
        <w:numPr>
          <w:ilvl w:val="0"/>
          <w:numId w:val="35"/>
        </w:numPr>
        <w:jc w:val="both"/>
      </w:pPr>
      <w:r w:rsidRPr="00034C1A">
        <w:t>Évalue la quantité et le degré de sensibilité des renseignements personnels;</w:t>
      </w:r>
    </w:p>
    <w:p w14:paraId="61026637" w14:textId="13A2FEA0" w:rsidR="00A3180E" w:rsidRPr="00034C1A" w:rsidRDefault="00A3180E" w:rsidP="00B56466">
      <w:pPr>
        <w:pStyle w:val="Paragraphedeliste"/>
        <w:numPr>
          <w:ilvl w:val="0"/>
          <w:numId w:val="35"/>
        </w:numPr>
        <w:jc w:val="both"/>
      </w:pPr>
      <w:r w:rsidRPr="00034C1A">
        <w:lastRenderedPageBreak/>
        <w:t xml:space="preserve">Détermine la conformité de ses pratiques en matière de protection de la vie privée et des renseignements personnels, par rapport aux principes reconnus et aux obligations imposées par la </w:t>
      </w:r>
      <w:r w:rsidR="009607E6" w:rsidRPr="00034C1A">
        <w:t>l</w:t>
      </w:r>
      <w:r w:rsidRPr="00034C1A">
        <w:t>oi;</w:t>
      </w:r>
    </w:p>
    <w:p w14:paraId="3418297E" w14:textId="77777777" w:rsidR="00A3180E" w:rsidRPr="00034C1A" w:rsidRDefault="00A3180E" w:rsidP="00B56466">
      <w:pPr>
        <w:pStyle w:val="Paragraphedeliste"/>
        <w:numPr>
          <w:ilvl w:val="0"/>
          <w:numId w:val="35"/>
        </w:numPr>
        <w:jc w:val="both"/>
      </w:pPr>
      <w:r w:rsidRPr="00034C1A">
        <w:t>Identifie les risques spécifiques au sein de la Coopérative en lien avec la protection de la vie privée et des renseignements personnels;</w:t>
      </w:r>
    </w:p>
    <w:p w14:paraId="1DFC94A0" w14:textId="77777777" w:rsidR="00A3180E" w:rsidRPr="00034C1A" w:rsidRDefault="00A3180E" w:rsidP="00B56466">
      <w:pPr>
        <w:pStyle w:val="Paragraphedeliste"/>
        <w:numPr>
          <w:ilvl w:val="0"/>
          <w:numId w:val="35"/>
        </w:numPr>
        <w:jc w:val="both"/>
      </w:pPr>
      <w:r w:rsidRPr="00034C1A">
        <w:t>Identifie les stratégies et pratiques susceptibles de réduire les risques relatifs à la protection de la vie privée et des renseignements personnels;</w:t>
      </w:r>
    </w:p>
    <w:p w14:paraId="7DDE8D65" w14:textId="77777777" w:rsidR="00A3180E" w:rsidRPr="00034C1A" w:rsidRDefault="00A3180E" w:rsidP="00B56466">
      <w:pPr>
        <w:pStyle w:val="Paragraphedeliste"/>
        <w:numPr>
          <w:ilvl w:val="0"/>
          <w:numId w:val="35"/>
        </w:numPr>
        <w:jc w:val="both"/>
      </w:pPr>
      <w:r w:rsidRPr="00034C1A">
        <w:t>Présente un rapport au conseil d’administration;</w:t>
      </w:r>
    </w:p>
    <w:p w14:paraId="5DE362A3" w14:textId="0F04BF26" w:rsidR="00A3180E" w:rsidRPr="00034C1A" w:rsidRDefault="00A3180E" w:rsidP="00B56466">
      <w:pPr>
        <w:pStyle w:val="Paragraphedeliste"/>
        <w:numPr>
          <w:ilvl w:val="0"/>
          <w:numId w:val="35"/>
        </w:numPr>
        <w:jc w:val="both"/>
      </w:pPr>
      <w:r w:rsidRPr="00034C1A">
        <w:t>Assure un suivi de l’</w:t>
      </w:r>
      <w:r w:rsidR="00E922A3">
        <w:t>É</w:t>
      </w:r>
      <w:r w:rsidRPr="00034C1A">
        <w:t>FVP.</w:t>
      </w:r>
    </w:p>
    <w:p w14:paraId="774BE64C" w14:textId="517640D2" w:rsidR="00A3180E" w:rsidRPr="00034C1A" w:rsidRDefault="00761018" w:rsidP="00A3180E">
      <w:pPr>
        <w:pStyle w:val="Titre2"/>
      </w:pPr>
      <w:bookmarkStart w:id="44" w:name="_Toc147899100"/>
      <w:bookmarkStart w:id="45" w:name="_Toc153357130"/>
      <w:r w:rsidRPr="00034C1A">
        <w:t>13</w:t>
      </w:r>
      <w:r w:rsidR="00A3180E" w:rsidRPr="00034C1A">
        <w:t>.3 Coordination</w:t>
      </w:r>
      <w:bookmarkEnd w:id="44"/>
      <w:bookmarkEnd w:id="45"/>
    </w:p>
    <w:p w14:paraId="5C428B36" w14:textId="7BB75ED6" w:rsidR="00A3180E" w:rsidRDefault="00A3180E" w:rsidP="004D0269">
      <w:pPr>
        <w:jc w:val="both"/>
      </w:pPr>
      <w:r w:rsidRPr="00034C1A">
        <w:t>L</w:t>
      </w:r>
      <w:r w:rsidR="00743BBF" w:rsidRPr="00034C1A">
        <w:t>a personne</w:t>
      </w:r>
      <w:r w:rsidRPr="00034C1A">
        <w:t xml:space="preserve"> </w:t>
      </w:r>
      <w:r w:rsidR="009607E6" w:rsidRPr="00034C1A">
        <w:t>r</w:t>
      </w:r>
      <w:r w:rsidRPr="00034C1A">
        <w:t xml:space="preserve">esponsable de la protection des renseignements personnels coordonne la réalisation et le suivi des </w:t>
      </w:r>
      <w:r w:rsidR="00E922A3">
        <w:t>É</w:t>
      </w:r>
      <w:r w:rsidRPr="00034C1A">
        <w:t>FVP.</w:t>
      </w:r>
    </w:p>
    <w:p w14:paraId="7FE37F10" w14:textId="3E9CA254" w:rsidR="00A3180E" w:rsidRDefault="00761018" w:rsidP="00A3180E">
      <w:pPr>
        <w:pStyle w:val="Titre1"/>
        <w:rPr>
          <w:rFonts w:cstheme="minorHAnsi"/>
          <w:b/>
          <w:bCs/>
          <w:sz w:val="28"/>
          <w:szCs w:val="28"/>
        </w:rPr>
      </w:pPr>
      <w:bookmarkStart w:id="46" w:name="_Toc147899101"/>
      <w:bookmarkStart w:id="47" w:name="_Toc153357131"/>
      <w:r>
        <w:t>14</w:t>
      </w:r>
      <w:r w:rsidR="00A3180E" w:rsidRPr="00784A0E">
        <w:t xml:space="preserve">. </w:t>
      </w:r>
      <w:r w:rsidR="00A3180E">
        <w:t>Collecte</w:t>
      </w:r>
      <w:r w:rsidR="00A3180E" w:rsidRPr="00784A0E">
        <w:t xml:space="preserve"> des renseignements personnels</w:t>
      </w:r>
      <w:bookmarkEnd w:id="46"/>
      <w:bookmarkEnd w:id="47"/>
      <w:r w:rsidR="00A3180E" w:rsidRPr="00976C0C">
        <w:rPr>
          <w:rFonts w:cstheme="minorHAnsi"/>
          <w:b/>
          <w:bCs/>
          <w:sz w:val="28"/>
          <w:szCs w:val="28"/>
        </w:rPr>
        <w:t xml:space="preserve"> </w:t>
      </w:r>
    </w:p>
    <w:p w14:paraId="558E90F5" w14:textId="687E7290" w:rsidR="00A3180E" w:rsidRPr="009155F9" w:rsidRDefault="00FE6146" w:rsidP="00A3180E">
      <w:pPr>
        <w:rPr>
          <w:rFonts w:asciiTheme="majorHAnsi" w:hAnsiTheme="majorHAnsi" w:cstheme="majorHAnsi"/>
        </w:rPr>
      </w:pPr>
      <w:hyperlink r:id="rId38" w:anchor="se:5" w:history="1">
        <w:r w:rsidR="00A3180E" w:rsidRPr="009155F9">
          <w:rPr>
            <w:rStyle w:val="Lienhypertexte"/>
            <w:rFonts w:asciiTheme="majorHAnsi" w:hAnsiTheme="majorHAnsi" w:cstheme="majorHAnsi"/>
          </w:rPr>
          <w:t>(</w:t>
        </w:r>
      </w:hyperlink>
      <w:hyperlink r:id="rId39" w:anchor="se:5" w:history="1">
        <w:r w:rsidR="00A3180E" w:rsidRPr="009155F9">
          <w:rPr>
            <w:rStyle w:val="Lienhypertexte"/>
            <w:rFonts w:asciiTheme="majorHAnsi" w:hAnsiTheme="majorHAnsi" w:cstheme="majorHAnsi"/>
          </w:rPr>
          <w:t>LPRPSP, art. 5</w:t>
        </w:r>
      </w:hyperlink>
      <w:r w:rsidR="00A3180E" w:rsidRPr="009155F9">
        <w:rPr>
          <w:rStyle w:val="Lienhypertexte"/>
          <w:rFonts w:asciiTheme="majorHAnsi" w:hAnsiTheme="majorHAnsi" w:cstheme="majorHAnsi"/>
        </w:rPr>
        <w:t xml:space="preserve"> </w:t>
      </w:r>
      <w:hyperlink r:id="rId40" w:anchor="se:5" w:history="1">
        <w:r w:rsidR="00A3180E" w:rsidRPr="009155F9">
          <w:rPr>
            <w:rStyle w:val="Lienhypertexte"/>
            <w:rFonts w:asciiTheme="majorHAnsi" w:hAnsiTheme="majorHAnsi" w:cstheme="majorHAnsi"/>
          </w:rPr>
          <w:t xml:space="preserve">à </w:t>
        </w:r>
        <w:r w:rsidR="009155F9">
          <w:rPr>
            <w:rStyle w:val="Lienhypertexte"/>
            <w:rFonts w:asciiTheme="majorHAnsi" w:hAnsiTheme="majorHAnsi" w:cstheme="majorHAnsi"/>
          </w:rPr>
          <w:t>9.1</w:t>
        </w:r>
      </w:hyperlink>
      <w:hyperlink r:id="rId41" w:anchor="se:5" w:history="1">
        <w:r w:rsidR="00A3180E" w:rsidRPr="009155F9">
          <w:rPr>
            <w:rStyle w:val="Lienhypertexte"/>
            <w:rFonts w:asciiTheme="majorHAnsi" w:hAnsiTheme="majorHAnsi" w:cstheme="majorHAnsi"/>
          </w:rPr>
          <w:t>)</w:t>
        </w:r>
      </w:hyperlink>
    </w:p>
    <w:p w14:paraId="595BE27D" w14:textId="708DB6FF" w:rsidR="00A3180E" w:rsidRPr="00BE6F8E" w:rsidRDefault="00761018" w:rsidP="00A3180E">
      <w:pPr>
        <w:pStyle w:val="Titre2"/>
      </w:pPr>
      <w:bookmarkStart w:id="48" w:name="_Toc147899102"/>
      <w:bookmarkStart w:id="49" w:name="_Toc153357132"/>
      <w:r>
        <w:t>14</w:t>
      </w:r>
      <w:r w:rsidR="00A3180E" w:rsidRPr="00BE6F8E">
        <w:t xml:space="preserve">.1 Finalité de la </w:t>
      </w:r>
      <w:r w:rsidR="00A3180E">
        <w:t>collecte</w:t>
      </w:r>
      <w:bookmarkEnd w:id="48"/>
      <w:bookmarkEnd w:id="49"/>
    </w:p>
    <w:p w14:paraId="59EAC745" w14:textId="0DDD0C37" w:rsidR="00014739" w:rsidRDefault="00A3180E" w:rsidP="00A3180E">
      <w:pPr>
        <w:autoSpaceDE w:val="0"/>
        <w:autoSpaceDN w:val="0"/>
        <w:adjustRightInd w:val="0"/>
        <w:spacing w:after="0" w:line="240" w:lineRule="auto"/>
        <w:jc w:val="both"/>
      </w:pPr>
      <w:r w:rsidRPr="009F4634">
        <w:t xml:space="preserve">La Coopérative recueille des renseignements personnels uniquement lorsqu’elle a un intérêt sérieux et légitime de le faire </w:t>
      </w:r>
      <w:r w:rsidR="001C369D">
        <w:t xml:space="preserve">et que cela est nécessaire </w:t>
      </w:r>
      <w:r w:rsidRPr="009F4634">
        <w:t xml:space="preserve">dans le cadre de </w:t>
      </w:r>
      <w:r w:rsidR="00E922A3">
        <w:t>s</w:t>
      </w:r>
      <w:r w:rsidRPr="009F4634">
        <w:t xml:space="preserve">es activités. </w:t>
      </w:r>
    </w:p>
    <w:p w14:paraId="4AB8480E" w14:textId="77777777" w:rsidR="00014739" w:rsidRDefault="00014739" w:rsidP="00A3180E">
      <w:pPr>
        <w:autoSpaceDE w:val="0"/>
        <w:autoSpaceDN w:val="0"/>
        <w:adjustRightInd w:val="0"/>
        <w:spacing w:after="0" w:line="240" w:lineRule="auto"/>
        <w:jc w:val="both"/>
      </w:pPr>
    </w:p>
    <w:p w14:paraId="350CCD4C" w14:textId="23642D11" w:rsidR="00A3180E" w:rsidRPr="009F4634" w:rsidRDefault="00014739" w:rsidP="00014739">
      <w:pPr>
        <w:autoSpaceDE w:val="0"/>
        <w:autoSpaceDN w:val="0"/>
        <w:adjustRightInd w:val="0"/>
        <w:spacing w:after="0" w:line="240" w:lineRule="auto"/>
        <w:jc w:val="both"/>
        <w:rPr>
          <w:rFonts w:cstheme="minorHAnsi"/>
          <w:color w:val="000000"/>
        </w:rPr>
      </w:pPr>
      <w:r>
        <w:t>À partir renseignements ainsi recueillis, la Coopérative constitue et gère des dossiers concernant, notamment</w:t>
      </w:r>
      <w:r w:rsidR="00A3180E" w:rsidRPr="009F4634">
        <w:rPr>
          <w:rFonts w:cstheme="minorHAnsi"/>
          <w:color w:val="000000"/>
        </w:rPr>
        <w:t xml:space="preserve"> : </w:t>
      </w:r>
    </w:p>
    <w:p w14:paraId="472CA810" w14:textId="77777777" w:rsidR="00A3180E" w:rsidRPr="009F4634" w:rsidRDefault="00A3180E" w:rsidP="00A3180E">
      <w:pPr>
        <w:autoSpaceDE w:val="0"/>
        <w:autoSpaceDN w:val="0"/>
        <w:adjustRightInd w:val="0"/>
        <w:spacing w:after="0" w:line="240" w:lineRule="auto"/>
        <w:jc w:val="both"/>
        <w:rPr>
          <w:rFonts w:cstheme="minorHAnsi"/>
          <w:color w:val="000000"/>
        </w:rPr>
      </w:pPr>
    </w:p>
    <w:p w14:paraId="17384448" w14:textId="77F888FA" w:rsidR="00A3180E" w:rsidRPr="009F4634" w:rsidRDefault="00014739" w:rsidP="00A3180E">
      <w:pPr>
        <w:pStyle w:val="Paragraphedeliste"/>
        <w:numPr>
          <w:ilvl w:val="0"/>
          <w:numId w:val="31"/>
        </w:numPr>
        <w:autoSpaceDE w:val="0"/>
        <w:autoSpaceDN w:val="0"/>
        <w:adjustRightInd w:val="0"/>
        <w:spacing w:after="199" w:line="240" w:lineRule="auto"/>
        <w:jc w:val="both"/>
        <w:rPr>
          <w:rFonts w:cstheme="minorHAnsi"/>
          <w:color w:val="000000"/>
        </w:rPr>
      </w:pPr>
      <w:r>
        <w:rPr>
          <w:rFonts w:cstheme="minorHAnsi"/>
          <w:color w:val="000000"/>
        </w:rPr>
        <w:t>Les</w:t>
      </w:r>
      <w:r w:rsidR="00A3180E" w:rsidRPr="009F4634">
        <w:rPr>
          <w:rFonts w:cstheme="minorHAnsi"/>
          <w:color w:val="000000"/>
        </w:rPr>
        <w:t xml:space="preserve"> locataires et de candidats</w:t>
      </w:r>
      <w:r w:rsidR="00531563">
        <w:rPr>
          <w:rFonts w:cstheme="minorHAnsi"/>
          <w:color w:val="000000"/>
        </w:rPr>
        <w:t>-</w:t>
      </w:r>
      <w:r w:rsidR="00A3180E" w:rsidRPr="009F4634">
        <w:rPr>
          <w:rFonts w:cstheme="minorHAnsi"/>
          <w:color w:val="000000"/>
        </w:rPr>
        <w:t>locataires;</w:t>
      </w:r>
    </w:p>
    <w:p w14:paraId="64A04928" w14:textId="324937AD" w:rsidR="00A3180E" w:rsidRPr="009F4634" w:rsidRDefault="00014739" w:rsidP="00A3180E">
      <w:pPr>
        <w:pStyle w:val="Paragraphedeliste"/>
        <w:numPr>
          <w:ilvl w:val="0"/>
          <w:numId w:val="31"/>
        </w:numPr>
        <w:autoSpaceDE w:val="0"/>
        <w:autoSpaceDN w:val="0"/>
        <w:adjustRightInd w:val="0"/>
        <w:spacing w:after="199" w:line="240" w:lineRule="auto"/>
        <w:jc w:val="both"/>
        <w:rPr>
          <w:rFonts w:cstheme="minorHAnsi"/>
          <w:color w:val="000000"/>
        </w:rPr>
      </w:pPr>
      <w:r>
        <w:rPr>
          <w:rFonts w:cstheme="minorHAnsi"/>
          <w:color w:val="000000"/>
        </w:rPr>
        <w:t>Ses</w:t>
      </w:r>
      <w:r w:rsidR="00A3180E" w:rsidRPr="009F4634">
        <w:rPr>
          <w:rFonts w:cstheme="minorHAnsi"/>
          <w:color w:val="000000"/>
        </w:rPr>
        <w:t xml:space="preserve"> membres;</w:t>
      </w:r>
    </w:p>
    <w:p w14:paraId="74237CEA" w14:textId="5E2B6D28" w:rsidR="00A3180E" w:rsidRPr="009F4634" w:rsidRDefault="00014739" w:rsidP="00A3180E">
      <w:pPr>
        <w:pStyle w:val="Paragraphedeliste"/>
        <w:numPr>
          <w:ilvl w:val="0"/>
          <w:numId w:val="31"/>
        </w:numPr>
        <w:autoSpaceDE w:val="0"/>
        <w:autoSpaceDN w:val="0"/>
        <w:adjustRightInd w:val="0"/>
        <w:spacing w:after="199" w:line="240" w:lineRule="auto"/>
        <w:jc w:val="both"/>
        <w:rPr>
          <w:rFonts w:cstheme="minorHAnsi"/>
          <w:color w:val="000000"/>
        </w:rPr>
      </w:pPr>
      <w:r>
        <w:rPr>
          <w:rFonts w:cstheme="minorHAnsi"/>
          <w:color w:val="000000"/>
        </w:rPr>
        <w:t>L</w:t>
      </w:r>
      <w:r w:rsidR="00A3180E" w:rsidRPr="009F4634">
        <w:rPr>
          <w:rFonts w:cstheme="minorHAnsi"/>
          <w:color w:val="000000"/>
        </w:rPr>
        <w:t>a gestion de programmes d’aide financière;</w:t>
      </w:r>
    </w:p>
    <w:p w14:paraId="107C00BE" w14:textId="14A21D32" w:rsidR="00A3180E" w:rsidRPr="009F4634" w:rsidRDefault="00014739" w:rsidP="00A3180E">
      <w:pPr>
        <w:pStyle w:val="Paragraphedeliste"/>
        <w:numPr>
          <w:ilvl w:val="0"/>
          <w:numId w:val="31"/>
        </w:numPr>
        <w:autoSpaceDE w:val="0"/>
        <w:autoSpaceDN w:val="0"/>
        <w:adjustRightInd w:val="0"/>
        <w:spacing w:after="199" w:line="240" w:lineRule="auto"/>
        <w:jc w:val="both"/>
        <w:rPr>
          <w:rFonts w:cstheme="minorHAnsi"/>
          <w:color w:val="000000"/>
        </w:rPr>
      </w:pPr>
      <w:r>
        <w:rPr>
          <w:rFonts w:cstheme="minorHAnsi"/>
          <w:color w:val="000000"/>
        </w:rPr>
        <w:t xml:space="preserve">Ses </w:t>
      </w:r>
      <w:r w:rsidR="00A3180E" w:rsidRPr="009F4634">
        <w:rPr>
          <w:rFonts w:cstheme="minorHAnsi"/>
          <w:color w:val="000000"/>
        </w:rPr>
        <w:t>employés;</w:t>
      </w:r>
    </w:p>
    <w:p w14:paraId="00352383" w14:textId="16021DC9" w:rsidR="00A3180E" w:rsidRPr="009F4634" w:rsidRDefault="00014739" w:rsidP="00A3180E">
      <w:pPr>
        <w:pStyle w:val="Paragraphedeliste"/>
        <w:numPr>
          <w:ilvl w:val="0"/>
          <w:numId w:val="31"/>
        </w:numPr>
        <w:autoSpaceDE w:val="0"/>
        <w:autoSpaceDN w:val="0"/>
        <w:adjustRightInd w:val="0"/>
        <w:spacing w:after="199" w:line="240" w:lineRule="auto"/>
        <w:jc w:val="both"/>
        <w:rPr>
          <w:rFonts w:cstheme="minorHAnsi"/>
          <w:color w:val="000000"/>
        </w:rPr>
      </w:pPr>
      <w:r>
        <w:rPr>
          <w:rFonts w:cstheme="minorHAnsi"/>
          <w:color w:val="000000"/>
        </w:rPr>
        <w:t xml:space="preserve">Ses </w:t>
      </w:r>
      <w:r w:rsidR="00A3180E" w:rsidRPr="009F4634">
        <w:rPr>
          <w:rFonts w:cstheme="minorHAnsi"/>
          <w:color w:val="000000"/>
        </w:rPr>
        <w:t>administrateurs</w:t>
      </w:r>
      <w:r>
        <w:rPr>
          <w:rFonts w:cstheme="minorHAnsi"/>
          <w:color w:val="000000"/>
        </w:rPr>
        <w:t xml:space="preserve"> et </w:t>
      </w:r>
      <w:r w:rsidR="00A3180E" w:rsidRPr="009F4634">
        <w:rPr>
          <w:rFonts w:cstheme="minorHAnsi"/>
          <w:color w:val="000000"/>
        </w:rPr>
        <w:t>dirigeants.</w:t>
      </w:r>
    </w:p>
    <w:p w14:paraId="11A00BB2" w14:textId="0B292012" w:rsidR="00A3180E" w:rsidRDefault="00761018" w:rsidP="00A3180E">
      <w:pPr>
        <w:pStyle w:val="Titre2"/>
      </w:pPr>
      <w:bookmarkStart w:id="50" w:name="_Toc147899103"/>
      <w:bookmarkStart w:id="51" w:name="_Toc153357133"/>
      <w:r>
        <w:t>14</w:t>
      </w:r>
      <w:r w:rsidR="00A3180E">
        <w:t>.2 Modalités de la collecte</w:t>
      </w:r>
      <w:bookmarkEnd w:id="50"/>
      <w:bookmarkEnd w:id="51"/>
    </w:p>
    <w:p w14:paraId="43ED5A7F" w14:textId="67531B18" w:rsidR="00A3180E" w:rsidRDefault="00A3180E" w:rsidP="00A3180E">
      <w:pPr>
        <w:autoSpaceDE w:val="0"/>
        <w:autoSpaceDN w:val="0"/>
        <w:adjustRightInd w:val="0"/>
        <w:spacing w:after="0" w:line="240" w:lineRule="auto"/>
        <w:jc w:val="both"/>
        <w:rPr>
          <w:rFonts w:cstheme="minorHAnsi"/>
          <w:color w:val="000000"/>
        </w:rPr>
      </w:pPr>
      <w:r>
        <w:rPr>
          <w:rFonts w:cstheme="minorHAnsi"/>
          <w:color w:val="000000"/>
        </w:rPr>
        <w:t>L</w:t>
      </w:r>
      <w:r w:rsidRPr="00CC226D">
        <w:rPr>
          <w:rFonts w:cstheme="minorHAnsi"/>
          <w:color w:val="000000"/>
        </w:rPr>
        <w:t xml:space="preserve">es renseignements personnels peuvent être recueillis </w:t>
      </w:r>
      <w:r w:rsidRPr="002E006C">
        <w:rPr>
          <w:rFonts w:cstheme="minorHAnsi"/>
          <w:color w:val="000000"/>
        </w:rPr>
        <w:t>au moyen</w:t>
      </w:r>
      <w:r w:rsidRPr="00CC226D">
        <w:rPr>
          <w:rFonts w:cstheme="minorHAnsi"/>
          <w:color w:val="000000"/>
        </w:rPr>
        <w:t xml:space="preserve"> de formulaires </w:t>
      </w:r>
      <w:r w:rsidRPr="002E006C">
        <w:rPr>
          <w:rFonts w:cstheme="minorHAnsi"/>
          <w:color w:val="000000"/>
        </w:rPr>
        <w:t>en format papier ou en format électronique</w:t>
      </w:r>
      <w:r w:rsidR="002C1A86">
        <w:rPr>
          <w:rFonts w:cstheme="minorHAnsi"/>
          <w:color w:val="000000"/>
        </w:rPr>
        <w:t xml:space="preserve">, </w:t>
      </w:r>
      <w:r w:rsidRPr="002E006C">
        <w:rPr>
          <w:rFonts w:cstheme="minorHAnsi"/>
          <w:color w:val="000000"/>
        </w:rPr>
        <w:t xml:space="preserve">par courrier ou </w:t>
      </w:r>
      <w:r w:rsidR="00DC22C8">
        <w:rPr>
          <w:rFonts w:cstheme="minorHAnsi"/>
          <w:color w:val="000000"/>
        </w:rPr>
        <w:t xml:space="preserve">par </w:t>
      </w:r>
      <w:r w:rsidRPr="002E006C">
        <w:rPr>
          <w:rFonts w:cstheme="minorHAnsi"/>
          <w:color w:val="000000"/>
        </w:rPr>
        <w:t>courriel</w:t>
      </w:r>
      <w:r w:rsidR="002C1A86">
        <w:rPr>
          <w:rFonts w:cstheme="minorHAnsi"/>
          <w:color w:val="000000"/>
        </w:rPr>
        <w:t>,</w:t>
      </w:r>
      <w:r w:rsidRPr="002E006C">
        <w:rPr>
          <w:rFonts w:cstheme="minorHAnsi"/>
          <w:color w:val="000000"/>
        </w:rPr>
        <w:t xml:space="preserve"> ou encore à l’occasion d’</w:t>
      </w:r>
      <w:r>
        <w:rPr>
          <w:rFonts w:cstheme="minorHAnsi"/>
          <w:color w:val="000000"/>
        </w:rPr>
        <w:t>autres types d’</w:t>
      </w:r>
      <w:r w:rsidRPr="002E006C">
        <w:rPr>
          <w:rFonts w:cstheme="minorHAnsi"/>
          <w:color w:val="000000"/>
        </w:rPr>
        <w:t>interaction entre personnes (ex. : entretien téléphonique, visioconférence, rencontre en présentielle,</w:t>
      </w:r>
      <w:r w:rsidRPr="00CC226D">
        <w:rPr>
          <w:rFonts w:cstheme="minorHAnsi"/>
          <w:color w:val="000000"/>
        </w:rPr>
        <w:t xml:space="preserve"> </w:t>
      </w:r>
      <w:r w:rsidRPr="002E006C">
        <w:rPr>
          <w:rFonts w:cstheme="minorHAnsi"/>
          <w:color w:val="000000"/>
        </w:rPr>
        <w:t>etc.).</w:t>
      </w:r>
    </w:p>
    <w:p w14:paraId="63D8FE20" w14:textId="77777777" w:rsidR="00676B44" w:rsidRDefault="00676B44" w:rsidP="00A3180E">
      <w:pPr>
        <w:autoSpaceDE w:val="0"/>
        <w:autoSpaceDN w:val="0"/>
        <w:adjustRightInd w:val="0"/>
        <w:spacing w:after="0" w:line="240" w:lineRule="auto"/>
        <w:jc w:val="both"/>
        <w:rPr>
          <w:rFonts w:cstheme="minorHAnsi"/>
          <w:color w:val="000000"/>
        </w:rPr>
      </w:pPr>
    </w:p>
    <w:p w14:paraId="2E63126F" w14:textId="1C98DB59" w:rsidR="00676B44" w:rsidRPr="002E006C" w:rsidRDefault="00676B44" w:rsidP="00676B44">
      <w:pPr>
        <w:pStyle w:val="Titre2"/>
      </w:pPr>
      <w:bookmarkStart w:id="52" w:name="_Toc153357134"/>
      <w:r>
        <w:t>14.3 Collecte auprès de tiers</w:t>
      </w:r>
      <w:bookmarkEnd w:id="52"/>
    </w:p>
    <w:p w14:paraId="67675E23" w14:textId="14047892" w:rsidR="00A3180E" w:rsidRDefault="00A3180E" w:rsidP="002C1A86">
      <w:pPr>
        <w:autoSpaceDE w:val="0"/>
        <w:autoSpaceDN w:val="0"/>
        <w:adjustRightInd w:val="0"/>
        <w:spacing w:after="0" w:line="240" w:lineRule="auto"/>
        <w:jc w:val="both"/>
      </w:pPr>
      <w:r w:rsidRPr="00CC226D">
        <w:rPr>
          <w:rFonts w:cstheme="minorHAnsi"/>
          <w:color w:val="000000"/>
        </w:rPr>
        <w:t xml:space="preserve"> </w:t>
      </w:r>
      <w:r w:rsidRPr="00D26B26">
        <w:rPr>
          <w:rFonts w:eastAsia="Times New Roman" w:cstheme="minorHAnsi"/>
          <w:lang w:eastAsia="fr-CA"/>
        </w:rPr>
        <w:t>La Coopérative recueille des renseignements personnels uniquement auprès de la personne concernée, à moins que celle-ci ne consente à la collecte auprès de tiers</w:t>
      </w:r>
      <w:r w:rsidRPr="00D26B26">
        <w:t>.</w:t>
      </w:r>
      <w:r w:rsidR="005510CF" w:rsidRPr="00D26B26">
        <w:t xml:space="preserve"> Dans le cas de renseignements personnels considérés comme sensibles au sens d</w:t>
      </w:r>
      <w:r w:rsidR="005510CF" w:rsidRPr="003F7E49">
        <w:t>e l’article 11.2, ce consentement ne peut être implicite, mais doit être exprès.</w:t>
      </w:r>
    </w:p>
    <w:p w14:paraId="2F2EB98A" w14:textId="77777777" w:rsidR="00D26B26" w:rsidRDefault="00D26B26" w:rsidP="00A3180E">
      <w:pPr>
        <w:tabs>
          <w:tab w:val="num" w:pos="1418"/>
        </w:tabs>
        <w:spacing w:after="0" w:line="240" w:lineRule="auto"/>
        <w:jc w:val="both"/>
      </w:pPr>
    </w:p>
    <w:p w14:paraId="0393533D" w14:textId="1ADC6E6F" w:rsidR="00A3180E" w:rsidRPr="00D26B26" w:rsidRDefault="00D26B26" w:rsidP="00A3180E">
      <w:pPr>
        <w:tabs>
          <w:tab w:val="num" w:pos="1418"/>
        </w:tabs>
        <w:spacing w:after="0" w:line="240" w:lineRule="auto"/>
        <w:jc w:val="both"/>
        <w:rPr>
          <w:rFonts w:eastAsia="Times New Roman" w:cstheme="minorHAnsi"/>
          <w:i/>
          <w:iCs/>
          <w:lang w:eastAsia="fr-CA"/>
        </w:rPr>
      </w:pPr>
      <w:r w:rsidRPr="00D26B26">
        <w:rPr>
          <w:rFonts w:eastAsia="Times New Roman" w:cstheme="minorHAnsi"/>
          <w:i/>
          <w:iCs/>
          <w:lang w:eastAsia="fr-CA"/>
        </w:rPr>
        <w:t>Enquête prélocation</w:t>
      </w:r>
    </w:p>
    <w:p w14:paraId="2F7BAA31" w14:textId="192A367A" w:rsidR="00A3180E" w:rsidRDefault="00A3180E" w:rsidP="00A3180E">
      <w:pPr>
        <w:tabs>
          <w:tab w:val="num" w:pos="1418"/>
        </w:tabs>
        <w:spacing w:after="0" w:line="240" w:lineRule="auto"/>
        <w:jc w:val="both"/>
        <w:rPr>
          <w:rFonts w:eastAsia="Times New Roman" w:cstheme="minorHAnsi"/>
          <w:lang w:eastAsia="fr-CA"/>
        </w:rPr>
      </w:pPr>
      <w:r>
        <w:rPr>
          <w:rFonts w:eastAsia="Times New Roman" w:cstheme="minorHAnsi"/>
          <w:lang w:eastAsia="fr-CA"/>
        </w:rPr>
        <w:t>La Coopérative recueille le consentement des candidats-locataires afin de réaliser différentes recherches auprès de tiers dans le cadre de l’enquête prélocation, notamment en ce qui a trait au dossier de crédit. Elle utilise pour ce faire le formulaire de consentement prévu à cette fin</w:t>
      </w:r>
      <w:r w:rsidR="004D0269">
        <w:rPr>
          <w:rFonts w:eastAsia="Times New Roman" w:cstheme="minorHAnsi"/>
          <w:lang w:eastAsia="fr-CA"/>
        </w:rPr>
        <w:t>.</w:t>
      </w:r>
      <w:r>
        <w:rPr>
          <w:rFonts w:eastAsia="Times New Roman" w:cstheme="minorHAnsi"/>
          <w:lang w:eastAsia="fr-CA"/>
        </w:rPr>
        <w:t xml:space="preserve"> </w:t>
      </w:r>
    </w:p>
    <w:p w14:paraId="363CDC57" w14:textId="77777777" w:rsidR="00A3180E" w:rsidRDefault="00A3180E" w:rsidP="00A3180E">
      <w:pPr>
        <w:tabs>
          <w:tab w:val="num" w:pos="1418"/>
        </w:tabs>
        <w:spacing w:after="0" w:line="240" w:lineRule="auto"/>
        <w:jc w:val="both"/>
        <w:rPr>
          <w:rFonts w:eastAsia="Times New Roman" w:cstheme="minorHAnsi"/>
          <w:lang w:eastAsia="fr-CA"/>
        </w:rPr>
      </w:pPr>
    </w:p>
    <w:p w14:paraId="57DDB478" w14:textId="77777777" w:rsidR="00A3180E" w:rsidRPr="002F752C" w:rsidRDefault="00A3180E" w:rsidP="00A3180E">
      <w:pPr>
        <w:tabs>
          <w:tab w:val="num" w:pos="1418"/>
        </w:tabs>
        <w:spacing w:after="0" w:line="240" w:lineRule="auto"/>
        <w:jc w:val="both"/>
        <w:rPr>
          <w:rFonts w:eastAsia="Times New Roman" w:cstheme="minorHAnsi"/>
          <w:lang w:eastAsia="fr-CA"/>
        </w:rPr>
      </w:pPr>
      <w:r>
        <w:rPr>
          <w:rFonts w:eastAsia="Times New Roman" w:cstheme="minorHAnsi"/>
          <w:lang w:eastAsia="fr-CA"/>
        </w:rPr>
        <w:t>Le cas échéant, le nom de l’entreprise auprès de laquelle les renseignements personnels sont recueillis (ex. Équifax, TransUnion) est inscrit au dossier de la personne concernée.</w:t>
      </w:r>
    </w:p>
    <w:p w14:paraId="6F6148A4" w14:textId="77777777" w:rsidR="00A3180E" w:rsidRDefault="00A3180E" w:rsidP="00A3180E">
      <w:pPr>
        <w:tabs>
          <w:tab w:val="num" w:pos="1418"/>
        </w:tabs>
        <w:spacing w:after="0" w:line="240" w:lineRule="auto"/>
        <w:jc w:val="both"/>
        <w:rPr>
          <w:rFonts w:eastAsia="Times New Roman" w:cstheme="minorHAnsi"/>
          <w:lang w:eastAsia="fr-CA"/>
        </w:rPr>
      </w:pPr>
    </w:p>
    <w:p w14:paraId="022CAEBF" w14:textId="22D3CDC9" w:rsidR="00A3180E" w:rsidRPr="002D7B25" w:rsidRDefault="00761018" w:rsidP="00A3180E">
      <w:pPr>
        <w:pStyle w:val="Titre2"/>
        <w:rPr>
          <w:rFonts w:eastAsia="Times New Roman"/>
          <w:lang w:eastAsia="fr-CA"/>
        </w:rPr>
      </w:pPr>
      <w:bookmarkStart w:id="53" w:name="_Toc147899105"/>
      <w:bookmarkStart w:id="54" w:name="_Toc153357135"/>
      <w:r>
        <w:rPr>
          <w:rFonts w:eastAsia="Times New Roman"/>
          <w:lang w:eastAsia="fr-CA"/>
        </w:rPr>
        <w:t>14</w:t>
      </w:r>
      <w:r w:rsidR="00A3180E" w:rsidRPr="002D7B25">
        <w:rPr>
          <w:rFonts w:eastAsia="Times New Roman"/>
          <w:lang w:eastAsia="fr-CA"/>
        </w:rPr>
        <w:t>.</w:t>
      </w:r>
      <w:r w:rsidR="00A3180E">
        <w:rPr>
          <w:rFonts w:eastAsia="Times New Roman"/>
          <w:lang w:eastAsia="fr-CA"/>
        </w:rPr>
        <w:t>4</w:t>
      </w:r>
      <w:r w:rsidR="00A3180E" w:rsidRPr="002D7B25">
        <w:rPr>
          <w:rFonts w:eastAsia="Times New Roman"/>
          <w:lang w:eastAsia="fr-CA"/>
        </w:rPr>
        <w:t xml:space="preserve"> Renseignements non recueillis</w:t>
      </w:r>
      <w:bookmarkEnd w:id="53"/>
      <w:bookmarkEnd w:id="54"/>
    </w:p>
    <w:p w14:paraId="07388FE9" w14:textId="77777777" w:rsidR="00A3180E" w:rsidRDefault="00A3180E" w:rsidP="00A3180E">
      <w:pPr>
        <w:tabs>
          <w:tab w:val="num" w:pos="1418"/>
        </w:tabs>
        <w:spacing w:after="0" w:line="240" w:lineRule="auto"/>
        <w:jc w:val="both"/>
        <w:rPr>
          <w:rFonts w:eastAsia="Times New Roman" w:cstheme="minorHAnsi"/>
          <w:lang w:eastAsia="fr-CA"/>
        </w:rPr>
      </w:pPr>
      <w:r>
        <w:rPr>
          <w:rFonts w:eastAsia="Times New Roman" w:cstheme="minorHAnsi"/>
          <w:lang w:eastAsia="fr-CA"/>
        </w:rPr>
        <w:t xml:space="preserve">Sauf lorsque requis par une autorité </w:t>
      </w:r>
      <w:commentRangeStart w:id="55"/>
      <w:r>
        <w:rPr>
          <w:rFonts w:eastAsia="Times New Roman" w:cstheme="minorHAnsi"/>
          <w:lang w:eastAsia="fr-CA"/>
        </w:rPr>
        <w:t>gouvernementale</w:t>
      </w:r>
      <w:commentRangeEnd w:id="55"/>
      <w:r w:rsidR="00562A5C">
        <w:rPr>
          <w:rStyle w:val="Marquedecommentaire"/>
        </w:rPr>
        <w:commentReference w:id="55"/>
      </w:r>
      <w:r>
        <w:rPr>
          <w:rFonts w:eastAsia="Times New Roman" w:cstheme="minorHAnsi"/>
          <w:lang w:eastAsia="fr-CA"/>
        </w:rPr>
        <w:t xml:space="preserve">, le numéro d’assurance sociale (NAS) n’est pas recueilli. </w:t>
      </w:r>
    </w:p>
    <w:p w14:paraId="1FF58BCE" w14:textId="77777777" w:rsidR="00A3180E" w:rsidRDefault="00A3180E" w:rsidP="00A3180E">
      <w:pPr>
        <w:tabs>
          <w:tab w:val="num" w:pos="1418"/>
        </w:tabs>
        <w:spacing w:after="0" w:line="240" w:lineRule="auto"/>
        <w:jc w:val="both"/>
        <w:rPr>
          <w:rFonts w:eastAsia="Times New Roman" w:cstheme="minorHAnsi"/>
          <w:lang w:eastAsia="fr-CA"/>
        </w:rPr>
      </w:pPr>
    </w:p>
    <w:p w14:paraId="2A01241C" w14:textId="77777777" w:rsidR="00A3180E" w:rsidRDefault="00A3180E" w:rsidP="00A3180E">
      <w:pPr>
        <w:tabs>
          <w:tab w:val="num" w:pos="1418"/>
        </w:tabs>
        <w:spacing w:after="0" w:line="240" w:lineRule="auto"/>
        <w:jc w:val="both"/>
        <w:rPr>
          <w:rFonts w:eastAsia="Times New Roman" w:cstheme="minorHAnsi"/>
          <w:lang w:eastAsia="fr-CA"/>
        </w:rPr>
      </w:pPr>
      <w:r>
        <w:rPr>
          <w:rFonts w:eastAsia="Times New Roman" w:cstheme="minorHAnsi"/>
          <w:lang w:eastAsia="fr-CA"/>
        </w:rPr>
        <w:t xml:space="preserve">Le numéro d’assurance maladie et le numéro de permis de conduire ne sont en aucun cas recueillis.  </w:t>
      </w:r>
    </w:p>
    <w:p w14:paraId="08D31F4E" w14:textId="77777777" w:rsidR="00A3180E" w:rsidRDefault="00A3180E" w:rsidP="00A3180E">
      <w:pPr>
        <w:tabs>
          <w:tab w:val="num" w:pos="1418"/>
        </w:tabs>
        <w:spacing w:after="0" w:line="240" w:lineRule="auto"/>
        <w:jc w:val="both"/>
        <w:rPr>
          <w:rFonts w:eastAsia="Times New Roman" w:cstheme="minorHAnsi"/>
          <w:lang w:eastAsia="fr-CA"/>
        </w:rPr>
      </w:pPr>
    </w:p>
    <w:p w14:paraId="266495FE" w14:textId="64210690" w:rsidR="00A3180E" w:rsidRDefault="00A3180E" w:rsidP="00A3180E">
      <w:pPr>
        <w:tabs>
          <w:tab w:val="num" w:pos="1418"/>
        </w:tabs>
        <w:spacing w:after="0" w:line="240" w:lineRule="auto"/>
        <w:jc w:val="both"/>
        <w:rPr>
          <w:rFonts w:eastAsia="Times New Roman" w:cstheme="minorHAnsi"/>
          <w:lang w:eastAsia="fr-CA"/>
        </w:rPr>
      </w:pPr>
      <w:r>
        <w:rPr>
          <w:rFonts w:eastAsia="Times New Roman" w:cstheme="minorHAnsi"/>
          <w:lang w:eastAsia="fr-CA"/>
        </w:rPr>
        <w:t>À des fins d’identification d’un candidat-locataire, la coopérative peut demander à voir une pièce d’identité avec ou sans photo (ex. : carte d’assurance-maladie, permis de conduire, passeport), mais aucune photocopie ou autre forme de reproduction n’est faite de ces pièces</w:t>
      </w:r>
      <w:r w:rsidR="009F4634">
        <w:rPr>
          <w:rFonts w:eastAsia="Times New Roman" w:cstheme="minorHAnsi"/>
          <w:lang w:eastAsia="fr-CA"/>
        </w:rPr>
        <w:t>; de plus, les</w:t>
      </w:r>
      <w:r>
        <w:rPr>
          <w:rFonts w:eastAsia="Times New Roman" w:cstheme="minorHAnsi"/>
          <w:lang w:eastAsia="fr-CA"/>
        </w:rPr>
        <w:t xml:space="preserve"> renseignements personnels y apparaissant (ex. : numéro d’assurance-maladie, numéro de permis de conduire) ne sont pas transcrits dans le dossier </w:t>
      </w:r>
      <w:r w:rsidR="009F4634">
        <w:rPr>
          <w:rFonts w:eastAsia="Times New Roman" w:cstheme="minorHAnsi"/>
          <w:lang w:eastAsia="fr-CA"/>
        </w:rPr>
        <w:t xml:space="preserve">de la personne concernée </w:t>
      </w:r>
      <w:r>
        <w:rPr>
          <w:rFonts w:eastAsia="Times New Roman" w:cstheme="minorHAnsi"/>
          <w:lang w:eastAsia="fr-CA"/>
        </w:rPr>
        <w:t xml:space="preserve">ou autrement consignés. </w:t>
      </w:r>
    </w:p>
    <w:p w14:paraId="7BDAF844" w14:textId="77777777" w:rsidR="00A3180E" w:rsidRDefault="00A3180E" w:rsidP="00A3180E">
      <w:pPr>
        <w:tabs>
          <w:tab w:val="num" w:pos="1418"/>
        </w:tabs>
        <w:spacing w:after="0" w:line="240" w:lineRule="auto"/>
        <w:jc w:val="both"/>
        <w:rPr>
          <w:rFonts w:eastAsia="Times New Roman" w:cstheme="minorHAnsi"/>
          <w:lang w:eastAsia="fr-CA"/>
        </w:rPr>
      </w:pPr>
    </w:p>
    <w:p w14:paraId="1A7339BC" w14:textId="2D2059FB" w:rsidR="00A3180E" w:rsidRPr="002D7B25" w:rsidRDefault="00761018" w:rsidP="00A3180E">
      <w:pPr>
        <w:pStyle w:val="Titre2"/>
        <w:rPr>
          <w:rFonts w:eastAsia="Times New Roman"/>
          <w:sz w:val="22"/>
          <w:szCs w:val="22"/>
          <w:lang w:eastAsia="fr-CA"/>
        </w:rPr>
      </w:pPr>
      <w:bookmarkStart w:id="56" w:name="_Toc147899106"/>
      <w:bookmarkStart w:id="57" w:name="_Toc153357136"/>
      <w:r>
        <w:rPr>
          <w:rFonts w:eastAsia="Times New Roman"/>
          <w:lang w:eastAsia="fr-CA"/>
        </w:rPr>
        <w:t>14</w:t>
      </w:r>
      <w:r w:rsidR="00A3180E" w:rsidRPr="002D7B25">
        <w:rPr>
          <w:rFonts w:eastAsia="Times New Roman"/>
          <w:lang w:eastAsia="fr-CA"/>
        </w:rPr>
        <w:t>.</w:t>
      </w:r>
      <w:r w:rsidR="00A3180E">
        <w:rPr>
          <w:rFonts w:eastAsia="Times New Roman"/>
          <w:lang w:eastAsia="fr-CA"/>
        </w:rPr>
        <w:t>5</w:t>
      </w:r>
      <w:r w:rsidR="00A3180E" w:rsidRPr="002D7B25">
        <w:rPr>
          <w:rFonts w:eastAsia="Times New Roman"/>
          <w:lang w:eastAsia="fr-CA"/>
        </w:rPr>
        <w:t xml:space="preserve"> Informations données à la personne concernée</w:t>
      </w:r>
      <w:bookmarkEnd w:id="56"/>
      <w:bookmarkEnd w:id="57"/>
    </w:p>
    <w:p w14:paraId="517AA841" w14:textId="0D7E2D30" w:rsidR="00A3180E" w:rsidRPr="00461EFE" w:rsidRDefault="00A3180E" w:rsidP="00A3180E">
      <w:pPr>
        <w:tabs>
          <w:tab w:val="num" w:pos="1418"/>
        </w:tabs>
        <w:spacing w:after="0" w:line="240" w:lineRule="auto"/>
        <w:jc w:val="both"/>
        <w:rPr>
          <w:rFonts w:eastAsia="Times New Roman" w:cstheme="minorHAnsi"/>
          <w:lang w:eastAsia="fr-CA"/>
        </w:rPr>
      </w:pPr>
      <w:r>
        <w:rPr>
          <w:rFonts w:eastAsia="Times New Roman" w:cstheme="minorHAnsi"/>
          <w:lang w:eastAsia="fr-CA"/>
        </w:rPr>
        <w:t>Lorsqu’elle recueille des renseignements personnels, la Coopérative informe la personne concernée</w:t>
      </w:r>
      <w:r>
        <w:t xml:space="preserve"> </w:t>
      </w:r>
      <w:r>
        <w:rPr>
          <w:rFonts w:eastAsia="Times New Roman" w:cstheme="minorHAnsi"/>
          <w:lang w:eastAsia="fr-CA"/>
        </w:rPr>
        <w:t>:</w:t>
      </w:r>
    </w:p>
    <w:p w14:paraId="69959FF9" w14:textId="77777777" w:rsidR="00A3180E" w:rsidRPr="00461EFE" w:rsidRDefault="00A3180E" w:rsidP="00A3180E">
      <w:pPr>
        <w:autoSpaceDE w:val="0"/>
        <w:autoSpaceDN w:val="0"/>
        <w:adjustRightInd w:val="0"/>
        <w:spacing w:after="0" w:line="240" w:lineRule="auto"/>
        <w:rPr>
          <w:rFonts w:cstheme="minorHAnsi"/>
          <w:color w:val="000000"/>
        </w:rPr>
      </w:pPr>
    </w:p>
    <w:p w14:paraId="2C2715E9" w14:textId="76A64A3A" w:rsidR="00A3180E" w:rsidRPr="00461EFE" w:rsidRDefault="00A3180E" w:rsidP="00B56466">
      <w:pPr>
        <w:pStyle w:val="Paragraphedeliste"/>
        <w:numPr>
          <w:ilvl w:val="0"/>
          <w:numId w:val="32"/>
        </w:numPr>
        <w:autoSpaceDE w:val="0"/>
        <w:autoSpaceDN w:val="0"/>
        <w:adjustRightInd w:val="0"/>
        <w:spacing w:after="196" w:line="240" w:lineRule="auto"/>
        <w:jc w:val="both"/>
        <w:rPr>
          <w:rFonts w:cstheme="minorHAnsi"/>
          <w:color w:val="000000"/>
        </w:rPr>
      </w:pPr>
      <w:r w:rsidRPr="00461EFE">
        <w:rPr>
          <w:rFonts w:cstheme="minorHAnsi"/>
          <w:color w:val="000000"/>
        </w:rPr>
        <w:t>Des fins</w:t>
      </w:r>
      <w:r w:rsidR="00D26B26">
        <w:rPr>
          <w:rFonts w:cstheme="minorHAnsi"/>
          <w:color w:val="000000"/>
        </w:rPr>
        <w:t xml:space="preserve"> pour lesquelles</w:t>
      </w:r>
      <w:r w:rsidRPr="00461EFE">
        <w:rPr>
          <w:rFonts w:cstheme="minorHAnsi"/>
          <w:color w:val="000000"/>
        </w:rPr>
        <w:t xml:space="preserve"> ces renseignements sont recueillis; </w:t>
      </w:r>
    </w:p>
    <w:p w14:paraId="7280482F" w14:textId="77777777" w:rsidR="00A3180E" w:rsidRPr="00461EFE" w:rsidRDefault="00A3180E" w:rsidP="00B56466">
      <w:pPr>
        <w:pStyle w:val="Paragraphedeliste"/>
        <w:numPr>
          <w:ilvl w:val="0"/>
          <w:numId w:val="32"/>
        </w:numPr>
        <w:autoSpaceDE w:val="0"/>
        <w:autoSpaceDN w:val="0"/>
        <w:adjustRightInd w:val="0"/>
        <w:spacing w:after="196" w:line="240" w:lineRule="auto"/>
        <w:jc w:val="both"/>
        <w:rPr>
          <w:rFonts w:cstheme="minorHAnsi"/>
          <w:color w:val="000000"/>
        </w:rPr>
      </w:pPr>
      <w:r w:rsidRPr="00461EFE">
        <w:rPr>
          <w:rFonts w:cstheme="minorHAnsi"/>
          <w:color w:val="000000"/>
        </w:rPr>
        <w:t xml:space="preserve">Des moyens par lesquels les renseignements sont recueillis; </w:t>
      </w:r>
    </w:p>
    <w:p w14:paraId="3E5E2A49" w14:textId="05D4EAB1" w:rsidR="00A3180E" w:rsidRPr="00461EFE" w:rsidRDefault="009F4634" w:rsidP="00B56466">
      <w:pPr>
        <w:pStyle w:val="Paragraphedeliste"/>
        <w:numPr>
          <w:ilvl w:val="0"/>
          <w:numId w:val="32"/>
        </w:numPr>
        <w:autoSpaceDE w:val="0"/>
        <w:autoSpaceDN w:val="0"/>
        <w:adjustRightInd w:val="0"/>
        <w:spacing w:after="196" w:line="240" w:lineRule="auto"/>
        <w:jc w:val="both"/>
        <w:rPr>
          <w:rFonts w:cstheme="minorHAnsi"/>
          <w:color w:val="000000"/>
        </w:rPr>
      </w:pPr>
      <w:r>
        <w:rPr>
          <w:rFonts w:cstheme="minorHAnsi"/>
          <w:color w:val="000000"/>
        </w:rPr>
        <w:t>D</w:t>
      </w:r>
      <w:r w:rsidR="00A3180E" w:rsidRPr="00461EFE">
        <w:rPr>
          <w:rFonts w:cstheme="minorHAnsi"/>
          <w:color w:val="000000"/>
        </w:rPr>
        <w:t xml:space="preserve">e son droit de retirer son consentement à la communication ou à l’utilisation des renseignements recueillis; </w:t>
      </w:r>
    </w:p>
    <w:p w14:paraId="3D890C0F" w14:textId="77777777" w:rsidR="00A3180E" w:rsidRPr="00461EFE" w:rsidRDefault="00A3180E" w:rsidP="00B56466">
      <w:pPr>
        <w:pStyle w:val="Paragraphedeliste"/>
        <w:numPr>
          <w:ilvl w:val="0"/>
          <w:numId w:val="32"/>
        </w:numPr>
        <w:autoSpaceDE w:val="0"/>
        <w:autoSpaceDN w:val="0"/>
        <w:adjustRightInd w:val="0"/>
        <w:spacing w:after="196" w:line="240" w:lineRule="auto"/>
        <w:jc w:val="both"/>
        <w:rPr>
          <w:rFonts w:cstheme="minorHAnsi"/>
          <w:color w:val="000000"/>
        </w:rPr>
      </w:pPr>
      <w:r>
        <w:rPr>
          <w:rFonts w:cstheme="minorHAnsi"/>
          <w:color w:val="000000"/>
        </w:rPr>
        <w:t>Le cas échéant, d</w:t>
      </w:r>
      <w:r w:rsidRPr="00461EFE">
        <w:rPr>
          <w:rFonts w:cstheme="minorHAnsi"/>
          <w:color w:val="000000"/>
        </w:rPr>
        <w:t xml:space="preserve">u nom du tiers pour qui la collecte est faite; </w:t>
      </w:r>
    </w:p>
    <w:p w14:paraId="4DA0779C" w14:textId="068DEC6F" w:rsidR="00A3180E" w:rsidRPr="00461EFE" w:rsidRDefault="00A3180E" w:rsidP="00B56466">
      <w:pPr>
        <w:pStyle w:val="Paragraphedeliste"/>
        <w:numPr>
          <w:ilvl w:val="0"/>
          <w:numId w:val="32"/>
        </w:numPr>
        <w:autoSpaceDE w:val="0"/>
        <w:autoSpaceDN w:val="0"/>
        <w:adjustRightInd w:val="0"/>
        <w:spacing w:after="196" w:line="240" w:lineRule="auto"/>
        <w:jc w:val="both"/>
        <w:rPr>
          <w:rFonts w:cstheme="minorHAnsi"/>
          <w:color w:val="000000"/>
        </w:rPr>
      </w:pPr>
      <w:r w:rsidRPr="00461EFE">
        <w:rPr>
          <w:rFonts w:cstheme="minorHAnsi"/>
          <w:color w:val="000000"/>
        </w:rPr>
        <w:t>Des coordonnées d</w:t>
      </w:r>
      <w:r w:rsidR="002839FA">
        <w:rPr>
          <w:rFonts w:cstheme="minorHAnsi"/>
          <w:color w:val="000000"/>
        </w:rPr>
        <w:t>e la personne</w:t>
      </w:r>
      <w:r w:rsidRPr="00461EFE">
        <w:rPr>
          <w:rFonts w:cstheme="minorHAnsi"/>
          <w:color w:val="000000"/>
        </w:rPr>
        <w:t xml:space="preserve"> </w:t>
      </w:r>
      <w:r w:rsidR="002839FA">
        <w:rPr>
          <w:rFonts w:cstheme="minorHAnsi"/>
          <w:color w:val="000000"/>
        </w:rPr>
        <w:t>r</w:t>
      </w:r>
      <w:r w:rsidRPr="00461EFE">
        <w:rPr>
          <w:rFonts w:cstheme="minorHAnsi"/>
          <w:color w:val="000000"/>
        </w:rPr>
        <w:t xml:space="preserve">esponsable de </w:t>
      </w:r>
      <w:r w:rsidR="00014739">
        <w:rPr>
          <w:rFonts w:cstheme="minorHAnsi"/>
          <w:color w:val="000000"/>
        </w:rPr>
        <w:t xml:space="preserve">la </w:t>
      </w:r>
      <w:r w:rsidRPr="00461EFE">
        <w:rPr>
          <w:rFonts w:cstheme="minorHAnsi"/>
          <w:color w:val="000000"/>
        </w:rPr>
        <w:t xml:space="preserve">protection des renseignements personnels; </w:t>
      </w:r>
    </w:p>
    <w:p w14:paraId="2019858C" w14:textId="77777777" w:rsidR="00A3180E" w:rsidRPr="00461EFE" w:rsidRDefault="00A3180E" w:rsidP="00B56466">
      <w:pPr>
        <w:pStyle w:val="Paragraphedeliste"/>
        <w:numPr>
          <w:ilvl w:val="0"/>
          <w:numId w:val="32"/>
        </w:numPr>
        <w:autoSpaceDE w:val="0"/>
        <w:autoSpaceDN w:val="0"/>
        <w:adjustRightInd w:val="0"/>
        <w:spacing w:after="196" w:line="240" w:lineRule="auto"/>
        <w:jc w:val="both"/>
        <w:rPr>
          <w:rFonts w:cstheme="minorHAnsi"/>
          <w:color w:val="000000"/>
        </w:rPr>
      </w:pPr>
      <w:r w:rsidRPr="00461EFE">
        <w:rPr>
          <w:rFonts w:cstheme="minorHAnsi"/>
          <w:color w:val="000000"/>
        </w:rPr>
        <w:t xml:space="preserve">Des catégories de personnes, y compris les tiers, pouvant y avoir accès; </w:t>
      </w:r>
    </w:p>
    <w:p w14:paraId="0E251897" w14:textId="77777777" w:rsidR="00A3180E" w:rsidRPr="00461EFE" w:rsidRDefault="00A3180E" w:rsidP="00B56466">
      <w:pPr>
        <w:pStyle w:val="Paragraphedeliste"/>
        <w:numPr>
          <w:ilvl w:val="0"/>
          <w:numId w:val="32"/>
        </w:numPr>
        <w:autoSpaceDE w:val="0"/>
        <w:autoSpaceDN w:val="0"/>
        <w:adjustRightInd w:val="0"/>
        <w:spacing w:after="196" w:line="240" w:lineRule="auto"/>
        <w:jc w:val="both"/>
        <w:rPr>
          <w:rFonts w:cstheme="minorHAnsi"/>
          <w:color w:val="000000"/>
        </w:rPr>
      </w:pPr>
      <w:r w:rsidRPr="00461EFE">
        <w:rPr>
          <w:rFonts w:cstheme="minorHAnsi"/>
          <w:color w:val="000000"/>
        </w:rPr>
        <w:t xml:space="preserve">De l’endroit où ses renseignements personnels seront conservés; </w:t>
      </w:r>
    </w:p>
    <w:p w14:paraId="402D0C55" w14:textId="77777777" w:rsidR="00A3180E" w:rsidRPr="00461EFE" w:rsidRDefault="00A3180E" w:rsidP="00B56466">
      <w:pPr>
        <w:pStyle w:val="Paragraphedeliste"/>
        <w:numPr>
          <w:ilvl w:val="0"/>
          <w:numId w:val="32"/>
        </w:numPr>
        <w:autoSpaceDE w:val="0"/>
        <w:autoSpaceDN w:val="0"/>
        <w:adjustRightInd w:val="0"/>
        <w:spacing w:after="196" w:line="240" w:lineRule="auto"/>
        <w:jc w:val="both"/>
        <w:rPr>
          <w:rFonts w:cstheme="minorHAnsi"/>
          <w:color w:val="000000"/>
        </w:rPr>
      </w:pPr>
      <w:r w:rsidRPr="00461EFE">
        <w:rPr>
          <w:rFonts w:cstheme="minorHAnsi"/>
          <w:color w:val="000000"/>
        </w:rPr>
        <w:t xml:space="preserve">Des mesures de protection mises en place; </w:t>
      </w:r>
    </w:p>
    <w:p w14:paraId="23410545" w14:textId="77777777" w:rsidR="00D26B26" w:rsidRPr="00D26B26" w:rsidRDefault="00A3180E" w:rsidP="00B56466">
      <w:pPr>
        <w:pStyle w:val="Paragraphedeliste"/>
        <w:numPr>
          <w:ilvl w:val="0"/>
          <w:numId w:val="32"/>
        </w:numPr>
        <w:tabs>
          <w:tab w:val="num" w:pos="1418"/>
        </w:tabs>
        <w:autoSpaceDE w:val="0"/>
        <w:autoSpaceDN w:val="0"/>
        <w:adjustRightInd w:val="0"/>
        <w:spacing w:after="0" w:line="240" w:lineRule="auto"/>
        <w:jc w:val="both"/>
        <w:rPr>
          <w:rFonts w:eastAsia="Times New Roman" w:cstheme="minorHAnsi"/>
          <w:lang w:eastAsia="fr-CA"/>
        </w:rPr>
      </w:pPr>
      <w:r w:rsidRPr="007D3D9D">
        <w:rPr>
          <w:rFonts w:cstheme="minorHAnsi"/>
          <w:color w:val="000000"/>
        </w:rPr>
        <w:t>De ses droits d’accès et de rectification prévus par la loi</w:t>
      </w:r>
      <w:r w:rsidR="00D26B26">
        <w:rPr>
          <w:rFonts w:cstheme="minorHAnsi"/>
          <w:color w:val="000000"/>
        </w:rPr>
        <w:t>;</w:t>
      </w:r>
    </w:p>
    <w:p w14:paraId="57B8FC9C" w14:textId="6D73FA48" w:rsidR="00A3180E" w:rsidRPr="00A347C5" w:rsidRDefault="00D26B26" w:rsidP="00B56466">
      <w:pPr>
        <w:pStyle w:val="Paragraphedeliste"/>
        <w:numPr>
          <w:ilvl w:val="0"/>
          <w:numId w:val="32"/>
        </w:numPr>
        <w:tabs>
          <w:tab w:val="num" w:pos="1418"/>
        </w:tabs>
        <w:autoSpaceDE w:val="0"/>
        <w:autoSpaceDN w:val="0"/>
        <w:adjustRightInd w:val="0"/>
        <w:spacing w:after="0" w:line="240" w:lineRule="auto"/>
        <w:jc w:val="both"/>
        <w:rPr>
          <w:rFonts w:eastAsia="Times New Roman" w:cstheme="minorHAnsi"/>
          <w:lang w:eastAsia="fr-CA"/>
        </w:rPr>
      </w:pPr>
      <w:r w:rsidRPr="00A347C5">
        <w:rPr>
          <w:rFonts w:cstheme="minorHAnsi"/>
          <w:color w:val="000000"/>
        </w:rPr>
        <w:t>S’il y a lieu, d</w:t>
      </w:r>
      <w:r w:rsidR="007343A9" w:rsidRPr="00A347C5">
        <w:rPr>
          <w:rFonts w:cstheme="minorHAnsi"/>
          <w:color w:val="000000"/>
        </w:rPr>
        <w:t xml:space="preserve">e la possibilité </w:t>
      </w:r>
      <w:r w:rsidRPr="00A347C5">
        <w:rPr>
          <w:rFonts w:cstheme="minorHAnsi"/>
          <w:color w:val="000000"/>
        </w:rPr>
        <w:t xml:space="preserve">que ces renseignements </w:t>
      </w:r>
      <w:r w:rsidR="007343A9" w:rsidRPr="00A347C5">
        <w:rPr>
          <w:rFonts w:cstheme="minorHAnsi"/>
          <w:color w:val="000000"/>
        </w:rPr>
        <w:t>soient communiqués à l’extérieur du Québec.</w:t>
      </w:r>
      <w:r w:rsidR="00A3180E" w:rsidRPr="00A347C5">
        <w:rPr>
          <w:rFonts w:cstheme="minorHAnsi"/>
          <w:color w:val="000000"/>
        </w:rPr>
        <w:t xml:space="preserve"> </w:t>
      </w:r>
    </w:p>
    <w:p w14:paraId="52E4CBC5" w14:textId="2C9437B5" w:rsidR="00A3180E" w:rsidRDefault="00761018" w:rsidP="00761018">
      <w:pPr>
        <w:pStyle w:val="Titre1"/>
        <w:rPr>
          <w:rStyle w:val="Titre1Car"/>
        </w:rPr>
      </w:pPr>
      <w:bookmarkStart w:id="58" w:name="_Toc147899107"/>
      <w:bookmarkStart w:id="59" w:name="_Toc153357137"/>
      <w:r>
        <w:rPr>
          <w:rStyle w:val="Titre1Car"/>
        </w:rPr>
        <w:t>15</w:t>
      </w:r>
      <w:r w:rsidR="00A3180E" w:rsidRPr="00784A0E">
        <w:rPr>
          <w:rStyle w:val="Titre1Car"/>
        </w:rPr>
        <w:t>. Utilisation des renseignements personnels</w:t>
      </w:r>
      <w:bookmarkEnd w:id="58"/>
      <w:bookmarkEnd w:id="59"/>
    </w:p>
    <w:p w14:paraId="2E6A2C6B" w14:textId="402B8501" w:rsidR="00A3180E" w:rsidRPr="004127BE" w:rsidRDefault="004127BE" w:rsidP="00A3180E">
      <w:pPr>
        <w:tabs>
          <w:tab w:val="num" w:pos="1418"/>
        </w:tabs>
        <w:spacing w:after="0" w:line="240" w:lineRule="auto"/>
        <w:jc w:val="both"/>
        <w:rPr>
          <w:rStyle w:val="Lienhypertexte"/>
          <w:rFonts w:asciiTheme="majorHAnsi" w:hAnsiTheme="majorHAnsi" w:cstheme="majorHAnsi"/>
        </w:rPr>
      </w:pPr>
      <w:r w:rsidRPr="004127BE">
        <w:rPr>
          <w:rFonts w:asciiTheme="majorHAnsi" w:eastAsiaTheme="majorEastAsia" w:hAnsiTheme="majorHAnsi" w:cstheme="majorHAnsi"/>
          <w:color w:val="2F5496" w:themeColor="accent1" w:themeShade="BF"/>
        </w:rPr>
        <w:fldChar w:fldCharType="begin"/>
      </w:r>
      <w:r w:rsidRPr="004127BE">
        <w:rPr>
          <w:rFonts w:asciiTheme="majorHAnsi" w:eastAsiaTheme="majorEastAsia" w:hAnsiTheme="majorHAnsi" w:cstheme="majorHAnsi"/>
          <w:color w:val="2F5496" w:themeColor="accent1" w:themeShade="BF"/>
        </w:rPr>
        <w:instrText>HYPERLINK "https://www.legisquebec.gouv.qc.ca/fr/document/lc/P-39.1" \l "se:12"</w:instrText>
      </w:r>
      <w:r w:rsidRPr="004127BE">
        <w:rPr>
          <w:rFonts w:asciiTheme="majorHAnsi" w:eastAsiaTheme="majorEastAsia" w:hAnsiTheme="majorHAnsi" w:cstheme="majorHAnsi"/>
          <w:color w:val="2F5496" w:themeColor="accent1" w:themeShade="BF"/>
        </w:rPr>
      </w:r>
      <w:r w:rsidRPr="004127BE">
        <w:rPr>
          <w:rFonts w:asciiTheme="majorHAnsi" w:eastAsiaTheme="majorEastAsia" w:hAnsiTheme="majorHAnsi" w:cstheme="majorHAnsi"/>
          <w:color w:val="2F5496" w:themeColor="accent1" w:themeShade="BF"/>
        </w:rPr>
        <w:fldChar w:fldCharType="separate"/>
      </w:r>
      <w:r w:rsidR="00A3180E" w:rsidRPr="004127BE">
        <w:rPr>
          <w:rStyle w:val="Lienhypertexte"/>
          <w:rFonts w:asciiTheme="majorHAnsi" w:hAnsiTheme="majorHAnsi" w:cstheme="majorHAnsi"/>
        </w:rPr>
        <w:t>(LPRPSP, art. 12</w:t>
      </w:r>
      <w:r w:rsidRPr="004127BE">
        <w:rPr>
          <w:rStyle w:val="Lienhypertexte"/>
          <w:rFonts w:asciiTheme="majorHAnsi" w:hAnsiTheme="majorHAnsi" w:cstheme="majorHAnsi"/>
        </w:rPr>
        <w:t xml:space="preserve"> à</w:t>
      </w:r>
      <w:r w:rsidR="00A3180E" w:rsidRPr="004127BE">
        <w:rPr>
          <w:rStyle w:val="Lienhypertexte"/>
          <w:rFonts w:asciiTheme="majorHAnsi" w:hAnsiTheme="majorHAnsi" w:cstheme="majorHAnsi"/>
        </w:rPr>
        <w:t xml:space="preserve"> 14)</w:t>
      </w:r>
    </w:p>
    <w:p w14:paraId="3A36D545" w14:textId="66EC3447" w:rsidR="00A3180E" w:rsidRPr="00881D34" w:rsidRDefault="004127BE" w:rsidP="00A3180E">
      <w:pPr>
        <w:tabs>
          <w:tab w:val="num" w:pos="1418"/>
        </w:tabs>
        <w:spacing w:after="0" w:line="240" w:lineRule="auto"/>
        <w:jc w:val="both"/>
      </w:pPr>
      <w:r w:rsidRPr="004127BE">
        <w:rPr>
          <w:rFonts w:asciiTheme="majorHAnsi" w:eastAsiaTheme="majorEastAsia" w:hAnsiTheme="majorHAnsi" w:cstheme="majorHAnsi"/>
          <w:color w:val="2F5496" w:themeColor="accent1" w:themeShade="BF"/>
        </w:rPr>
        <w:fldChar w:fldCharType="end"/>
      </w:r>
    </w:p>
    <w:p w14:paraId="28BC9E2B" w14:textId="566F2118" w:rsidR="006408BE" w:rsidRDefault="00A3180E" w:rsidP="006408BE">
      <w:pPr>
        <w:tabs>
          <w:tab w:val="num" w:pos="1418"/>
        </w:tabs>
        <w:spacing w:after="0" w:line="240" w:lineRule="auto"/>
        <w:jc w:val="both"/>
      </w:pPr>
      <w:r w:rsidRPr="00AB26A5">
        <w:rPr>
          <w:rFonts w:cstheme="minorHAnsi"/>
          <w:color w:val="000000"/>
        </w:rPr>
        <w:t xml:space="preserve">Les renseignements personnels </w:t>
      </w:r>
      <w:r w:rsidR="004056A6">
        <w:rPr>
          <w:rFonts w:cstheme="minorHAnsi"/>
          <w:color w:val="000000"/>
        </w:rPr>
        <w:t>détenus</w:t>
      </w:r>
      <w:r w:rsidRPr="00AB26A5">
        <w:rPr>
          <w:rFonts w:cstheme="minorHAnsi"/>
          <w:color w:val="000000"/>
        </w:rPr>
        <w:t xml:space="preserve"> par </w:t>
      </w:r>
      <w:r>
        <w:rPr>
          <w:rFonts w:cstheme="minorHAnsi"/>
          <w:color w:val="000000"/>
        </w:rPr>
        <w:t>la Coopérative</w:t>
      </w:r>
      <w:r w:rsidRPr="00AB26A5">
        <w:rPr>
          <w:rFonts w:cstheme="minorHAnsi"/>
          <w:color w:val="000000"/>
        </w:rPr>
        <w:t xml:space="preserve"> </w:t>
      </w:r>
      <w:r w:rsidR="004056A6">
        <w:rPr>
          <w:rFonts w:cstheme="minorHAnsi"/>
          <w:color w:val="000000"/>
        </w:rPr>
        <w:t xml:space="preserve">ne </w:t>
      </w:r>
      <w:r w:rsidRPr="00AB26A5">
        <w:rPr>
          <w:rFonts w:cstheme="minorHAnsi"/>
          <w:color w:val="000000"/>
        </w:rPr>
        <w:t xml:space="preserve">sont utilisés </w:t>
      </w:r>
      <w:r w:rsidR="004056A6">
        <w:rPr>
          <w:rFonts w:cstheme="minorHAnsi"/>
          <w:color w:val="000000"/>
        </w:rPr>
        <w:t>qu’</w:t>
      </w:r>
      <w:r w:rsidRPr="00AB26A5">
        <w:rPr>
          <w:rFonts w:cstheme="minorHAnsi"/>
          <w:color w:val="000000"/>
        </w:rPr>
        <w:t>aux seules fins pour lesquelles ils ont été recueillis</w:t>
      </w:r>
      <w:r>
        <w:rPr>
          <w:rFonts w:cstheme="minorHAnsi"/>
          <w:color w:val="000000"/>
        </w:rPr>
        <w:t>,</w:t>
      </w:r>
      <w:r w:rsidRPr="00AB26A5">
        <w:rPr>
          <w:rFonts w:cstheme="minorHAnsi"/>
          <w:color w:val="000000"/>
        </w:rPr>
        <w:t xml:space="preserve"> à moins que la personne concernée y consente</w:t>
      </w:r>
      <w:r w:rsidRPr="00860F33">
        <w:rPr>
          <w:rFonts w:cstheme="minorHAnsi"/>
          <w:color w:val="000000"/>
        </w:rPr>
        <w:t xml:space="preserve"> </w:t>
      </w:r>
      <w:r w:rsidRPr="00AB26A5">
        <w:rPr>
          <w:rFonts w:cstheme="minorHAnsi"/>
          <w:color w:val="000000"/>
        </w:rPr>
        <w:t>ou que la loi l’</w:t>
      </w:r>
      <w:r>
        <w:rPr>
          <w:rFonts w:cstheme="minorHAnsi"/>
          <w:color w:val="000000"/>
        </w:rPr>
        <w:t xml:space="preserve">autorise ou </w:t>
      </w:r>
      <w:r w:rsidRPr="003F7E49">
        <w:rPr>
          <w:rFonts w:cstheme="minorHAnsi"/>
          <w:color w:val="000000"/>
        </w:rPr>
        <w:t xml:space="preserve">l’exige. </w:t>
      </w:r>
      <w:r w:rsidR="006408BE" w:rsidRPr="003F7E49">
        <w:t xml:space="preserve">Dans le cas de renseignements personnels considérés comme </w:t>
      </w:r>
      <w:hyperlink w:anchor="_11.2_Renseignements_personnels" w:history="1">
        <w:r w:rsidR="006408BE" w:rsidRPr="003F7E49">
          <w:rPr>
            <w:rStyle w:val="Lienhypertexte"/>
          </w:rPr>
          <w:t>sensibles</w:t>
        </w:r>
      </w:hyperlink>
      <w:r w:rsidR="006408BE" w:rsidRPr="003F7E49">
        <w:t xml:space="preserve"> au sens de l’article 11.2, le consentement de la personne concernée ne peut être implicite, mais doit être exprès.</w:t>
      </w:r>
    </w:p>
    <w:p w14:paraId="0E2BC051" w14:textId="77777777" w:rsidR="00A347C5" w:rsidRDefault="00A347C5" w:rsidP="006408BE">
      <w:pPr>
        <w:tabs>
          <w:tab w:val="num" w:pos="1418"/>
        </w:tabs>
        <w:spacing w:after="0" w:line="240" w:lineRule="auto"/>
        <w:jc w:val="both"/>
      </w:pPr>
    </w:p>
    <w:p w14:paraId="79144F6B" w14:textId="77777777" w:rsidR="00A347C5" w:rsidRPr="00DC12EC" w:rsidRDefault="00A347C5" w:rsidP="006408BE">
      <w:pPr>
        <w:tabs>
          <w:tab w:val="num" w:pos="1418"/>
        </w:tabs>
        <w:spacing w:after="0" w:line="240" w:lineRule="auto"/>
        <w:jc w:val="both"/>
        <w:rPr>
          <w:rFonts w:eastAsia="Times New Roman" w:cstheme="minorHAnsi"/>
          <w:lang w:eastAsia="fr-CA"/>
        </w:rPr>
      </w:pPr>
    </w:p>
    <w:p w14:paraId="4FB04B9B" w14:textId="77777777" w:rsidR="00A3180E" w:rsidRPr="00860F33" w:rsidRDefault="00A3180E" w:rsidP="00A3180E">
      <w:pPr>
        <w:autoSpaceDE w:val="0"/>
        <w:autoSpaceDN w:val="0"/>
        <w:adjustRightInd w:val="0"/>
        <w:spacing w:after="0" w:line="240" w:lineRule="auto"/>
        <w:jc w:val="both"/>
        <w:rPr>
          <w:rFonts w:cstheme="minorHAnsi"/>
          <w:color w:val="000000"/>
        </w:rPr>
      </w:pPr>
    </w:p>
    <w:p w14:paraId="011A9D08" w14:textId="060E6F74" w:rsidR="00A3180E" w:rsidRDefault="00A3180E" w:rsidP="00A347C5">
      <w:pPr>
        <w:autoSpaceDE w:val="0"/>
        <w:autoSpaceDN w:val="0"/>
        <w:adjustRightInd w:val="0"/>
        <w:spacing w:after="0" w:line="240" w:lineRule="auto"/>
        <w:jc w:val="both"/>
        <w:rPr>
          <w:rFonts w:cstheme="minorHAnsi"/>
          <w:color w:val="000000"/>
        </w:rPr>
      </w:pPr>
      <w:r w:rsidRPr="00AB26A5">
        <w:rPr>
          <w:rFonts w:cstheme="minorHAnsi"/>
          <w:color w:val="000000"/>
        </w:rPr>
        <w:t>Les renseignements personnels</w:t>
      </w:r>
      <w:r w:rsidR="004056A6">
        <w:rPr>
          <w:rFonts w:cstheme="minorHAnsi"/>
          <w:color w:val="000000"/>
        </w:rPr>
        <w:t xml:space="preserve"> détenus par la Coopérative</w:t>
      </w:r>
      <w:r w:rsidRPr="00AB26A5">
        <w:rPr>
          <w:rFonts w:cstheme="minorHAnsi"/>
          <w:color w:val="000000"/>
        </w:rPr>
        <w:t xml:space="preserve"> sont principalement utilisés afin</w:t>
      </w:r>
      <w:r w:rsidRPr="00860F33">
        <w:rPr>
          <w:rFonts w:cstheme="minorHAnsi"/>
          <w:color w:val="000000"/>
        </w:rPr>
        <w:t> </w:t>
      </w:r>
      <w:r w:rsidR="00A347C5">
        <w:rPr>
          <w:rFonts w:cstheme="minorHAnsi"/>
          <w:color w:val="000000"/>
        </w:rPr>
        <w:t xml:space="preserve">de </w:t>
      </w:r>
      <w:r w:rsidRPr="00860F33">
        <w:rPr>
          <w:rFonts w:cstheme="minorHAnsi"/>
          <w:color w:val="000000"/>
        </w:rPr>
        <w:t>:</w:t>
      </w:r>
    </w:p>
    <w:p w14:paraId="4FDDE4B9" w14:textId="77777777" w:rsidR="00A347C5" w:rsidRPr="00860F33" w:rsidRDefault="00A347C5" w:rsidP="00A3180E">
      <w:pPr>
        <w:autoSpaceDE w:val="0"/>
        <w:autoSpaceDN w:val="0"/>
        <w:adjustRightInd w:val="0"/>
        <w:spacing w:after="0" w:line="240" w:lineRule="auto"/>
        <w:jc w:val="both"/>
        <w:rPr>
          <w:rFonts w:cstheme="minorHAnsi"/>
          <w:color w:val="000000"/>
        </w:rPr>
      </w:pPr>
    </w:p>
    <w:p w14:paraId="7506E856" w14:textId="1CD958FF" w:rsidR="00A3180E" w:rsidRPr="00860F33" w:rsidRDefault="00A347C5" w:rsidP="00A3180E">
      <w:pPr>
        <w:pStyle w:val="Paragraphedeliste"/>
        <w:numPr>
          <w:ilvl w:val="0"/>
          <w:numId w:val="33"/>
        </w:numPr>
        <w:autoSpaceDE w:val="0"/>
        <w:autoSpaceDN w:val="0"/>
        <w:adjustRightInd w:val="0"/>
        <w:spacing w:after="0" w:line="240" w:lineRule="auto"/>
        <w:jc w:val="both"/>
        <w:rPr>
          <w:rFonts w:cstheme="minorHAnsi"/>
          <w:color w:val="000000"/>
        </w:rPr>
      </w:pPr>
      <w:r>
        <w:rPr>
          <w:rFonts w:cstheme="minorHAnsi"/>
          <w:color w:val="000000"/>
        </w:rPr>
        <w:t>F</w:t>
      </w:r>
      <w:r w:rsidR="00A3180E" w:rsidRPr="00860F33">
        <w:rPr>
          <w:rFonts w:cstheme="minorHAnsi"/>
          <w:color w:val="000000"/>
        </w:rPr>
        <w:t>aciliter la conclusion, le renouvellement et l</w:t>
      </w:r>
      <w:r>
        <w:rPr>
          <w:rFonts w:cstheme="minorHAnsi"/>
          <w:color w:val="000000"/>
        </w:rPr>
        <w:t>a gestion</w:t>
      </w:r>
      <w:r w:rsidR="00A3180E" w:rsidRPr="00860F33">
        <w:rPr>
          <w:rFonts w:cstheme="minorHAnsi"/>
          <w:color w:val="000000"/>
        </w:rPr>
        <w:t xml:space="preserve"> des baux</w:t>
      </w:r>
      <w:r w:rsidR="00A3180E">
        <w:rPr>
          <w:rFonts w:cstheme="minorHAnsi"/>
          <w:color w:val="000000"/>
        </w:rPr>
        <w:t>, des contrats de membres et des contrats de travail</w:t>
      </w:r>
      <w:r w:rsidR="00A3180E" w:rsidRPr="00860F33">
        <w:rPr>
          <w:rFonts w:cstheme="minorHAnsi"/>
          <w:color w:val="000000"/>
        </w:rPr>
        <w:t>;</w:t>
      </w:r>
    </w:p>
    <w:p w14:paraId="250C206F" w14:textId="59348F81" w:rsidR="00A3180E" w:rsidRPr="00860F33" w:rsidRDefault="00A347C5" w:rsidP="00A3180E">
      <w:pPr>
        <w:pStyle w:val="Paragraphedeliste"/>
        <w:numPr>
          <w:ilvl w:val="0"/>
          <w:numId w:val="33"/>
        </w:numPr>
        <w:autoSpaceDE w:val="0"/>
        <w:autoSpaceDN w:val="0"/>
        <w:adjustRightInd w:val="0"/>
        <w:spacing w:after="0" w:line="240" w:lineRule="auto"/>
        <w:jc w:val="both"/>
        <w:rPr>
          <w:rFonts w:cstheme="minorHAnsi"/>
          <w:color w:val="000000"/>
        </w:rPr>
      </w:pPr>
      <w:r>
        <w:rPr>
          <w:rFonts w:cstheme="minorHAnsi"/>
          <w:color w:val="000000"/>
        </w:rPr>
        <w:t>C</w:t>
      </w:r>
      <w:r w:rsidR="00A3180E" w:rsidRPr="00860F33">
        <w:rPr>
          <w:rFonts w:cstheme="minorHAnsi"/>
          <w:color w:val="000000"/>
        </w:rPr>
        <w:t xml:space="preserve">onstituer et de maintenir les dossiers </w:t>
      </w:r>
      <w:r w:rsidR="00A3180E">
        <w:rPr>
          <w:rFonts w:cstheme="minorHAnsi"/>
          <w:color w:val="000000"/>
        </w:rPr>
        <w:t>de membres et/ou locataire</w:t>
      </w:r>
      <w:r w:rsidR="00A3180E" w:rsidRPr="00860F33">
        <w:rPr>
          <w:rFonts w:cstheme="minorHAnsi"/>
          <w:color w:val="000000"/>
        </w:rPr>
        <w:t>, administrateurs et dirigeants et employés;</w:t>
      </w:r>
    </w:p>
    <w:p w14:paraId="5D4504A2" w14:textId="40A892C1" w:rsidR="00A3180E" w:rsidRPr="00860F33" w:rsidRDefault="00A347C5" w:rsidP="00A3180E">
      <w:pPr>
        <w:pStyle w:val="Paragraphedeliste"/>
        <w:numPr>
          <w:ilvl w:val="0"/>
          <w:numId w:val="33"/>
        </w:numPr>
        <w:autoSpaceDE w:val="0"/>
        <w:autoSpaceDN w:val="0"/>
        <w:adjustRightInd w:val="0"/>
        <w:spacing w:after="0" w:line="240" w:lineRule="auto"/>
        <w:jc w:val="both"/>
        <w:rPr>
          <w:rFonts w:cstheme="minorHAnsi"/>
          <w:color w:val="000000"/>
        </w:rPr>
      </w:pPr>
      <w:r>
        <w:rPr>
          <w:rFonts w:cstheme="minorHAnsi"/>
          <w:color w:val="000000"/>
        </w:rPr>
        <w:t>A</w:t>
      </w:r>
      <w:r w:rsidR="00A3180E" w:rsidRPr="00860F33">
        <w:rPr>
          <w:rFonts w:cstheme="minorHAnsi"/>
          <w:color w:val="000000"/>
        </w:rPr>
        <w:t>dministrer les feuillets d’impôt</w:t>
      </w:r>
      <w:r w:rsidR="00A3180E">
        <w:rPr>
          <w:rFonts w:cstheme="minorHAnsi"/>
          <w:color w:val="000000"/>
        </w:rPr>
        <w:t xml:space="preserve"> ou autres documents fiscaux</w:t>
      </w:r>
      <w:r w:rsidR="00A3180E" w:rsidRPr="00860F33">
        <w:rPr>
          <w:rFonts w:cstheme="minorHAnsi"/>
          <w:color w:val="000000"/>
        </w:rPr>
        <w:t xml:space="preserve"> </w:t>
      </w:r>
      <w:r w:rsidR="009F4634">
        <w:rPr>
          <w:rFonts w:cstheme="minorHAnsi"/>
          <w:color w:val="000000"/>
        </w:rPr>
        <w:t xml:space="preserve">concernant les </w:t>
      </w:r>
      <w:r w:rsidR="00A3180E" w:rsidRPr="00860F33">
        <w:rPr>
          <w:rFonts w:cstheme="minorHAnsi"/>
          <w:color w:val="000000"/>
        </w:rPr>
        <w:t>locataires et les employés, s’il y a lieu;</w:t>
      </w:r>
    </w:p>
    <w:p w14:paraId="3BCFB18A" w14:textId="506179E4" w:rsidR="00A3180E" w:rsidRDefault="00A347C5" w:rsidP="00A3180E">
      <w:pPr>
        <w:pStyle w:val="Paragraphedeliste"/>
        <w:numPr>
          <w:ilvl w:val="0"/>
          <w:numId w:val="33"/>
        </w:numPr>
        <w:autoSpaceDE w:val="0"/>
        <w:autoSpaceDN w:val="0"/>
        <w:adjustRightInd w:val="0"/>
        <w:spacing w:after="0" w:line="240" w:lineRule="auto"/>
        <w:jc w:val="both"/>
        <w:rPr>
          <w:rFonts w:cstheme="minorHAnsi"/>
          <w:color w:val="000000"/>
        </w:rPr>
      </w:pPr>
      <w:r>
        <w:rPr>
          <w:rFonts w:cstheme="minorHAnsi"/>
          <w:color w:val="000000"/>
        </w:rPr>
        <w:t>A</w:t>
      </w:r>
      <w:r w:rsidR="00A3180E" w:rsidRPr="00860F33">
        <w:rPr>
          <w:rFonts w:cstheme="minorHAnsi"/>
          <w:color w:val="000000"/>
        </w:rPr>
        <w:t xml:space="preserve">dministrer les aides financières </w:t>
      </w:r>
      <w:r w:rsidR="00A3180E">
        <w:rPr>
          <w:rFonts w:cstheme="minorHAnsi"/>
          <w:color w:val="000000"/>
        </w:rPr>
        <w:t>provenant d’une</w:t>
      </w:r>
      <w:r w:rsidR="00A3180E" w:rsidRPr="00860F33">
        <w:rPr>
          <w:rFonts w:cstheme="minorHAnsi"/>
          <w:color w:val="000000"/>
        </w:rPr>
        <w:t xml:space="preserve"> autorité </w:t>
      </w:r>
      <w:r w:rsidR="00A3180E">
        <w:rPr>
          <w:rFonts w:cstheme="minorHAnsi"/>
          <w:color w:val="000000"/>
        </w:rPr>
        <w:t>gouvernementale, s’il y a lieu</w:t>
      </w:r>
      <w:r w:rsidR="00A3180E" w:rsidRPr="00860F33">
        <w:rPr>
          <w:rFonts w:cstheme="minorHAnsi"/>
          <w:color w:val="000000"/>
        </w:rPr>
        <w:t>.</w:t>
      </w:r>
    </w:p>
    <w:p w14:paraId="3C582CE4" w14:textId="77777777" w:rsidR="00C07D35" w:rsidRDefault="00C07D35" w:rsidP="00C07D35">
      <w:pPr>
        <w:autoSpaceDE w:val="0"/>
        <w:autoSpaceDN w:val="0"/>
        <w:adjustRightInd w:val="0"/>
        <w:spacing w:after="0" w:line="240" w:lineRule="auto"/>
        <w:jc w:val="both"/>
        <w:rPr>
          <w:rFonts w:cstheme="minorHAnsi"/>
          <w:color w:val="000000"/>
        </w:rPr>
      </w:pPr>
    </w:p>
    <w:p w14:paraId="1451AF68" w14:textId="18D93C27" w:rsidR="00C07D35" w:rsidRDefault="00C07D35" w:rsidP="00C07D35">
      <w:pPr>
        <w:spacing w:after="0" w:line="240" w:lineRule="auto"/>
        <w:jc w:val="both"/>
        <w:rPr>
          <w:rFonts w:eastAsia="Times New Roman" w:cstheme="minorHAnsi"/>
          <w:shd w:val="clear" w:color="auto" w:fill="FFFFFF"/>
          <w:lang w:eastAsia="fr-CA"/>
        </w:rPr>
      </w:pPr>
      <w:r w:rsidRPr="00C9541E">
        <w:rPr>
          <w:rFonts w:eastAsia="Times New Roman" w:cstheme="minorHAnsi"/>
          <w:shd w:val="clear" w:color="auto" w:fill="FFFFFF"/>
          <w:lang w:eastAsia="fr-CA"/>
        </w:rPr>
        <w:t xml:space="preserve">Un renseignement personnel peut toutefois être utilisé à une autre fin </w:t>
      </w:r>
      <w:r w:rsidR="00A347C5">
        <w:rPr>
          <w:rFonts w:eastAsia="Times New Roman" w:cstheme="minorHAnsi"/>
          <w:shd w:val="clear" w:color="auto" w:fill="FFFFFF"/>
          <w:lang w:eastAsia="fr-CA"/>
        </w:rPr>
        <w:t xml:space="preserve">que celle prévue lors de sa collecte, </w:t>
      </w:r>
      <w:r w:rsidRPr="00C9541E">
        <w:rPr>
          <w:rFonts w:eastAsia="Times New Roman" w:cstheme="minorHAnsi"/>
          <w:shd w:val="clear" w:color="auto" w:fill="FFFFFF"/>
          <w:lang w:eastAsia="fr-CA"/>
        </w:rPr>
        <w:t>sans le consentement de la personne concernée</w:t>
      </w:r>
      <w:r w:rsidR="00A347C5">
        <w:rPr>
          <w:rFonts w:eastAsia="Times New Roman" w:cstheme="minorHAnsi"/>
          <w:shd w:val="clear" w:color="auto" w:fill="FFFFFF"/>
          <w:lang w:eastAsia="fr-CA"/>
        </w:rPr>
        <w:t>,</w:t>
      </w:r>
      <w:r w:rsidRPr="00C9541E">
        <w:rPr>
          <w:rFonts w:eastAsia="Times New Roman" w:cstheme="minorHAnsi"/>
          <w:shd w:val="clear" w:color="auto" w:fill="FFFFFF"/>
          <w:lang w:eastAsia="fr-CA"/>
        </w:rPr>
        <w:t xml:space="preserve"> dans les cas </w:t>
      </w:r>
      <w:r w:rsidR="009F4634">
        <w:rPr>
          <w:rFonts w:eastAsia="Times New Roman" w:cstheme="minorHAnsi"/>
          <w:shd w:val="clear" w:color="auto" w:fill="FFFFFF"/>
          <w:lang w:eastAsia="fr-CA"/>
        </w:rPr>
        <w:t xml:space="preserve">prévus par la loi, notamment </w:t>
      </w:r>
      <w:r w:rsidRPr="00C9541E">
        <w:rPr>
          <w:rFonts w:eastAsia="Times New Roman" w:cstheme="minorHAnsi"/>
          <w:shd w:val="clear" w:color="auto" w:fill="FFFFFF"/>
          <w:lang w:eastAsia="fr-CA"/>
        </w:rPr>
        <w:t>:</w:t>
      </w:r>
    </w:p>
    <w:p w14:paraId="543732AD" w14:textId="77777777" w:rsidR="00A347C5" w:rsidRPr="00C9541E" w:rsidRDefault="00A347C5" w:rsidP="00C07D35">
      <w:pPr>
        <w:spacing w:after="0" w:line="240" w:lineRule="auto"/>
        <w:jc w:val="both"/>
        <w:rPr>
          <w:rFonts w:eastAsia="Times New Roman" w:cstheme="minorHAnsi"/>
          <w:sz w:val="24"/>
          <w:szCs w:val="24"/>
          <w:lang w:eastAsia="fr-CA"/>
        </w:rPr>
      </w:pPr>
    </w:p>
    <w:p w14:paraId="2F0C2575" w14:textId="77777777" w:rsidR="00C07D35" w:rsidRDefault="00C07D35" w:rsidP="00C07D35">
      <w:pPr>
        <w:pStyle w:val="Paragraphedeliste"/>
        <w:numPr>
          <w:ilvl w:val="0"/>
          <w:numId w:val="41"/>
        </w:numPr>
        <w:shd w:val="clear" w:color="auto" w:fill="FFFFFF"/>
        <w:spacing w:after="0" w:line="240" w:lineRule="auto"/>
        <w:jc w:val="both"/>
        <w:rPr>
          <w:rFonts w:eastAsia="Times New Roman" w:cstheme="minorHAnsi"/>
          <w:lang w:eastAsia="fr-CA"/>
        </w:rPr>
      </w:pPr>
      <w:r w:rsidRPr="00C9541E">
        <w:rPr>
          <w:rFonts w:eastAsia="Times New Roman" w:cstheme="minorHAnsi"/>
          <w:lang w:eastAsia="fr-CA"/>
        </w:rPr>
        <w:t>Lorsque son utilisation est à des fins compatibles avec celles pour lesquelles il a été recueilli;</w:t>
      </w:r>
    </w:p>
    <w:p w14:paraId="0005B8E6" w14:textId="77777777" w:rsidR="00C07D35" w:rsidRPr="00C9541E" w:rsidRDefault="00C07D35" w:rsidP="00C07D35">
      <w:pPr>
        <w:pStyle w:val="Paragraphedeliste"/>
        <w:numPr>
          <w:ilvl w:val="0"/>
          <w:numId w:val="41"/>
        </w:numPr>
        <w:shd w:val="clear" w:color="auto" w:fill="FFFFFF"/>
        <w:spacing w:after="0" w:line="240" w:lineRule="auto"/>
        <w:jc w:val="both"/>
        <w:rPr>
          <w:rFonts w:eastAsia="Times New Roman" w:cstheme="minorHAnsi"/>
          <w:lang w:eastAsia="fr-CA"/>
        </w:rPr>
      </w:pPr>
      <w:r>
        <w:rPr>
          <w:rFonts w:eastAsia="Times New Roman" w:cstheme="minorHAnsi"/>
          <w:lang w:eastAsia="fr-CA"/>
        </w:rPr>
        <w:t>L</w:t>
      </w:r>
      <w:r w:rsidRPr="00C9541E">
        <w:rPr>
          <w:rFonts w:eastAsia="Times New Roman" w:cstheme="minorHAnsi"/>
          <w:lang w:eastAsia="fr-CA"/>
        </w:rPr>
        <w:t>orsque son utilisation est manifestement au bénéfice de la personne concernée;</w:t>
      </w:r>
    </w:p>
    <w:p w14:paraId="7692F64A" w14:textId="77777777" w:rsidR="00C07D35" w:rsidRPr="00C9541E" w:rsidRDefault="00C07D35" w:rsidP="00C07D35">
      <w:pPr>
        <w:pStyle w:val="Paragraphedeliste"/>
        <w:numPr>
          <w:ilvl w:val="0"/>
          <w:numId w:val="41"/>
        </w:numPr>
        <w:shd w:val="clear" w:color="auto" w:fill="FFFFFF"/>
        <w:spacing w:after="0" w:line="240" w:lineRule="auto"/>
        <w:jc w:val="both"/>
        <w:rPr>
          <w:rFonts w:eastAsia="Times New Roman" w:cstheme="minorHAnsi"/>
          <w:lang w:eastAsia="fr-CA"/>
        </w:rPr>
      </w:pPr>
      <w:r w:rsidRPr="00C9541E">
        <w:rPr>
          <w:rFonts w:eastAsia="Times New Roman" w:cstheme="minorHAnsi"/>
          <w:lang w:eastAsia="fr-CA"/>
        </w:rPr>
        <w:t>Lorsque son utilisation est nécessaire à des fins de prévention et de détection de la fraude ou d’évaluation et d’amélioration des mesures de protection et de sécurité;</w:t>
      </w:r>
    </w:p>
    <w:p w14:paraId="7EFF7190" w14:textId="54B49FB5" w:rsidR="00C07D35" w:rsidRPr="00C9541E" w:rsidRDefault="00C07D35" w:rsidP="00C07D35">
      <w:pPr>
        <w:pStyle w:val="Paragraphedeliste"/>
        <w:numPr>
          <w:ilvl w:val="0"/>
          <w:numId w:val="41"/>
        </w:numPr>
        <w:shd w:val="clear" w:color="auto" w:fill="FFFFFF"/>
        <w:spacing w:after="0" w:line="240" w:lineRule="auto"/>
        <w:jc w:val="both"/>
        <w:rPr>
          <w:rFonts w:eastAsia="Times New Roman" w:cstheme="minorHAnsi"/>
          <w:lang w:eastAsia="fr-CA"/>
        </w:rPr>
      </w:pPr>
      <w:r w:rsidRPr="00C9541E">
        <w:rPr>
          <w:rFonts w:eastAsia="Times New Roman" w:cstheme="minorHAnsi"/>
          <w:lang w:eastAsia="fr-CA"/>
        </w:rPr>
        <w:t>Lorsque son utilisation est nécessaire à des fins de fourniture ou de livraison d’un produit ou de prestation d’un service demandé par la personne concernée</w:t>
      </w:r>
      <w:r w:rsidR="00D43F3B">
        <w:rPr>
          <w:rFonts w:eastAsia="Times New Roman" w:cstheme="minorHAnsi"/>
          <w:lang w:eastAsia="fr-CA"/>
        </w:rPr>
        <w:t>.</w:t>
      </w:r>
    </w:p>
    <w:p w14:paraId="611310FA" w14:textId="77777777" w:rsidR="00C07D35" w:rsidRPr="00C07D35" w:rsidRDefault="00C07D35" w:rsidP="00C07D35">
      <w:pPr>
        <w:autoSpaceDE w:val="0"/>
        <w:autoSpaceDN w:val="0"/>
        <w:adjustRightInd w:val="0"/>
        <w:spacing w:after="0" w:line="240" w:lineRule="auto"/>
        <w:jc w:val="both"/>
        <w:rPr>
          <w:rFonts w:cstheme="minorHAnsi"/>
          <w:color w:val="000000"/>
        </w:rPr>
      </w:pPr>
    </w:p>
    <w:p w14:paraId="6AAF165A" w14:textId="3849F53F" w:rsidR="004056A6" w:rsidRPr="004056A6" w:rsidRDefault="004056A6" w:rsidP="004056A6">
      <w:pPr>
        <w:tabs>
          <w:tab w:val="num" w:pos="1418"/>
        </w:tabs>
        <w:spacing w:after="0" w:line="240" w:lineRule="auto"/>
        <w:jc w:val="both"/>
        <w:rPr>
          <w:rFonts w:eastAsia="Times New Roman" w:cstheme="minorHAnsi"/>
          <w:lang w:eastAsia="fr-CA"/>
        </w:rPr>
      </w:pPr>
      <w:r w:rsidRPr="004056A6">
        <w:rPr>
          <w:rFonts w:cstheme="minorHAnsi"/>
          <w:color w:val="000000"/>
        </w:rPr>
        <w:t>La Coopérative veille à ce que les renseignements personnels qu'elle détient sur autrui soient à jour et exacts au moment où elle les utilise.</w:t>
      </w:r>
    </w:p>
    <w:p w14:paraId="7823CF43" w14:textId="77777777" w:rsidR="00A3180E" w:rsidRPr="00860F33" w:rsidRDefault="00A3180E" w:rsidP="00A3180E">
      <w:pPr>
        <w:autoSpaceDE w:val="0"/>
        <w:autoSpaceDN w:val="0"/>
        <w:adjustRightInd w:val="0"/>
        <w:spacing w:after="0" w:line="240" w:lineRule="auto"/>
        <w:jc w:val="both"/>
        <w:rPr>
          <w:rFonts w:cstheme="minorHAnsi"/>
          <w:color w:val="000000"/>
        </w:rPr>
      </w:pPr>
    </w:p>
    <w:p w14:paraId="185DC54B" w14:textId="77777777" w:rsidR="00000750" w:rsidRDefault="00000750" w:rsidP="00000750">
      <w:pPr>
        <w:tabs>
          <w:tab w:val="num" w:pos="1418"/>
        </w:tabs>
        <w:spacing w:after="0" w:line="240" w:lineRule="auto"/>
        <w:jc w:val="both"/>
        <w:rPr>
          <w:rStyle w:val="Titre1Car"/>
        </w:rPr>
      </w:pPr>
      <w:bookmarkStart w:id="60" w:name="_Toc147899112"/>
      <w:bookmarkStart w:id="61" w:name="_Toc153357138"/>
      <w:r w:rsidRPr="00784A0E">
        <w:rPr>
          <w:rStyle w:val="Titre1Car"/>
        </w:rPr>
        <w:t>1</w:t>
      </w:r>
      <w:r>
        <w:rPr>
          <w:rStyle w:val="Titre1Car"/>
        </w:rPr>
        <w:t>6</w:t>
      </w:r>
      <w:r w:rsidRPr="00784A0E">
        <w:rPr>
          <w:rStyle w:val="Titre1Car"/>
        </w:rPr>
        <w:t>. Communication des renseignements personnels</w:t>
      </w:r>
      <w:bookmarkEnd w:id="60"/>
      <w:r>
        <w:rPr>
          <w:rStyle w:val="Titre1Car"/>
        </w:rPr>
        <w:t xml:space="preserve"> à des tiers</w:t>
      </w:r>
      <w:bookmarkEnd w:id="61"/>
    </w:p>
    <w:p w14:paraId="60669341" w14:textId="6704E763" w:rsidR="00000750" w:rsidRPr="00714634" w:rsidRDefault="00FE6146" w:rsidP="00000750">
      <w:pPr>
        <w:tabs>
          <w:tab w:val="num" w:pos="1418"/>
        </w:tabs>
        <w:spacing w:after="0" w:line="240" w:lineRule="auto"/>
        <w:jc w:val="both"/>
        <w:rPr>
          <w:rFonts w:asciiTheme="majorHAnsi" w:eastAsia="Times New Roman" w:hAnsiTheme="majorHAnsi" w:cstheme="majorHAnsi"/>
          <w:color w:val="2F5496" w:themeColor="accent1" w:themeShade="BF"/>
          <w:u w:val="single"/>
          <w:lang w:eastAsia="fr-CA"/>
        </w:rPr>
      </w:pPr>
      <w:hyperlink r:id="rId42" w:anchor="se:13" w:history="1">
        <w:r w:rsidR="00000750" w:rsidRPr="00714634">
          <w:rPr>
            <w:rStyle w:val="Lienhypertexte"/>
            <w:rFonts w:asciiTheme="majorHAnsi" w:eastAsia="Times New Roman" w:hAnsiTheme="majorHAnsi" w:cstheme="majorHAnsi"/>
            <w:lang w:eastAsia="fr-CA"/>
          </w:rPr>
          <w:t>(</w:t>
        </w:r>
      </w:hyperlink>
      <w:hyperlink r:id="rId43" w:anchor="se:13" w:history="1">
        <w:r w:rsidR="00000750" w:rsidRPr="009F4634">
          <w:rPr>
            <w:rStyle w:val="Lienhypertexte"/>
            <w:rFonts w:asciiTheme="majorHAnsi" w:eastAsia="Times New Roman" w:hAnsiTheme="majorHAnsi" w:cstheme="majorHAnsi"/>
            <w:lang w:eastAsia="fr-CA"/>
          </w:rPr>
          <w:t xml:space="preserve">LPRPSP, art. </w:t>
        </w:r>
        <w:r w:rsidR="00676B44" w:rsidRPr="009F4634">
          <w:rPr>
            <w:rStyle w:val="Lienhypertexte"/>
            <w:rFonts w:asciiTheme="majorHAnsi" w:eastAsia="Times New Roman" w:hAnsiTheme="majorHAnsi" w:cstheme="majorHAnsi"/>
            <w:lang w:eastAsia="fr-CA"/>
          </w:rPr>
          <w:t>13</w:t>
        </w:r>
      </w:hyperlink>
      <w:r w:rsidR="00676B44">
        <w:rPr>
          <w:rFonts w:asciiTheme="majorHAnsi" w:eastAsia="Times New Roman" w:hAnsiTheme="majorHAnsi" w:cstheme="majorHAnsi"/>
          <w:color w:val="2F5496" w:themeColor="accent1" w:themeShade="BF"/>
          <w:u w:val="single"/>
          <w:lang w:eastAsia="fr-CA"/>
        </w:rPr>
        <w:t>)</w:t>
      </w:r>
    </w:p>
    <w:p w14:paraId="5A2C099E" w14:textId="77777777" w:rsidR="00000750" w:rsidRPr="00714634" w:rsidRDefault="00000750" w:rsidP="00000750">
      <w:pPr>
        <w:tabs>
          <w:tab w:val="num" w:pos="1418"/>
        </w:tabs>
        <w:spacing w:after="0" w:line="240" w:lineRule="auto"/>
        <w:jc w:val="both"/>
        <w:rPr>
          <w:rFonts w:asciiTheme="majorHAnsi" w:eastAsia="Times New Roman" w:hAnsiTheme="majorHAnsi" w:cstheme="majorHAnsi"/>
          <w:color w:val="2F5496" w:themeColor="accent1" w:themeShade="BF"/>
          <w:lang w:eastAsia="fr-CA"/>
        </w:rPr>
      </w:pPr>
    </w:p>
    <w:p w14:paraId="7842167F" w14:textId="717E0B3E" w:rsidR="005510CF" w:rsidRPr="003F7E49" w:rsidRDefault="006408BE" w:rsidP="005510CF">
      <w:pPr>
        <w:tabs>
          <w:tab w:val="num" w:pos="1418"/>
        </w:tabs>
        <w:spacing w:after="0" w:line="240" w:lineRule="auto"/>
        <w:jc w:val="both"/>
        <w:rPr>
          <w:rFonts w:eastAsia="Times New Roman" w:cstheme="minorHAnsi"/>
          <w:lang w:eastAsia="fr-CA"/>
        </w:rPr>
      </w:pPr>
      <w:r w:rsidRPr="00AB26A5">
        <w:rPr>
          <w:rFonts w:cstheme="minorHAnsi"/>
          <w:color w:val="000000"/>
        </w:rPr>
        <w:t xml:space="preserve">Les renseignements personnels </w:t>
      </w:r>
      <w:r w:rsidRPr="003F7E49">
        <w:rPr>
          <w:rFonts w:cstheme="minorHAnsi"/>
          <w:color w:val="000000"/>
        </w:rPr>
        <w:t>détenus par la Coopérative ne seront pas communiqués à des tiers, à moins que la personne concernée y consente</w:t>
      </w:r>
      <w:r w:rsidR="00D706FB" w:rsidRPr="003F7E49">
        <w:rPr>
          <w:rFonts w:cstheme="minorHAnsi"/>
          <w:color w:val="000000"/>
        </w:rPr>
        <w:t>.</w:t>
      </w:r>
      <w:r w:rsidRPr="003F7E49">
        <w:rPr>
          <w:rFonts w:cstheme="minorHAnsi"/>
          <w:color w:val="000000"/>
        </w:rPr>
        <w:t xml:space="preserve"> </w:t>
      </w:r>
      <w:r w:rsidR="005510CF" w:rsidRPr="003F7E49">
        <w:t xml:space="preserve">Dans le cas de renseignements personnels considérés comme </w:t>
      </w:r>
      <w:hyperlink w:anchor="_11.2_Renseignements_personnels" w:history="1">
        <w:r w:rsidR="005510CF" w:rsidRPr="003F7E49">
          <w:rPr>
            <w:rStyle w:val="Lienhypertexte"/>
          </w:rPr>
          <w:t>sensibles</w:t>
        </w:r>
      </w:hyperlink>
      <w:r w:rsidR="005510CF" w:rsidRPr="003F7E49">
        <w:t xml:space="preserve"> au sens de l’article 11.2, ce consentement ne peut être implicite, mais doit être exprès.</w:t>
      </w:r>
    </w:p>
    <w:p w14:paraId="6679C68A" w14:textId="1A65FA5A" w:rsidR="00000750" w:rsidRPr="003F7E49" w:rsidRDefault="00000750" w:rsidP="00000750">
      <w:pPr>
        <w:tabs>
          <w:tab w:val="num" w:pos="1418"/>
        </w:tabs>
        <w:spacing w:after="0" w:line="240" w:lineRule="auto"/>
        <w:jc w:val="both"/>
        <w:rPr>
          <w:rFonts w:eastAsia="Times New Roman" w:cstheme="minorHAnsi"/>
          <w:lang w:eastAsia="fr-CA"/>
        </w:rPr>
      </w:pPr>
    </w:p>
    <w:p w14:paraId="0CDA8215" w14:textId="20BB4237" w:rsidR="00000750" w:rsidRPr="003F7E49" w:rsidRDefault="00000750" w:rsidP="00000750">
      <w:pPr>
        <w:tabs>
          <w:tab w:val="num" w:pos="1418"/>
        </w:tabs>
        <w:spacing w:after="0" w:line="240" w:lineRule="auto"/>
        <w:jc w:val="both"/>
        <w:rPr>
          <w:rFonts w:eastAsia="Times New Roman" w:cstheme="minorHAnsi"/>
          <w:lang w:eastAsia="fr-CA"/>
        </w:rPr>
      </w:pPr>
      <w:r w:rsidRPr="003F7E49">
        <w:rPr>
          <w:rFonts w:eastAsia="Times New Roman" w:cstheme="minorHAnsi"/>
          <w:lang w:eastAsia="fr-CA"/>
        </w:rPr>
        <w:t xml:space="preserve">Le consentement de la personne concernée ne sera toutefois pas requis dans les cas prévus par la </w:t>
      </w:r>
      <w:r w:rsidR="009607E6" w:rsidRPr="003F7E49">
        <w:rPr>
          <w:rFonts w:eastAsia="Times New Roman" w:cstheme="minorHAnsi"/>
          <w:lang w:eastAsia="fr-CA"/>
        </w:rPr>
        <w:t>l</w:t>
      </w:r>
      <w:r w:rsidRPr="003F7E49">
        <w:rPr>
          <w:rFonts w:eastAsia="Times New Roman" w:cstheme="minorHAnsi"/>
          <w:lang w:eastAsia="fr-CA"/>
        </w:rPr>
        <w:t xml:space="preserve">oi, </w:t>
      </w:r>
      <w:commentRangeStart w:id="62"/>
      <w:r w:rsidRPr="003F7E49">
        <w:rPr>
          <w:rFonts w:eastAsia="Times New Roman" w:cstheme="minorHAnsi"/>
          <w:lang w:eastAsia="fr-CA"/>
        </w:rPr>
        <w:t>notamment</w:t>
      </w:r>
      <w:commentRangeEnd w:id="62"/>
      <w:r w:rsidR="00562A5C" w:rsidRPr="003F7E49">
        <w:rPr>
          <w:rStyle w:val="Marquedecommentaire"/>
        </w:rPr>
        <w:commentReference w:id="62"/>
      </w:r>
      <w:r w:rsidRPr="003F7E49">
        <w:rPr>
          <w:rFonts w:eastAsia="Times New Roman" w:cstheme="minorHAnsi"/>
          <w:lang w:eastAsia="fr-CA"/>
        </w:rPr>
        <w:t> :</w:t>
      </w:r>
    </w:p>
    <w:p w14:paraId="65991075" w14:textId="77777777" w:rsidR="00D43F3B" w:rsidRPr="003F7E49" w:rsidRDefault="00D43F3B" w:rsidP="00000750">
      <w:pPr>
        <w:tabs>
          <w:tab w:val="num" w:pos="1418"/>
        </w:tabs>
        <w:spacing w:after="0" w:line="240" w:lineRule="auto"/>
        <w:jc w:val="both"/>
        <w:rPr>
          <w:rFonts w:eastAsia="Times New Roman" w:cstheme="minorHAnsi"/>
          <w:lang w:eastAsia="fr-CA"/>
        </w:rPr>
      </w:pPr>
    </w:p>
    <w:p w14:paraId="35BD1162" w14:textId="77777777" w:rsidR="00000750" w:rsidRPr="003F7E49" w:rsidRDefault="00000750" w:rsidP="00B56466">
      <w:pPr>
        <w:pStyle w:val="Default"/>
        <w:numPr>
          <w:ilvl w:val="0"/>
          <w:numId w:val="39"/>
        </w:numPr>
        <w:jc w:val="both"/>
        <w:rPr>
          <w:rFonts w:asciiTheme="minorHAnsi" w:hAnsiTheme="minorHAnsi" w:cstheme="minorHAnsi"/>
          <w:color w:val="auto"/>
          <w:sz w:val="22"/>
          <w:szCs w:val="22"/>
        </w:rPr>
      </w:pPr>
      <w:r w:rsidRPr="003F7E49">
        <w:rPr>
          <w:rFonts w:asciiTheme="minorHAnsi" w:hAnsiTheme="minorHAnsi" w:cstheme="minorHAnsi"/>
          <w:color w:val="auto"/>
          <w:sz w:val="22"/>
          <w:szCs w:val="22"/>
        </w:rPr>
        <w:t>En cas d’urgence ou en vue de prévenir un acte de violence;</w:t>
      </w:r>
    </w:p>
    <w:p w14:paraId="3150A775" w14:textId="77777777" w:rsidR="00000750" w:rsidRDefault="00000750" w:rsidP="00B56466">
      <w:pPr>
        <w:pStyle w:val="Default"/>
        <w:numPr>
          <w:ilvl w:val="0"/>
          <w:numId w:val="39"/>
        </w:numPr>
        <w:jc w:val="both"/>
        <w:rPr>
          <w:rFonts w:asciiTheme="minorHAnsi" w:hAnsiTheme="minorHAnsi" w:cstheme="minorHAnsi"/>
          <w:color w:val="auto"/>
          <w:sz w:val="22"/>
          <w:szCs w:val="22"/>
        </w:rPr>
      </w:pPr>
      <w:r w:rsidRPr="003F7E49">
        <w:rPr>
          <w:rFonts w:asciiTheme="minorHAnsi" w:hAnsiTheme="minorHAnsi" w:cstheme="minorHAnsi"/>
          <w:color w:val="auto"/>
          <w:sz w:val="22"/>
          <w:szCs w:val="22"/>
        </w:rPr>
        <w:t>Pour permettre l’exercice d’un mandat ou l’exécution d’un contrat de service</w:t>
      </w:r>
      <w:r w:rsidRPr="007423D7">
        <w:rPr>
          <w:rFonts w:asciiTheme="minorHAnsi" w:hAnsiTheme="minorHAnsi" w:cstheme="minorHAnsi"/>
          <w:color w:val="auto"/>
          <w:sz w:val="22"/>
          <w:szCs w:val="22"/>
        </w:rPr>
        <w:t xml:space="preserve"> ou d’entreprise</w:t>
      </w:r>
      <w:r>
        <w:rPr>
          <w:rFonts w:asciiTheme="minorHAnsi" w:hAnsiTheme="minorHAnsi" w:cstheme="minorHAnsi"/>
          <w:color w:val="auto"/>
          <w:sz w:val="22"/>
          <w:szCs w:val="22"/>
        </w:rPr>
        <w:t xml:space="preserve"> </w:t>
      </w:r>
      <w:r w:rsidRPr="007423D7">
        <w:rPr>
          <w:rFonts w:asciiTheme="minorHAnsi" w:hAnsiTheme="minorHAnsi" w:cstheme="minorHAnsi"/>
          <w:color w:val="auto"/>
          <w:sz w:val="22"/>
          <w:szCs w:val="22"/>
        </w:rPr>
        <w:t>confié à un tiers;</w:t>
      </w:r>
    </w:p>
    <w:p w14:paraId="7E34F896" w14:textId="77777777" w:rsidR="00000750" w:rsidRDefault="00000750" w:rsidP="00B56466">
      <w:pPr>
        <w:pStyle w:val="Default"/>
        <w:numPr>
          <w:ilvl w:val="0"/>
          <w:numId w:val="39"/>
        </w:numPr>
        <w:jc w:val="both"/>
        <w:rPr>
          <w:rFonts w:asciiTheme="minorHAnsi" w:hAnsiTheme="minorHAnsi" w:cstheme="minorHAnsi"/>
          <w:color w:val="auto"/>
          <w:sz w:val="22"/>
          <w:szCs w:val="22"/>
        </w:rPr>
      </w:pPr>
      <w:r w:rsidRPr="007423D7">
        <w:rPr>
          <w:rFonts w:asciiTheme="minorHAnsi" w:hAnsiTheme="minorHAnsi" w:cstheme="minorHAnsi"/>
          <w:color w:val="auto"/>
          <w:sz w:val="22"/>
          <w:szCs w:val="22"/>
        </w:rPr>
        <w:t>En cas d’incident de confidentialité, pour aviser une personne ou un organisme susceptible de diminuer le risque de préjudice sérieux;</w:t>
      </w:r>
    </w:p>
    <w:p w14:paraId="51317E77" w14:textId="77777777" w:rsidR="00000750" w:rsidRDefault="00000750" w:rsidP="00B56466">
      <w:pPr>
        <w:pStyle w:val="Default"/>
        <w:numPr>
          <w:ilvl w:val="0"/>
          <w:numId w:val="39"/>
        </w:numPr>
        <w:jc w:val="both"/>
        <w:rPr>
          <w:rFonts w:asciiTheme="minorHAnsi" w:hAnsiTheme="minorHAnsi" w:cstheme="minorHAnsi"/>
          <w:color w:val="auto"/>
          <w:sz w:val="22"/>
          <w:szCs w:val="22"/>
        </w:rPr>
      </w:pPr>
      <w:r w:rsidRPr="007423D7">
        <w:rPr>
          <w:rFonts w:asciiTheme="minorHAnsi" w:hAnsiTheme="minorHAnsi" w:cstheme="minorHAnsi"/>
          <w:color w:val="auto"/>
          <w:sz w:val="22"/>
          <w:szCs w:val="22"/>
        </w:rPr>
        <w:t>À des fins judiciaires ou d’enquête;</w:t>
      </w:r>
    </w:p>
    <w:p w14:paraId="72CD6B53" w14:textId="77777777" w:rsidR="00000750" w:rsidRDefault="00000750" w:rsidP="00B56466">
      <w:pPr>
        <w:pStyle w:val="Default"/>
        <w:numPr>
          <w:ilvl w:val="0"/>
          <w:numId w:val="39"/>
        </w:numPr>
        <w:jc w:val="both"/>
        <w:rPr>
          <w:rFonts w:asciiTheme="minorHAnsi" w:hAnsiTheme="minorHAnsi" w:cstheme="minorHAnsi"/>
          <w:color w:val="auto"/>
          <w:sz w:val="22"/>
          <w:szCs w:val="22"/>
        </w:rPr>
      </w:pPr>
      <w:r w:rsidRPr="007423D7">
        <w:rPr>
          <w:rFonts w:asciiTheme="minorHAnsi" w:hAnsiTheme="minorHAnsi" w:cstheme="minorHAnsi"/>
          <w:color w:val="auto"/>
          <w:sz w:val="22"/>
          <w:szCs w:val="22"/>
        </w:rPr>
        <w:t>Lorsque requis par une disposition légale ou par une autorité gouvernementale;</w:t>
      </w:r>
    </w:p>
    <w:p w14:paraId="4D9B5606" w14:textId="77777777" w:rsidR="00000750" w:rsidRDefault="00000750" w:rsidP="00B56466">
      <w:pPr>
        <w:pStyle w:val="Default"/>
        <w:numPr>
          <w:ilvl w:val="0"/>
          <w:numId w:val="39"/>
        </w:numPr>
        <w:jc w:val="both"/>
        <w:rPr>
          <w:rFonts w:asciiTheme="minorHAnsi" w:hAnsiTheme="minorHAnsi" w:cstheme="minorHAnsi"/>
          <w:color w:val="auto"/>
          <w:sz w:val="22"/>
          <w:szCs w:val="22"/>
        </w:rPr>
      </w:pPr>
      <w:r w:rsidRPr="007423D7">
        <w:rPr>
          <w:rFonts w:asciiTheme="minorHAnsi" w:hAnsiTheme="minorHAnsi" w:cstheme="minorHAnsi"/>
          <w:color w:val="auto"/>
          <w:sz w:val="22"/>
          <w:szCs w:val="22"/>
        </w:rPr>
        <w:t>À des fins de recouvrement de créances;</w:t>
      </w:r>
    </w:p>
    <w:p w14:paraId="5B3FFC38" w14:textId="14CC95EB" w:rsidR="00000750" w:rsidRPr="007423D7" w:rsidRDefault="00000750" w:rsidP="00B56466">
      <w:pPr>
        <w:pStyle w:val="Default"/>
        <w:numPr>
          <w:ilvl w:val="0"/>
          <w:numId w:val="39"/>
        </w:numPr>
        <w:jc w:val="both"/>
        <w:rPr>
          <w:rFonts w:asciiTheme="minorHAnsi" w:hAnsiTheme="minorHAnsi" w:cstheme="minorHAnsi"/>
          <w:color w:val="auto"/>
          <w:sz w:val="22"/>
          <w:szCs w:val="22"/>
        </w:rPr>
      </w:pPr>
      <w:r w:rsidRPr="007423D7">
        <w:rPr>
          <w:rFonts w:asciiTheme="minorHAnsi" w:hAnsiTheme="minorHAnsi" w:cstheme="minorHAnsi"/>
          <w:color w:val="auto"/>
          <w:sz w:val="22"/>
          <w:szCs w:val="22"/>
        </w:rPr>
        <w:t>Dans le cadre d’une transaction commerciale</w:t>
      </w:r>
      <w:r w:rsidR="009F4634">
        <w:rPr>
          <w:rFonts w:asciiTheme="minorHAnsi" w:hAnsiTheme="minorHAnsi" w:cstheme="minorHAnsi"/>
          <w:color w:val="auto"/>
          <w:sz w:val="22"/>
          <w:szCs w:val="22"/>
        </w:rPr>
        <w:t>.</w:t>
      </w:r>
    </w:p>
    <w:p w14:paraId="40BBDA98" w14:textId="77777777" w:rsidR="00000750" w:rsidRDefault="00000750" w:rsidP="00000750">
      <w:pPr>
        <w:tabs>
          <w:tab w:val="num" w:pos="1418"/>
        </w:tabs>
        <w:spacing w:after="0" w:line="240" w:lineRule="auto"/>
        <w:jc w:val="both"/>
        <w:rPr>
          <w:rFonts w:eastAsia="Times New Roman" w:cstheme="minorHAnsi"/>
          <w:lang w:eastAsia="fr-CA"/>
        </w:rPr>
      </w:pPr>
    </w:p>
    <w:p w14:paraId="385C0611" w14:textId="75446219" w:rsidR="00B35301" w:rsidRDefault="00D43F3B" w:rsidP="00B564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Lorsque, dans </w:t>
      </w:r>
      <w:r w:rsidRPr="00000750">
        <w:rPr>
          <w:rFonts w:ascii="Calibri" w:hAnsi="Calibri" w:cs="Calibri"/>
        </w:rPr>
        <w:t>une situation comportant un risque important pour la santé ou la sécurité des personnes</w:t>
      </w:r>
      <w:r>
        <w:rPr>
          <w:rFonts w:ascii="Calibri" w:hAnsi="Calibri" w:cs="Calibri"/>
        </w:rPr>
        <w:t>, un renseignement personnel est communiqué à un tiers sans le consentement de la personne concernée</w:t>
      </w:r>
      <w:r w:rsidR="00000750" w:rsidRPr="00000750">
        <w:rPr>
          <w:rFonts w:ascii="Calibri" w:hAnsi="Calibri" w:cs="Calibri"/>
        </w:rPr>
        <w:t xml:space="preserve">, la Coopérative inscrit la communication dans le dossier de la personne concernée. </w:t>
      </w:r>
    </w:p>
    <w:p w14:paraId="22DC2B08" w14:textId="77777777" w:rsidR="00D43F3B" w:rsidRDefault="00D43F3B" w:rsidP="006D7AEA">
      <w:pPr>
        <w:autoSpaceDE w:val="0"/>
        <w:autoSpaceDN w:val="0"/>
        <w:adjustRightInd w:val="0"/>
        <w:spacing w:after="0" w:line="240" w:lineRule="auto"/>
        <w:rPr>
          <w:rFonts w:cstheme="minorHAnsi"/>
        </w:rPr>
      </w:pPr>
    </w:p>
    <w:p w14:paraId="5C99844C" w14:textId="77777777" w:rsidR="00DC22C8" w:rsidRPr="00AB26A5" w:rsidRDefault="00DC22C8" w:rsidP="00DC22C8">
      <w:pPr>
        <w:autoSpaceDE w:val="0"/>
        <w:autoSpaceDN w:val="0"/>
        <w:adjustRightInd w:val="0"/>
        <w:spacing w:after="0" w:line="240" w:lineRule="auto"/>
        <w:jc w:val="both"/>
        <w:rPr>
          <w:rFonts w:cstheme="minorHAnsi"/>
          <w:color w:val="000000"/>
        </w:rPr>
      </w:pPr>
      <w:r w:rsidRPr="00AB26A5">
        <w:rPr>
          <w:rFonts w:cstheme="minorHAnsi"/>
          <w:color w:val="000000"/>
        </w:rPr>
        <w:t xml:space="preserve">Les renseignements personnels </w:t>
      </w:r>
      <w:r>
        <w:rPr>
          <w:rFonts w:cstheme="minorHAnsi"/>
          <w:color w:val="000000"/>
        </w:rPr>
        <w:t xml:space="preserve">que la Coopérative détient sur autrui </w:t>
      </w:r>
      <w:r w:rsidRPr="00AB26A5">
        <w:rPr>
          <w:rFonts w:cstheme="minorHAnsi"/>
          <w:color w:val="000000"/>
        </w:rPr>
        <w:t>ne seront jamais vendus à des tiers</w:t>
      </w:r>
      <w:r>
        <w:rPr>
          <w:rFonts w:cstheme="minorHAnsi"/>
          <w:color w:val="000000"/>
        </w:rPr>
        <w:t>.</w:t>
      </w:r>
      <w:r w:rsidRPr="00AB26A5">
        <w:rPr>
          <w:rFonts w:cstheme="minorHAnsi"/>
          <w:color w:val="000000"/>
        </w:rPr>
        <w:t xml:space="preserve"> </w:t>
      </w:r>
    </w:p>
    <w:p w14:paraId="1D8209F3" w14:textId="77777777" w:rsidR="00DC22C8" w:rsidRDefault="00DC22C8" w:rsidP="006D7AEA">
      <w:pPr>
        <w:autoSpaceDE w:val="0"/>
        <w:autoSpaceDN w:val="0"/>
        <w:adjustRightInd w:val="0"/>
        <w:spacing w:after="0" w:line="240" w:lineRule="auto"/>
        <w:rPr>
          <w:rFonts w:cstheme="minorHAnsi"/>
        </w:rPr>
      </w:pPr>
    </w:p>
    <w:p w14:paraId="5B04EBF5" w14:textId="6BAF94FA" w:rsidR="00B35301" w:rsidRPr="003F7E49" w:rsidRDefault="00B35301" w:rsidP="00B35301">
      <w:pPr>
        <w:tabs>
          <w:tab w:val="num" w:pos="1418"/>
        </w:tabs>
        <w:spacing w:after="0" w:line="240" w:lineRule="auto"/>
        <w:jc w:val="both"/>
        <w:rPr>
          <w:rStyle w:val="Titre1Car"/>
        </w:rPr>
      </w:pPr>
      <w:bookmarkStart w:id="63" w:name="_Toc147899111"/>
      <w:bookmarkStart w:id="64" w:name="_Toc153357139"/>
      <w:r w:rsidRPr="003F7E49">
        <w:rPr>
          <w:rStyle w:val="Titre1Car"/>
        </w:rPr>
        <w:t>1</w:t>
      </w:r>
      <w:r w:rsidR="00000750" w:rsidRPr="003F7E49">
        <w:rPr>
          <w:rStyle w:val="Titre1Car"/>
        </w:rPr>
        <w:t>7</w:t>
      </w:r>
      <w:r w:rsidRPr="003F7E49">
        <w:rPr>
          <w:rStyle w:val="Titre1Car"/>
        </w:rPr>
        <w:t>. Accès aux renseignements personnels</w:t>
      </w:r>
      <w:bookmarkEnd w:id="63"/>
      <w:bookmarkEnd w:id="64"/>
    </w:p>
    <w:p w14:paraId="66DCFC21" w14:textId="738D4D2F" w:rsidR="00B35301" w:rsidRPr="003F7E49" w:rsidRDefault="009C0A72" w:rsidP="00B35301">
      <w:pPr>
        <w:tabs>
          <w:tab w:val="num" w:pos="1418"/>
        </w:tabs>
        <w:spacing w:after="0" w:line="240" w:lineRule="auto"/>
        <w:jc w:val="both"/>
        <w:rPr>
          <w:rStyle w:val="Lienhypertexte"/>
          <w:rFonts w:asciiTheme="majorHAnsi" w:hAnsiTheme="majorHAnsi" w:cstheme="majorHAnsi"/>
        </w:rPr>
      </w:pPr>
      <w:r w:rsidRPr="003F7E49">
        <w:rPr>
          <w:rStyle w:val="Lienhypertexte"/>
          <w:rFonts w:asciiTheme="majorHAnsi" w:hAnsiTheme="majorHAnsi" w:cstheme="majorHAnsi"/>
        </w:rPr>
        <w:fldChar w:fldCharType="begin"/>
      </w:r>
      <w:r w:rsidRPr="003F7E49">
        <w:rPr>
          <w:rStyle w:val="Lienhypertexte"/>
          <w:rFonts w:asciiTheme="majorHAnsi" w:hAnsiTheme="majorHAnsi" w:cstheme="majorHAnsi"/>
        </w:rPr>
        <w:instrText>HYPERLINK "https://www.legisquebec.gouv.qc.ca/fr/document/lc/P-39.1" \l "se:27"</w:instrText>
      </w:r>
      <w:r w:rsidRPr="003F7E49">
        <w:rPr>
          <w:rStyle w:val="Lienhypertexte"/>
          <w:rFonts w:asciiTheme="majorHAnsi" w:hAnsiTheme="majorHAnsi" w:cstheme="majorHAnsi"/>
        </w:rPr>
      </w:r>
      <w:r w:rsidRPr="003F7E49">
        <w:rPr>
          <w:rStyle w:val="Lienhypertexte"/>
          <w:rFonts w:asciiTheme="majorHAnsi" w:hAnsiTheme="majorHAnsi" w:cstheme="majorHAnsi"/>
        </w:rPr>
        <w:fldChar w:fldCharType="separate"/>
      </w:r>
      <w:r w:rsidR="00B35301" w:rsidRPr="003F7E49">
        <w:rPr>
          <w:rStyle w:val="Lienhypertexte"/>
          <w:rFonts w:asciiTheme="majorHAnsi" w:hAnsiTheme="majorHAnsi" w:cstheme="majorHAnsi"/>
        </w:rPr>
        <w:t>(LPRPSP, art.</w:t>
      </w:r>
      <w:r w:rsidRPr="003F7E49">
        <w:rPr>
          <w:rStyle w:val="Lienhypertexte"/>
          <w:rFonts w:asciiTheme="majorHAnsi" w:hAnsiTheme="majorHAnsi" w:cstheme="majorHAnsi"/>
        </w:rPr>
        <w:t xml:space="preserve"> 27</w:t>
      </w:r>
      <w:r w:rsidR="00A30DC0" w:rsidRPr="003F7E49">
        <w:rPr>
          <w:rStyle w:val="Lienhypertexte"/>
          <w:rFonts w:asciiTheme="majorHAnsi" w:hAnsiTheme="majorHAnsi" w:cstheme="majorHAnsi"/>
        </w:rPr>
        <w:t xml:space="preserve"> et suivants</w:t>
      </w:r>
      <w:r w:rsidR="00B35301" w:rsidRPr="003F7E49">
        <w:rPr>
          <w:rStyle w:val="Lienhypertexte"/>
          <w:rFonts w:asciiTheme="majorHAnsi" w:hAnsiTheme="majorHAnsi" w:cstheme="majorHAnsi"/>
        </w:rPr>
        <w:t>)</w:t>
      </w:r>
    </w:p>
    <w:p w14:paraId="64DA3FD4" w14:textId="11725604" w:rsidR="00000750" w:rsidRPr="003F7E49" w:rsidRDefault="009C0A72" w:rsidP="00B35301">
      <w:pPr>
        <w:tabs>
          <w:tab w:val="num" w:pos="1418"/>
        </w:tabs>
        <w:spacing w:after="0" w:line="240" w:lineRule="auto"/>
        <w:jc w:val="both"/>
        <w:rPr>
          <w:rStyle w:val="Lienhypertexte"/>
          <w:rFonts w:asciiTheme="majorHAnsi" w:hAnsiTheme="majorHAnsi" w:cstheme="majorHAnsi"/>
        </w:rPr>
      </w:pPr>
      <w:r w:rsidRPr="003F7E49">
        <w:rPr>
          <w:rStyle w:val="Lienhypertexte"/>
          <w:rFonts w:asciiTheme="majorHAnsi" w:hAnsiTheme="majorHAnsi" w:cstheme="majorHAnsi"/>
        </w:rPr>
        <w:fldChar w:fldCharType="end"/>
      </w:r>
    </w:p>
    <w:p w14:paraId="27B16A1E" w14:textId="5CEAB00E" w:rsidR="00000750" w:rsidRPr="003F7E49" w:rsidRDefault="00000750" w:rsidP="00000750">
      <w:pPr>
        <w:tabs>
          <w:tab w:val="num" w:pos="1418"/>
        </w:tabs>
        <w:spacing w:after="0" w:line="240" w:lineRule="auto"/>
        <w:jc w:val="both"/>
        <w:rPr>
          <w:rFonts w:eastAsia="Times New Roman" w:cstheme="minorHAnsi"/>
          <w:lang w:eastAsia="fr-CA"/>
        </w:rPr>
      </w:pPr>
      <w:r w:rsidRPr="003F7E49">
        <w:rPr>
          <w:rFonts w:eastAsia="Times New Roman" w:cstheme="minorHAnsi"/>
          <w:lang w:eastAsia="fr-CA"/>
        </w:rPr>
        <w:t>La personne sur qui la Coopérative détient des renseignements personnels peut demander de consulter son dossier et les renseignements personnels qu’il contient</w:t>
      </w:r>
      <w:r w:rsidR="00785E52" w:rsidRPr="003F7E49">
        <w:rPr>
          <w:rFonts w:eastAsia="Times New Roman" w:cstheme="minorHAnsi"/>
          <w:lang w:eastAsia="fr-CA"/>
        </w:rPr>
        <w:t xml:space="preserve">. Les tarifs applicables pour la photocopie de documents sont ceux </w:t>
      </w:r>
      <w:r w:rsidR="006D7AEA" w:rsidRPr="003F7E49">
        <w:rPr>
          <w:rFonts w:eastAsia="Times New Roman" w:cstheme="minorHAnsi"/>
          <w:lang w:eastAsia="fr-CA"/>
        </w:rPr>
        <w:t>prévus</w:t>
      </w:r>
      <w:r w:rsidR="00AE4992" w:rsidRPr="003F7E49">
        <w:rPr>
          <w:rFonts w:eastAsia="Times New Roman" w:cstheme="minorHAnsi"/>
          <w:lang w:eastAsia="fr-CA"/>
        </w:rPr>
        <w:t xml:space="preserve"> à l’article </w:t>
      </w:r>
      <w:r w:rsidR="00203716" w:rsidRPr="003F7E49">
        <w:rPr>
          <w:rFonts w:eastAsia="Times New Roman" w:cstheme="minorHAnsi"/>
          <w:lang w:eastAsia="fr-CA"/>
        </w:rPr>
        <w:t>9</w:t>
      </w:r>
      <w:r w:rsidRPr="003F7E49">
        <w:rPr>
          <w:rFonts w:eastAsia="Times New Roman" w:cstheme="minorHAnsi"/>
          <w:lang w:eastAsia="fr-CA"/>
        </w:rPr>
        <w:t xml:space="preserve">. </w:t>
      </w:r>
    </w:p>
    <w:p w14:paraId="5C40C53B" w14:textId="77777777" w:rsidR="00000750" w:rsidRPr="003F7E49" w:rsidRDefault="00000750" w:rsidP="00000750">
      <w:pPr>
        <w:tabs>
          <w:tab w:val="num" w:pos="1418"/>
        </w:tabs>
        <w:spacing w:after="0" w:line="240" w:lineRule="auto"/>
        <w:jc w:val="both"/>
        <w:rPr>
          <w:rFonts w:eastAsia="Times New Roman" w:cstheme="minorHAnsi"/>
          <w:lang w:eastAsia="fr-CA"/>
        </w:rPr>
      </w:pPr>
    </w:p>
    <w:p w14:paraId="05A32B8A" w14:textId="61FAE9B1" w:rsidR="00B35301" w:rsidRPr="003F7E49" w:rsidRDefault="00B35301" w:rsidP="00B35301">
      <w:pPr>
        <w:autoSpaceDE w:val="0"/>
        <w:autoSpaceDN w:val="0"/>
        <w:adjustRightInd w:val="0"/>
        <w:spacing w:after="0" w:line="240" w:lineRule="auto"/>
        <w:jc w:val="both"/>
        <w:rPr>
          <w:rFonts w:cstheme="minorHAnsi"/>
          <w:color w:val="000000"/>
        </w:rPr>
      </w:pPr>
      <w:r w:rsidRPr="003F7E49">
        <w:rPr>
          <w:rFonts w:cstheme="minorHAnsi"/>
          <w:color w:val="000000"/>
        </w:rPr>
        <w:t xml:space="preserve">En plus de la personne au sujet de laquelle la Coopérative recueille des renseignements personnels, les catégories de personnes </w:t>
      </w:r>
      <w:r w:rsidR="00D43F3B" w:rsidRPr="003F7E49">
        <w:rPr>
          <w:rFonts w:cstheme="minorHAnsi"/>
          <w:color w:val="000000"/>
        </w:rPr>
        <w:t xml:space="preserve">suivantes </w:t>
      </w:r>
      <w:r w:rsidRPr="003F7E49">
        <w:rPr>
          <w:rFonts w:cstheme="minorHAnsi"/>
          <w:color w:val="000000"/>
        </w:rPr>
        <w:t xml:space="preserve">ont </w:t>
      </w:r>
      <w:r w:rsidR="00D43F3B" w:rsidRPr="003F7E49">
        <w:rPr>
          <w:rFonts w:cstheme="minorHAnsi"/>
          <w:color w:val="000000"/>
        </w:rPr>
        <w:t xml:space="preserve">également </w:t>
      </w:r>
      <w:r w:rsidRPr="003F7E49">
        <w:rPr>
          <w:rFonts w:cstheme="minorHAnsi"/>
          <w:color w:val="000000"/>
        </w:rPr>
        <w:t xml:space="preserve">accès à ces renseignements lorsque l’exercice de leur fonction le requiert : </w:t>
      </w:r>
    </w:p>
    <w:p w14:paraId="5FCA0C12" w14:textId="77777777" w:rsidR="00B35301" w:rsidRPr="003F7E49" w:rsidRDefault="00B35301" w:rsidP="00B35301">
      <w:pPr>
        <w:autoSpaceDE w:val="0"/>
        <w:autoSpaceDN w:val="0"/>
        <w:adjustRightInd w:val="0"/>
        <w:spacing w:after="0" w:line="240" w:lineRule="auto"/>
        <w:jc w:val="both"/>
        <w:rPr>
          <w:rFonts w:cstheme="minorHAnsi"/>
          <w:color w:val="000000"/>
        </w:rPr>
      </w:pPr>
    </w:p>
    <w:p w14:paraId="653DFE8E" w14:textId="77777777" w:rsidR="00B35301" w:rsidRPr="003F7E49" w:rsidRDefault="00B35301" w:rsidP="00B35301">
      <w:pPr>
        <w:pStyle w:val="Paragraphedeliste"/>
        <w:numPr>
          <w:ilvl w:val="0"/>
          <w:numId w:val="38"/>
        </w:numPr>
        <w:autoSpaceDE w:val="0"/>
        <w:autoSpaceDN w:val="0"/>
        <w:adjustRightInd w:val="0"/>
        <w:spacing w:after="199" w:line="240" w:lineRule="auto"/>
        <w:jc w:val="both"/>
        <w:rPr>
          <w:rFonts w:cstheme="minorHAnsi"/>
          <w:color w:val="000000"/>
        </w:rPr>
      </w:pPr>
      <w:r w:rsidRPr="003F7E49">
        <w:rPr>
          <w:rFonts w:cstheme="minorHAnsi"/>
          <w:color w:val="000000"/>
        </w:rPr>
        <w:t xml:space="preserve">Les membres du conseil d’administration et la direction générale, s’il y a lieu; </w:t>
      </w:r>
    </w:p>
    <w:p w14:paraId="165B7CA2" w14:textId="77777777" w:rsidR="00B35301" w:rsidRPr="003F7E49" w:rsidRDefault="00B35301" w:rsidP="00B35301">
      <w:pPr>
        <w:pStyle w:val="Paragraphedeliste"/>
        <w:numPr>
          <w:ilvl w:val="0"/>
          <w:numId w:val="38"/>
        </w:numPr>
        <w:autoSpaceDE w:val="0"/>
        <w:autoSpaceDN w:val="0"/>
        <w:adjustRightInd w:val="0"/>
        <w:spacing w:after="199" w:line="240" w:lineRule="auto"/>
        <w:jc w:val="both"/>
        <w:rPr>
          <w:rFonts w:cstheme="minorHAnsi"/>
          <w:color w:val="000000"/>
        </w:rPr>
      </w:pPr>
      <w:r w:rsidRPr="003F7E49">
        <w:rPr>
          <w:rFonts w:cstheme="minorHAnsi"/>
          <w:color w:val="000000"/>
        </w:rPr>
        <w:t xml:space="preserve">Les membres de certains comités de </w:t>
      </w:r>
      <w:commentRangeStart w:id="65"/>
      <w:r w:rsidRPr="003F7E49">
        <w:rPr>
          <w:rFonts w:cstheme="minorHAnsi"/>
          <w:color w:val="000000"/>
        </w:rPr>
        <w:t>gestion</w:t>
      </w:r>
      <w:commentRangeEnd w:id="65"/>
      <w:r w:rsidR="00562A5C" w:rsidRPr="003F7E49">
        <w:rPr>
          <w:rStyle w:val="Marquedecommentaire"/>
        </w:rPr>
        <w:commentReference w:id="65"/>
      </w:r>
      <w:r w:rsidRPr="003F7E49">
        <w:rPr>
          <w:rFonts w:cstheme="minorHAnsi"/>
          <w:color w:val="000000"/>
        </w:rPr>
        <w:t>;</w:t>
      </w:r>
    </w:p>
    <w:p w14:paraId="4EC90DAB" w14:textId="77777777" w:rsidR="00B35301" w:rsidRPr="003F7E49" w:rsidRDefault="00B35301" w:rsidP="00B35301">
      <w:pPr>
        <w:pStyle w:val="Paragraphedeliste"/>
        <w:numPr>
          <w:ilvl w:val="0"/>
          <w:numId w:val="38"/>
        </w:numPr>
        <w:autoSpaceDE w:val="0"/>
        <w:autoSpaceDN w:val="0"/>
        <w:adjustRightInd w:val="0"/>
        <w:spacing w:after="199" w:line="240" w:lineRule="auto"/>
        <w:jc w:val="both"/>
        <w:rPr>
          <w:rFonts w:cstheme="minorHAnsi"/>
          <w:color w:val="000000"/>
        </w:rPr>
      </w:pPr>
      <w:r w:rsidRPr="003F7E49">
        <w:rPr>
          <w:rFonts w:cstheme="minorHAnsi"/>
          <w:color w:val="000000"/>
        </w:rPr>
        <w:t>Le personnel de la Coopérative, s’il y a lieu;</w:t>
      </w:r>
    </w:p>
    <w:p w14:paraId="121E4984" w14:textId="77777777" w:rsidR="00B35301" w:rsidRPr="003F7E49" w:rsidRDefault="00B35301" w:rsidP="00B35301">
      <w:pPr>
        <w:pStyle w:val="Paragraphedeliste"/>
        <w:numPr>
          <w:ilvl w:val="0"/>
          <w:numId w:val="38"/>
        </w:numPr>
        <w:autoSpaceDE w:val="0"/>
        <w:autoSpaceDN w:val="0"/>
        <w:adjustRightInd w:val="0"/>
        <w:spacing w:after="199" w:line="240" w:lineRule="auto"/>
        <w:jc w:val="both"/>
        <w:rPr>
          <w:rFonts w:cstheme="minorHAnsi"/>
          <w:color w:val="000000"/>
        </w:rPr>
      </w:pPr>
      <w:r w:rsidRPr="003F7E49">
        <w:rPr>
          <w:rFonts w:cstheme="minorHAnsi"/>
          <w:color w:val="000000"/>
        </w:rPr>
        <w:t xml:space="preserve">Le gestionnaire ou autres mandataires de la Coopérative, s’il y a lieu. </w:t>
      </w:r>
    </w:p>
    <w:p w14:paraId="577EAF1C" w14:textId="673355CC" w:rsidR="00B35301" w:rsidRPr="003F7E49" w:rsidRDefault="00B35301" w:rsidP="00B35301">
      <w:pPr>
        <w:tabs>
          <w:tab w:val="num" w:pos="1418"/>
        </w:tabs>
        <w:spacing w:after="0" w:line="240" w:lineRule="auto"/>
        <w:jc w:val="both"/>
        <w:rPr>
          <w:rFonts w:cstheme="minorHAnsi"/>
        </w:rPr>
      </w:pPr>
      <w:r w:rsidRPr="003F7E49">
        <w:rPr>
          <w:rFonts w:cstheme="minorHAnsi"/>
          <w:color w:val="000000"/>
        </w:rPr>
        <w:t>La Coopérative exige de toute personne occupant un poste dans l’une ou l’autre de ces catégories qu’elle remplisse et signe un E</w:t>
      </w:r>
      <w:r w:rsidRPr="003F7E49">
        <w:rPr>
          <w:rFonts w:cstheme="minorHAnsi"/>
          <w:i/>
          <w:iCs/>
          <w:color w:val="000000"/>
        </w:rPr>
        <w:t>ngagement à la confidentialité.</w:t>
      </w:r>
    </w:p>
    <w:p w14:paraId="111E1E85" w14:textId="77777777" w:rsidR="00000750" w:rsidRPr="003F7E49" w:rsidRDefault="00000750" w:rsidP="00B35301">
      <w:pPr>
        <w:tabs>
          <w:tab w:val="num" w:pos="1418"/>
        </w:tabs>
        <w:spacing w:after="0" w:line="240" w:lineRule="auto"/>
        <w:jc w:val="both"/>
        <w:rPr>
          <w:rStyle w:val="Titre1Car"/>
        </w:rPr>
      </w:pPr>
      <w:bookmarkStart w:id="66" w:name="_Toc147899115"/>
    </w:p>
    <w:p w14:paraId="5E9404A1" w14:textId="49F32D4F" w:rsidR="00B35301" w:rsidRPr="003F7E49" w:rsidRDefault="00B35301" w:rsidP="00B35301">
      <w:pPr>
        <w:tabs>
          <w:tab w:val="num" w:pos="1418"/>
        </w:tabs>
        <w:spacing w:after="0" w:line="240" w:lineRule="auto"/>
        <w:jc w:val="both"/>
        <w:rPr>
          <w:rStyle w:val="Titre1Car"/>
        </w:rPr>
      </w:pPr>
      <w:bookmarkStart w:id="67" w:name="_Toc153357140"/>
      <w:r w:rsidRPr="003F7E49">
        <w:rPr>
          <w:rStyle w:val="Titre1Car"/>
        </w:rPr>
        <w:t>1</w:t>
      </w:r>
      <w:r w:rsidR="00CE0E12" w:rsidRPr="003F7E49">
        <w:rPr>
          <w:rStyle w:val="Titre1Car"/>
        </w:rPr>
        <w:t>8</w:t>
      </w:r>
      <w:r w:rsidRPr="003F7E49">
        <w:rPr>
          <w:rStyle w:val="Titre1Car"/>
        </w:rPr>
        <w:t>. Rectification des renseignements personnels</w:t>
      </w:r>
      <w:bookmarkEnd w:id="66"/>
      <w:bookmarkEnd w:id="67"/>
    </w:p>
    <w:p w14:paraId="12DEF6BC" w14:textId="6CC29C72" w:rsidR="0014074E" w:rsidRPr="003F7E49" w:rsidRDefault="00FE6146" w:rsidP="00B35301">
      <w:pPr>
        <w:tabs>
          <w:tab w:val="num" w:pos="1418"/>
        </w:tabs>
        <w:spacing w:after="0" w:line="240" w:lineRule="auto"/>
        <w:jc w:val="both"/>
        <w:rPr>
          <w:rFonts w:asciiTheme="majorHAnsi" w:hAnsiTheme="majorHAnsi" w:cstheme="majorHAnsi"/>
        </w:rPr>
      </w:pPr>
      <w:hyperlink r:id="rId44" w:anchor="se:28" w:history="1">
        <w:r w:rsidR="0014074E" w:rsidRPr="003F7E49">
          <w:rPr>
            <w:rStyle w:val="Lienhypertexte"/>
            <w:rFonts w:asciiTheme="majorHAnsi" w:hAnsiTheme="majorHAnsi" w:cstheme="majorHAnsi"/>
          </w:rPr>
          <w:t>(LPRPSP, art. 28</w:t>
        </w:r>
        <w:r w:rsidR="00A30DC0" w:rsidRPr="003F7E49">
          <w:rPr>
            <w:rStyle w:val="Lienhypertexte"/>
            <w:rFonts w:asciiTheme="majorHAnsi" w:hAnsiTheme="majorHAnsi" w:cstheme="majorHAnsi"/>
          </w:rPr>
          <w:t xml:space="preserve"> et suivants</w:t>
        </w:r>
        <w:r w:rsidR="0014074E" w:rsidRPr="003F7E49">
          <w:rPr>
            <w:rStyle w:val="Lienhypertexte"/>
            <w:rFonts w:asciiTheme="majorHAnsi" w:hAnsiTheme="majorHAnsi" w:cstheme="majorHAnsi"/>
          </w:rPr>
          <w:t>)</w:t>
        </w:r>
      </w:hyperlink>
    </w:p>
    <w:p w14:paraId="7AA6F47C" w14:textId="77777777" w:rsidR="00B35301" w:rsidRPr="003F7E49" w:rsidRDefault="00B35301" w:rsidP="00B35301">
      <w:pPr>
        <w:tabs>
          <w:tab w:val="num" w:pos="1418"/>
        </w:tabs>
        <w:spacing w:after="0" w:line="240" w:lineRule="auto"/>
        <w:jc w:val="both"/>
        <w:rPr>
          <w:rFonts w:eastAsia="Times New Roman" w:cstheme="minorHAnsi"/>
          <w:lang w:eastAsia="fr-CA"/>
        </w:rPr>
      </w:pPr>
    </w:p>
    <w:p w14:paraId="71FE36B3" w14:textId="77777777" w:rsidR="00B35301" w:rsidRPr="003F7E49" w:rsidRDefault="00B35301" w:rsidP="00B35301">
      <w:pPr>
        <w:tabs>
          <w:tab w:val="num" w:pos="1418"/>
        </w:tabs>
        <w:spacing w:after="0" w:line="240" w:lineRule="auto"/>
        <w:jc w:val="both"/>
        <w:rPr>
          <w:rFonts w:eastAsia="Times New Roman" w:cstheme="minorHAnsi"/>
          <w:lang w:eastAsia="fr-CA"/>
        </w:rPr>
      </w:pPr>
      <w:r w:rsidRPr="003F7E49">
        <w:rPr>
          <w:rFonts w:eastAsia="Times New Roman" w:cstheme="minorHAnsi"/>
          <w:lang w:eastAsia="fr-CA"/>
        </w:rPr>
        <w:t>Les personnes ayant transmis leurs renseignements personnels doivent aviser la Coopérative de tout changement relativement à ceux-ci. La Coopérative ne peut pas être tenue responsable de quelconque manquement dans le cas où une demande de rectification n’est pas effectuée alors qu’elle aurait dû l’être.</w:t>
      </w:r>
    </w:p>
    <w:p w14:paraId="40856265" w14:textId="77777777" w:rsidR="00B35301" w:rsidRPr="003F7E49" w:rsidRDefault="00B35301" w:rsidP="00B35301">
      <w:pPr>
        <w:tabs>
          <w:tab w:val="num" w:pos="1418"/>
        </w:tabs>
        <w:spacing w:after="0" w:line="240" w:lineRule="auto"/>
        <w:jc w:val="both"/>
      </w:pPr>
    </w:p>
    <w:p w14:paraId="581C8FC9" w14:textId="77777777" w:rsidR="00B35301" w:rsidRPr="003F7E49" w:rsidRDefault="00B35301" w:rsidP="00B35301">
      <w:pPr>
        <w:tabs>
          <w:tab w:val="num" w:pos="1418"/>
        </w:tabs>
        <w:spacing w:after="0" w:line="240" w:lineRule="auto"/>
        <w:jc w:val="both"/>
      </w:pPr>
      <w:r w:rsidRPr="003F7E49">
        <w:t xml:space="preserve">À la demande écrite de la personne concernée, la Coopérative procède à la rectification de renseignements inexacts ou incomplets apparaissant à son dossier, à l’ajout de commentaires ou à la suppression de renseignements périmés, non justifiés par l'objet du dossier ou dont la collecte n’était pas autorisée par la loi, et ce, dans les trente (30) jours de la réception de la demande. </w:t>
      </w:r>
    </w:p>
    <w:p w14:paraId="5AC4FCB7" w14:textId="77777777" w:rsidR="00B35301" w:rsidRPr="003F7E49" w:rsidRDefault="00B35301" w:rsidP="00B35301">
      <w:pPr>
        <w:tabs>
          <w:tab w:val="num" w:pos="1418"/>
        </w:tabs>
        <w:spacing w:after="0" w:line="240" w:lineRule="auto"/>
        <w:jc w:val="both"/>
      </w:pPr>
    </w:p>
    <w:p w14:paraId="521FEB7F" w14:textId="77777777" w:rsidR="00B35301" w:rsidRPr="003F7E49" w:rsidRDefault="00B35301" w:rsidP="00B35301">
      <w:pPr>
        <w:tabs>
          <w:tab w:val="num" w:pos="1418"/>
        </w:tabs>
        <w:spacing w:after="0" w:line="240" w:lineRule="auto"/>
        <w:jc w:val="both"/>
        <w:rPr>
          <w:rFonts w:eastAsiaTheme="majorEastAsia" w:cstheme="minorHAnsi"/>
          <w:color w:val="2F5496" w:themeColor="accent1" w:themeShade="BF"/>
          <w:sz w:val="28"/>
          <w:szCs w:val="28"/>
        </w:rPr>
      </w:pPr>
      <w:r w:rsidRPr="003F7E49">
        <w:rPr>
          <w:rFonts w:eastAsia="Times New Roman" w:cstheme="minorHAnsi"/>
          <w:lang w:eastAsia="fr-CA"/>
        </w:rPr>
        <w:t xml:space="preserve">Lorsque cela est nécessaire, la Coopérative peut exiger une preuve de la véracité des nouveaux renseignements personnels fournis.  </w:t>
      </w:r>
    </w:p>
    <w:p w14:paraId="2D9A3A02" w14:textId="77777777" w:rsidR="00B35301" w:rsidRPr="003F7E49" w:rsidRDefault="00B35301" w:rsidP="00B35301">
      <w:pPr>
        <w:tabs>
          <w:tab w:val="num" w:pos="1418"/>
        </w:tabs>
        <w:spacing w:after="0" w:line="240" w:lineRule="auto"/>
        <w:jc w:val="both"/>
      </w:pPr>
    </w:p>
    <w:p w14:paraId="10B03486" w14:textId="51E5F7A6" w:rsidR="00B35301" w:rsidRPr="003F7E49" w:rsidRDefault="00B35301" w:rsidP="00B35301">
      <w:pPr>
        <w:tabs>
          <w:tab w:val="num" w:pos="1418"/>
        </w:tabs>
        <w:spacing w:after="0" w:line="240" w:lineRule="auto"/>
        <w:jc w:val="both"/>
      </w:pPr>
      <w:r w:rsidRPr="003F7E49">
        <w:t xml:space="preserve">En cas de refus de procéder à la rectification, la Coopérative motive ce refus par écrit à la </w:t>
      </w:r>
      <w:commentRangeStart w:id="68"/>
      <w:r w:rsidRPr="003F7E49">
        <w:t>personne</w:t>
      </w:r>
      <w:commentRangeEnd w:id="68"/>
      <w:r w:rsidR="00562A5C" w:rsidRPr="003F7E49">
        <w:rPr>
          <w:rStyle w:val="Marquedecommentaire"/>
        </w:rPr>
        <w:commentReference w:id="68"/>
      </w:r>
      <w:r w:rsidRPr="003F7E49">
        <w:t xml:space="preserve"> concernée dans un délai de trente (30) jours et l’informe de son droit de contester la décision devant la Commission d’accès à l’information. À défaut de répondre à une demande de </w:t>
      </w:r>
      <w:r w:rsidRPr="003F7E49">
        <w:lastRenderedPageBreak/>
        <w:t>rectification dans ce délai, la Coopérative est réputée avoir refusé d’y acquiescer, auquel cas la personne</w:t>
      </w:r>
      <w:r w:rsidRPr="003F7E49">
        <w:rPr>
          <w:rFonts w:ascii="Arial" w:hAnsi="Arial" w:cs="Arial"/>
          <w:color w:val="000000"/>
          <w:sz w:val="21"/>
          <w:szCs w:val="21"/>
        </w:rPr>
        <w:t xml:space="preserve"> </w:t>
      </w:r>
      <w:r w:rsidRPr="003F7E49">
        <w:t xml:space="preserve">intéressée peut s’adresser à la </w:t>
      </w:r>
      <w:hyperlink r:id="rId45" w:history="1">
        <w:r w:rsidRPr="003F7E49">
          <w:rPr>
            <w:rStyle w:val="Lienhypertexte"/>
          </w:rPr>
          <w:t>Commission d’accès à l’information</w:t>
        </w:r>
      </w:hyperlink>
      <w:r w:rsidRPr="003F7E49">
        <w:t xml:space="preserve"> pour faire valoir ses droits. </w:t>
      </w:r>
    </w:p>
    <w:p w14:paraId="52DBAB55" w14:textId="77777777" w:rsidR="00B35301" w:rsidRPr="003F7E49" w:rsidRDefault="00B35301" w:rsidP="00B35301">
      <w:pPr>
        <w:tabs>
          <w:tab w:val="num" w:pos="1418"/>
        </w:tabs>
        <w:spacing w:after="0" w:line="240" w:lineRule="auto"/>
        <w:jc w:val="both"/>
      </w:pPr>
    </w:p>
    <w:p w14:paraId="5048ADA0" w14:textId="334898CC" w:rsidR="00B35301" w:rsidRPr="003F7E49" w:rsidRDefault="00B35301" w:rsidP="00B35301">
      <w:pPr>
        <w:tabs>
          <w:tab w:val="num" w:pos="1418"/>
        </w:tabs>
        <w:spacing w:after="0" w:line="240" w:lineRule="auto"/>
        <w:jc w:val="both"/>
        <w:rPr>
          <w:rFonts w:eastAsia="Times New Roman" w:cstheme="minorHAnsi"/>
          <w:lang w:eastAsia="fr-CA"/>
        </w:rPr>
      </w:pPr>
      <w:r w:rsidRPr="003F7E49">
        <w:t xml:space="preserve">En acquiesçant à une demande de rectification, la Coopérative délivre sans frais à la personne concernée une copie de tout renseignement personnel modifié ou ajouté ou, selon le cas, une </w:t>
      </w:r>
      <w:r w:rsidR="00505DC1" w:rsidRPr="003F7E49">
        <w:t>confirmation</w:t>
      </w:r>
      <w:r w:rsidRPr="003F7E49">
        <w:t xml:space="preserve"> du retrait d’un renseignement personnel.</w:t>
      </w:r>
    </w:p>
    <w:p w14:paraId="0F39B37C" w14:textId="77777777" w:rsidR="00B35301" w:rsidRPr="003F7E49" w:rsidRDefault="00B35301" w:rsidP="00B35301">
      <w:pPr>
        <w:tabs>
          <w:tab w:val="num" w:pos="1418"/>
        </w:tabs>
        <w:spacing w:after="0" w:line="240" w:lineRule="auto"/>
        <w:jc w:val="both"/>
        <w:rPr>
          <w:rFonts w:eastAsia="Times New Roman" w:cstheme="minorHAnsi"/>
          <w:lang w:eastAsia="fr-CA"/>
        </w:rPr>
      </w:pPr>
    </w:p>
    <w:p w14:paraId="33A76627" w14:textId="47D0ED68" w:rsidR="00B35301" w:rsidRPr="003F7E49" w:rsidRDefault="00CE0E12" w:rsidP="00B35301">
      <w:pPr>
        <w:tabs>
          <w:tab w:val="num" w:pos="1418"/>
        </w:tabs>
        <w:spacing w:after="0" w:line="240" w:lineRule="auto"/>
        <w:jc w:val="both"/>
        <w:rPr>
          <w:rStyle w:val="Titre1Car"/>
        </w:rPr>
      </w:pPr>
      <w:bookmarkStart w:id="69" w:name="_Toc147899116"/>
      <w:bookmarkStart w:id="70" w:name="_Toc153357141"/>
      <w:r w:rsidRPr="003F7E49">
        <w:rPr>
          <w:rStyle w:val="Titre1Car"/>
        </w:rPr>
        <w:t>19</w:t>
      </w:r>
      <w:r w:rsidR="00B35301" w:rsidRPr="003F7E49">
        <w:rPr>
          <w:rStyle w:val="Titre1Car"/>
        </w:rPr>
        <w:t xml:space="preserve">. </w:t>
      </w:r>
      <w:r w:rsidRPr="003F7E49">
        <w:rPr>
          <w:rStyle w:val="Titre1Car"/>
        </w:rPr>
        <w:t>Conservation et d</w:t>
      </w:r>
      <w:r w:rsidR="00B35301" w:rsidRPr="003F7E49">
        <w:rPr>
          <w:rStyle w:val="Titre1Car"/>
        </w:rPr>
        <w:t>estruction des renseignements personnels</w:t>
      </w:r>
      <w:bookmarkEnd w:id="69"/>
      <w:bookmarkEnd w:id="70"/>
    </w:p>
    <w:p w14:paraId="3806B24C" w14:textId="5B1667F9" w:rsidR="00B35301" w:rsidRPr="003F7E49" w:rsidRDefault="00A30DC0" w:rsidP="00B35301">
      <w:pPr>
        <w:tabs>
          <w:tab w:val="num" w:pos="1418"/>
        </w:tabs>
        <w:spacing w:after="0" w:line="240" w:lineRule="auto"/>
        <w:jc w:val="both"/>
        <w:rPr>
          <w:rStyle w:val="Lienhypertexte"/>
          <w:rFonts w:asciiTheme="majorHAnsi" w:hAnsiTheme="majorHAnsi" w:cstheme="majorHAnsi"/>
        </w:rPr>
      </w:pPr>
      <w:r w:rsidRPr="003F7E49">
        <w:rPr>
          <w:rFonts w:asciiTheme="majorHAnsi" w:eastAsiaTheme="majorEastAsia" w:hAnsiTheme="majorHAnsi" w:cstheme="majorHAnsi"/>
          <w:color w:val="2F5496" w:themeColor="accent1" w:themeShade="BF"/>
          <w:sz w:val="28"/>
          <w:szCs w:val="28"/>
        </w:rPr>
        <w:fldChar w:fldCharType="begin"/>
      </w:r>
      <w:r w:rsidRPr="003F7E49">
        <w:rPr>
          <w:rFonts w:asciiTheme="majorHAnsi" w:eastAsiaTheme="majorEastAsia" w:hAnsiTheme="majorHAnsi" w:cstheme="majorHAnsi"/>
          <w:color w:val="2F5496" w:themeColor="accent1" w:themeShade="BF"/>
          <w:sz w:val="28"/>
          <w:szCs w:val="28"/>
        </w:rPr>
        <w:instrText>HYPERLINK "https://www.legisquebec.gouv.qc.ca/fr/document/lc/P-39.1" \l "se:10"</w:instrText>
      </w:r>
      <w:r w:rsidRPr="003F7E49">
        <w:rPr>
          <w:rFonts w:asciiTheme="majorHAnsi" w:eastAsiaTheme="majorEastAsia" w:hAnsiTheme="majorHAnsi" w:cstheme="majorHAnsi"/>
          <w:color w:val="2F5496" w:themeColor="accent1" w:themeShade="BF"/>
          <w:sz w:val="28"/>
          <w:szCs w:val="28"/>
        </w:rPr>
      </w:r>
      <w:r w:rsidRPr="003F7E49">
        <w:rPr>
          <w:rFonts w:asciiTheme="majorHAnsi" w:eastAsiaTheme="majorEastAsia" w:hAnsiTheme="majorHAnsi" w:cstheme="majorHAnsi"/>
          <w:color w:val="2F5496" w:themeColor="accent1" w:themeShade="BF"/>
          <w:sz w:val="28"/>
          <w:szCs w:val="28"/>
        </w:rPr>
        <w:fldChar w:fldCharType="separate"/>
      </w:r>
      <w:r w:rsidR="00B35301" w:rsidRPr="003F7E49">
        <w:rPr>
          <w:rStyle w:val="Lienhypertexte"/>
          <w:rFonts w:asciiTheme="majorHAnsi" w:hAnsiTheme="majorHAnsi" w:cstheme="majorHAnsi"/>
        </w:rPr>
        <w:t>(LPRPSP, art. 10</w:t>
      </w:r>
      <w:r w:rsidR="00164BA1" w:rsidRPr="003F7E49">
        <w:rPr>
          <w:rStyle w:val="Lienhypertexte"/>
          <w:rFonts w:asciiTheme="majorHAnsi" w:hAnsiTheme="majorHAnsi" w:cstheme="majorHAnsi"/>
        </w:rPr>
        <w:t xml:space="preserve"> et 11</w:t>
      </w:r>
      <w:r w:rsidR="00B35301" w:rsidRPr="003F7E49">
        <w:rPr>
          <w:rStyle w:val="Lienhypertexte"/>
          <w:rFonts w:asciiTheme="majorHAnsi" w:hAnsiTheme="majorHAnsi" w:cstheme="majorHAnsi"/>
        </w:rPr>
        <w:t>)</w:t>
      </w:r>
    </w:p>
    <w:p w14:paraId="10FC29C1" w14:textId="33E5E44F" w:rsidR="00CE0E12" w:rsidRPr="003F7E49" w:rsidRDefault="00A30DC0" w:rsidP="00CE0E12">
      <w:pPr>
        <w:spacing w:after="0" w:line="240" w:lineRule="auto"/>
        <w:jc w:val="both"/>
        <w:rPr>
          <w:rFonts w:cstheme="minorHAnsi"/>
        </w:rPr>
      </w:pPr>
      <w:r w:rsidRPr="003F7E49">
        <w:rPr>
          <w:rFonts w:asciiTheme="majorHAnsi" w:eastAsiaTheme="majorEastAsia" w:hAnsiTheme="majorHAnsi" w:cstheme="majorHAnsi"/>
          <w:color w:val="2F5496" w:themeColor="accent1" w:themeShade="BF"/>
          <w:sz w:val="28"/>
          <w:szCs w:val="28"/>
        </w:rPr>
        <w:fldChar w:fldCharType="end"/>
      </w:r>
    </w:p>
    <w:p w14:paraId="27D3069E" w14:textId="4D385EE6" w:rsidR="00CE0E12" w:rsidRPr="003F7E49" w:rsidRDefault="00CE0E12" w:rsidP="00CE0E12">
      <w:pPr>
        <w:spacing w:after="0" w:line="240" w:lineRule="auto"/>
        <w:jc w:val="both"/>
        <w:rPr>
          <w:rFonts w:cstheme="minorHAnsi"/>
        </w:rPr>
      </w:pPr>
      <w:r w:rsidRPr="003F7E49">
        <w:rPr>
          <w:rFonts w:cstheme="minorHAnsi"/>
        </w:rPr>
        <w:t xml:space="preserve">Les renseignements personnels sont conservés suivant les </w:t>
      </w:r>
      <w:r w:rsidR="00C2025C" w:rsidRPr="003F7E49">
        <w:rPr>
          <w:rFonts w:cstheme="minorHAnsi"/>
        </w:rPr>
        <w:t>modalités</w:t>
      </w:r>
      <w:r w:rsidRPr="003F7E49">
        <w:rPr>
          <w:rFonts w:cstheme="minorHAnsi"/>
        </w:rPr>
        <w:t xml:space="preserve"> prévues à l’article 7.  </w:t>
      </w:r>
    </w:p>
    <w:p w14:paraId="60D6B462" w14:textId="77777777" w:rsidR="00CE0E12" w:rsidRPr="003F7E49" w:rsidRDefault="00CE0E12" w:rsidP="00B35301">
      <w:pPr>
        <w:tabs>
          <w:tab w:val="num" w:pos="1418"/>
        </w:tabs>
        <w:spacing w:after="0" w:line="240" w:lineRule="auto"/>
        <w:jc w:val="both"/>
        <w:rPr>
          <w:rFonts w:eastAsia="Times New Roman" w:cstheme="minorHAnsi"/>
          <w:lang w:eastAsia="fr-CA"/>
        </w:rPr>
      </w:pPr>
    </w:p>
    <w:p w14:paraId="460B1674" w14:textId="537085C5" w:rsidR="00B35301" w:rsidRPr="003F7E49" w:rsidRDefault="00B35301" w:rsidP="00B35301">
      <w:pPr>
        <w:pStyle w:val="Default"/>
        <w:jc w:val="both"/>
        <w:rPr>
          <w:rFonts w:asciiTheme="minorHAnsi" w:eastAsia="Times New Roman" w:hAnsiTheme="minorHAnsi" w:cstheme="minorHAnsi"/>
          <w:sz w:val="22"/>
          <w:szCs w:val="22"/>
          <w:lang w:eastAsia="fr-CA"/>
        </w:rPr>
      </w:pPr>
      <w:r w:rsidRPr="003F7E49">
        <w:rPr>
          <w:rFonts w:asciiTheme="minorHAnsi" w:eastAsia="Times New Roman" w:hAnsiTheme="minorHAnsi" w:cstheme="minorHAnsi"/>
          <w:sz w:val="22"/>
          <w:szCs w:val="22"/>
          <w:lang w:eastAsia="fr-CA"/>
        </w:rPr>
        <w:t xml:space="preserve">La Coopérative détruit les renseignements personnels qu’elle détient après que l’objet pour lequel ces renseignements ont été obtenus n’existe plus. Elle peut toutefois conserver </w:t>
      </w:r>
      <w:r w:rsidR="005578B8" w:rsidRPr="003F7E49">
        <w:rPr>
          <w:rFonts w:asciiTheme="minorHAnsi" w:eastAsia="Times New Roman" w:hAnsiTheme="minorHAnsi" w:cstheme="minorHAnsi"/>
          <w:sz w:val="22"/>
          <w:szCs w:val="22"/>
          <w:lang w:eastAsia="fr-CA"/>
        </w:rPr>
        <w:t>l</w:t>
      </w:r>
      <w:r w:rsidRPr="003F7E49">
        <w:rPr>
          <w:rFonts w:asciiTheme="minorHAnsi" w:eastAsia="Times New Roman" w:hAnsiTheme="minorHAnsi" w:cstheme="minorHAnsi"/>
          <w:sz w:val="22"/>
          <w:szCs w:val="22"/>
          <w:lang w:eastAsia="fr-CA"/>
        </w:rPr>
        <w:t>es renseignements</w:t>
      </w:r>
      <w:r w:rsidR="005578B8" w:rsidRPr="003F7E49">
        <w:rPr>
          <w:rFonts w:asciiTheme="minorHAnsi" w:eastAsia="Times New Roman" w:hAnsiTheme="minorHAnsi" w:cstheme="minorHAnsi"/>
          <w:sz w:val="22"/>
          <w:szCs w:val="22"/>
          <w:lang w:eastAsia="fr-CA"/>
        </w:rPr>
        <w:t xml:space="preserve"> personnels nécessaires</w:t>
      </w:r>
      <w:r w:rsidRPr="003F7E49">
        <w:rPr>
          <w:rFonts w:asciiTheme="minorHAnsi" w:eastAsia="Times New Roman" w:hAnsiTheme="minorHAnsi" w:cstheme="minorHAnsi"/>
          <w:sz w:val="22"/>
          <w:szCs w:val="22"/>
          <w:lang w:eastAsia="fr-CA"/>
        </w:rPr>
        <w:t xml:space="preserve"> pour des fins légitimes, notamment :</w:t>
      </w:r>
    </w:p>
    <w:p w14:paraId="326936AF" w14:textId="77777777" w:rsidR="00B35301" w:rsidRPr="003F7E49" w:rsidRDefault="00B35301" w:rsidP="00B35301">
      <w:pPr>
        <w:pStyle w:val="Default"/>
        <w:jc w:val="both"/>
        <w:rPr>
          <w:rFonts w:ascii="Calibri" w:hAnsi="Calibri" w:cs="Calibri"/>
          <w:sz w:val="22"/>
          <w:szCs w:val="22"/>
        </w:rPr>
      </w:pPr>
    </w:p>
    <w:p w14:paraId="0963A98D" w14:textId="77777777" w:rsidR="00B35301" w:rsidRPr="003F7E49" w:rsidRDefault="00B35301" w:rsidP="00B35301">
      <w:pPr>
        <w:pStyle w:val="Paragraphedeliste"/>
        <w:numPr>
          <w:ilvl w:val="0"/>
          <w:numId w:val="38"/>
        </w:numPr>
        <w:autoSpaceDE w:val="0"/>
        <w:autoSpaceDN w:val="0"/>
        <w:adjustRightInd w:val="0"/>
        <w:spacing w:after="199" w:line="240" w:lineRule="auto"/>
        <w:jc w:val="both"/>
        <w:rPr>
          <w:rFonts w:cstheme="minorHAnsi"/>
          <w:color w:val="000000"/>
        </w:rPr>
      </w:pPr>
      <w:r w:rsidRPr="003F7E49">
        <w:rPr>
          <w:rFonts w:cstheme="minorHAnsi"/>
          <w:color w:val="000000"/>
        </w:rPr>
        <w:t>Le temps de vérifier qu’il n’existe pas de recours contre un locataire;</w:t>
      </w:r>
    </w:p>
    <w:p w14:paraId="4F6C2EC2" w14:textId="77777777" w:rsidR="00B35301" w:rsidRPr="003F7E49" w:rsidRDefault="00B35301" w:rsidP="00B35301">
      <w:pPr>
        <w:pStyle w:val="Paragraphedeliste"/>
        <w:numPr>
          <w:ilvl w:val="0"/>
          <w:numId w:val="38"/>
        </w:numPr>
        <w:autoSpaceDE w:val="0"/>
        <w:autoSpaceDN w:val="0"/>
        <w:adjustRightInd w:val="0"/>
        <w:spacing w:after="199" w:line="240" w:lineRule="auto"/>
        <w:jc w:val="both"/>
        <w:rPr>
          <w:rFonts w:cstheme="minorHAnsi"/>
          <w:color w:val="000000"/>
        </w:rPr>
      </w:pPr>
      <w:r w:rsidRPr="003F7E49">
        <w:rPr>
          <w:rFonts w:cstheme="minorHAnsi"/>
          <w:color w:val="000000"/>
        </w:rPr>
        <w:t>En cas de recours judiciaire jusqu’à la fin des procédures et des droits d’appel;</w:t>
      </w:r>
    </w:p>
    <w:p w14:paraId="044AAC96" w14:textId="5F6EB3E5" w:rsidR="00B35301" w:rsidRPr="003F7E49" w:rsidRDefault="00B35301" w:rsidP="00B35301">
      <w:pPr>
        <w:pStyle w:val="Paragraphedeliste"/>
        <w:numPr>
          <w:ilvl w:val="0"/>
          <w:numId w:val="38"/>
        </w:numPr>
        <w:autoSpaceDE w:val="0"/>
        <w:autoSpaceDN w:val="0"/>
        <w:adjustRightInd w:val="0"/>
        <w:spacing w:after="199" w:line="240" w:lineRule="auto"/>
        <w:jc w:val="both"/>
        <w:rPr>
          <w:rFonts w:cstheme="minorHAnsi"/>
          <w:color w:val="000000"/>
        </w:rPr>
      </w:pPr>
      <w:r w:rsidRPr="003F7E49">
        <w:rPr>
          <w:rFonts w:cstheme="minorHAnsi"/>
          <w:color w:val="000000"/>
        </w:rPr>
        <w:t xml:space="preserve">Pour la durée requise par les autorités gouvernementales auprès desquelles </w:t>
      </w:r>
      <w:r w:rsidR="00C2025C" w:rsidRPr="003F7E49">
        <w:rPr>
          <w:rFonts w:cstheme="minorHAnsi"/>
          <w:color w:val="000000"/>
        </w:rPr>
        <w:t xml:space="preserve">la Coopérative </w:t>
      </w:r>
      <w:r w:rsidRPr="003F7E49">
        <w:rPr>
          <w:rFonts w:cstheme="minorHAnsi"/>
          <w:color w:val="000000"/>
        </w:rPr>
        <w:t xml:space="preserve">est </w:t>
      </w:r>
      <w:commentRangeStart w:id="71"/>
      <w:r w:rsidRPr="003F7E49">
        <w:rPr>
          <w:rFonts w:cstheme="minorHAnsi"/>
          <w:color w:val="000000"/>
        </w:rPr>
        <w:t>redevable</w:t>
      </w:r>
      <w:commentRangeEnd w:id="71"/>
      <w:r w:rsidR="00F2042A" w:rsidRPr="003F7E49">
        <w:rPr>
          <w:rStyle w:val="Marquedecommentaire"/>
        </w:rPr>
        <w:commentReference w:id="71"/>
      </w:r>
      <w:r w:rsidRPr="003F7E49">
        <w:rPr>
          <w:rFonts w:cstheme="minorHAnsi"/>
          <w:color w:val="000000"/>
        </w:rPr>
        <w:t>.</w:t>
      </w:r>
    </w:p>
    <w:p w14:paraId="3EA3EABF" w14:textId="77777777" w:rsidR="00164BA1" w:rsidRPr="003F7E49" w:rsidRDefault="00164BA1" w:rsidP="00164BA1">
      <w:pPr>
        <w:pStyle w:val="Default"/>
        <w:jc w:val="both"/>
        <w:rPr>
          <w:rFonts w:asciiTheme="minorHAnsi" w:eastAsia="Times New Roman" w:hAnsiTheme="minorHAnsi" w:cstheme="minorHAnsi"/>
          <w:sz w:val="22"/>
          <w:szCs w:val="22"/>
          <w:lang w:eastAsia="fr-CA"/>
        </w:rPr>
      </w:pPr>
      <w:r w:rsidRPr="003F7E49">
        <w:rPr>
          <w:rFonts w:asciiTheme="minorHAnsi" w:eastAsia="Times New Roman" w:hAnsiTheme="minorHAnsi" w:cstheme="minorHAnsi"/>
          <w:sz w:val="22"/>
          <w:szCs w:val="22"/>
          <w:lang w:eastAsia="fr-CA"/>
        </w:rPr>
        <w:t>De plus, les renseignements personnels sont conservés au moins un (1) an après toute décision au sujet de la personne concernée.</w:t>
      </w:r>
    </w:p>
    <w:p w14:paraId="3FCB9D61" w14:textId="77777777" w:rsidR="00B35301" w:rsidRPr="003F7E49" w:rsidRDefault="00B35301" w:rsidP="00B35301">
      <w:pPr>
        <w:pStyle w:val="Default"/>
        <w:jc w:val="both"/>
        <w:rPr>
          <w:rFonts w:asciiTheme="minorHAnsi" w:eastAsia="Times New Roman" w:hAnsiTheme="minorHAnsi" w:cstheme="minorHAnsi"/>
          <w:sz w:val="22"/>
          <w:szCs w:val="22"/>
          <w:lang w:eastAsia="fr-CA"/>
        </w:rPr>
      </w:pPr>
    </w:p>
    <w:p w14:paraId="587F1D86" w14:textId="334D6FEE" w:rsidR="00B35301" w:rsidRPr="003F7E49" w:rsidRDefault="00B35301" w:rsidP="00B35301">
      <w:pPr>
        <w:spacing w:after="0" w:line="240" w:lineRule="auto"/>
        <w:jc w:val="both"/>
        <w:rPr>
          <w:rFonts w:cstheme="minorHAnsi"/>
        </w:rPr>
      </w:pPr>
      <w:r w:rsidRPr="003F7E49">
        <w:rPr>
          <w:rFonts w:cstheme="minorHAnsi"/>
        </w:rPr>
        <w:t xml:space="preserve">Les documents contenant des renseignements personnels sont détruits suivant les </w:t>
      </w:r>
      <w:r w:rsidR="005578B8" w:rsidRPr="003F7E49">
        <w:rPr>
          <w:rFonts w:cstheme="minorHAnsi"/>
        </w:rPr>
        <w:t>modalités</w:t>
      </w:r>
      <w:r w:rsidRPr="003F7E49">
        <w:rPr>
          <w:rFonts w:cstheme="minorHAnsi"/>
        </w:rPr>
        <w:t xml:space="preserve"> prévues à l’article </w:t>
      </w:r>
      <w:r w:rsidR="00C2025C" w:rsidRPr="003F7E49">
        <w:rPr>
          <w:rFonts w:cstheme="minorHAnsi"/>
        </w:rPr>
        <w:t>8</w:t>
      </w:r>
      <w:r w:rsidRPr="003F7E49">
        <w:rPr>
          <w:rFonts w:cstheme="minorHAnsi"/>
        </w:rPr>
        <w:t>.</w:t>
      </w:r>
    </w:p>
    <w:p w14:paraId="2843F5AB" w14:textId="77777777" w:rsidR="00B35301" w:rsidRPr="003F7E49" w:rsidRDefault="00B35301" w:rsidP="00B35301">
      <w:pPr>
        <w:pStyle w:val="Default"/>
        <w:jc w:val="both"/>
        <w:rPr>
          <w:rFonts w:asciiTheme="minorHAnsi" w:eastAsia="Times New Roman" w:hAnsiTheme="minorHAnsi" w:cstheme="minorHAnsi"/>
          <w:sz w:val="22"/>
          <w:szCs w:val="22"/>
          <w:lang w:eastAsia="fr-CA"/>
        </w:rPr>
      </w:pPr>
    </w:p>
    <w:p w14:paraId="523477D0" w14:textId="1CAC3BE6" w:rsidR="00B35301" w:rsidRPr="003F7E49" w:rsidRDefault="00761018" w:rsidP="00B35301">
      <w:pPr>
        <w:tabs>
          <w:tab w:val="num" w:pos="1418"/>
        </w:tabs>
        <w:spacing w:after="0" w:line="240" w:lineRule="auto"/>
        <w:jc w:val="both"/>
        <w:rPr>
          <w:rStyle w:val="Titre1Car"/>
        </w:rPr>
      </w:pPr>
      <w:bookmarkStart w:id="72" w:name="_Toc147899117"/>
      <w:bookmarkStart w:id="73" w:name="_Toc153357142"/>
      <w:r w:rsidRPr="003F7E49">
        <w:rPr>
          <w:rStyle w:val="Titre1Car"/>
        </w:rPr>
        <w:t>2</w:t>
      </w:r>
      <w:r w:rsidR="00CE0E12" w:rsidRPr="003F7E49">
        <w:rPr>
          <w:rStyle w:val="Titre1Car"/>
        </w:rPr>
        <w:t>0</w:t>
      </w:r>
      <w:r w:rsidR="00B35301" w:rsidRPr="003F7E49">
        <w:rPr>
          <w:rStyle w:val="Titre1Car"/>
        </w:rPr>
        <w:t>. Incident</w:t>
      </w:r>
      <w:r w:rsidR="00743BBF" w:rsidRPr="003F7E49">
        <w:rPr>
          <w:rStyle w:val="Titre1Car"/>
        </w:rPr>
        <w:t>s</w:t>
      </w:r>
      <w:r w:rsidR="00B35301" w:rsidRPr="003F7E49">
        <w:rPr>
          <w:rStyle w:val="Titre1Car"/>
        </w:rPr>
        <w:t xml:space="preserve"> de </w:t>
      </w:r>
      <w:commentRangeStart w:id="74"/>
      <w:r w:rsidR="00B35301" w:rsidRPr="003F7E49">
        <w:rPr>
          <w:rStyle w:val="Titre1Car"/>
        </w:rPr>
        <w:t>confidentialité</w:t>
      </w:r>
      <w:bookmarkEnd w:id="72"/>
      <w:bookmarkEnd w:id="73"/>
      <w:commentRangeEnd w:id="74"/>
      <w:r w:rsidR="00F2042A" w:rsidRPr="003F7E49">
        <w:rPr>
          <w:rStyle w:val="Marquedecommentaire"/>
        </w:rPr>
        <w:commentReference w:id="74"/>
      </w:r>
    </w:p>
    <w:p w14:paraId="41E54679" w14:textId="062322FC" w:rsidR="00B35301" w:rsidRPr="003F7E49" w:rsidRDefault="00A30DC0" w:rsidP="00B35301">
      <w:pPr>
        <w:tabs>
          <w:tab w:val="num" w:pos="1418"/>
        </w:tabs>
        <w:spacing w:after="0" w:line="240" w:lineRule="auto"/>
        <w:jc w:val="both"/>
        <w:rPr>
          <w:rStyle w:val="Lienhypertexte"/>
          <w:rFonts w:asciiTheme="majorHAnsi" w:eastAsiaTheme="majorEastAsia" w:hAnsiTheme="majorHAnsi" w:cstheme="majorHAnsi"/>
          <w:sz w:val="28"/>
          <w:szCs w:val="28"/>
        </w:rPr>
      </w:pPr>
      <w:r w:rsidRPr="003F7E49">
        <w:rPr>
          <w:rFonts w:asciiTheme="majorHAnsi" w:hAnsiTheme="majorHAnsi" w:cstheme="majorHAnsi"/>
        </w:rPr>
        <w:fldChar w:fldCharType="begin"/>
      </w:r>
      <w:r w:rsidRPr="003F7E49">
        <w:rPr>
          <w:rFonts w:asciiTheme="majorHAnsi" w:hAnsiTheme="majorHAnsi" w:cstheme="majorHAnsi"/>
        </w:rPr>
        <w:instrText>HYPERLINK "https://www.legisquebec.gouv.qc.ca/fr/document/lc/P-39.1" \l "se:3_5"</w:instrText>
      </w:r>
      <w:r w:rsidRPr="003F7E49">
        <w:rPr>
          <w:rFonts w:asciiTheme="majorHAnsi" w:hAnsiTheme="majorHAnsi" w:cstheme="majorHAnsi"/>
        </w:rPr>
      </w:r>
      <w:r w:rsidRPr="003F7E49">
        <w:rPr>
          <w:rFonts w:asciiTheme="majorHAnsi" w:hAnsiTheme="majorHAnsi" w:cstheme="majorHAnsi"/>
        </w:rPr>
        <w:fldChar w:fldCharType="separate"/>
      </w:r>
      <w:r w:rsidR="00B35301" w:rsidRPr="003F7E49">
        <w:rPr>
          <w:rStyle w:val="Lienhypertexte"/>
          <w:rFonts w:asciiTheme="majorHAnsi" w:hAnsiTheme="majorHAnsi" w:cstheme="majorHAnsi"/>
        </w:rPr>
        <w:t>(LPRPSP, art. 3.5 à 3.8)</w:t>
      </w:r>
    </w:p>
    <w:p w14:paraId="13CD569E" w14:textId="446882C0" w:rsidR="00B35301" w:rsidRPr="003F7E49" w:rsidRDefault="00A30DC0" w:rsidP="00B35301">
      <w:pPr>
        <w:spacing w:after="0"/>
        <w:rPr>
          <w:rFonts w:cstheme="minorHAnsi"/>
        </w:rPr>
      </w:pPr>
      <w:r w:rsidRPr="003F7E49">
        <w:rPr>
          <w:rFonts w:asciiTheme="majorHAnsi" w:hAnsiTheme="majorHAnsi" w:cstheme="majorHAnsi"/>
        </w:rPr>
        <w:fldChar w:fldCharType="end"/>
      </w:r>
    </w:p>
    <w:p w14:paraId="4780A9E3" w14:textId="5627CF42" w:rsidR="00B35301" w:rsidRPr="003F7E49" w:rsidRDefault="00761018" w:rsidP="00B35301">
      <w:pPr>
        <w:pStyle w:val="Titre2"/>
        <w:rPr>
          <w:rFonts w:eastAsia="Times New Roman"/>
          <w:lang w:eastAsia="fr-CA"/>
        </w:rPr>
      </w:pPr>
      <w:bookmarkStart w:id="75" w:name="_Toc147899118"/>
      <w:bookmarkStart w:id="76" w:name="_Toc153357143"/>
      <w:r w:rsidRPr="003F7E49">
        <w:rPr>
          <w:rFonts w:eastAsia="Times New Roman"/>
          <w:lang w:eastAsia="fr-CA"/>
        </w:rPr>
        <w:t>2</w:t>
      </w:r>
      <w:r w:rsidR="00CE0E12" w:rsidRPr="003F7E49">
        <w:rPr>
          <w:rFonts w:eastAsia="Times New Roman"/>
          <w:lang w:eastAsia="fr-CA"/>
        </w:rPr>
        <w:t>0</w:t>
      </w:r>
      <w:r w:rsidR="00B35301" w:rsidRPr="003F7E49">
        <w:rPr>
          <w:rFonts w:eastAsia="Times New Roman"/>
          <w:lang w:eastAsia="fr-CA"/>
        </w:rPr>
        <w:t>.1 Définition</w:t>
      </w:r>
      <w:bookmarkEnd w:id="75"/>
      <w:bookmarkEnd w:id="76"/>
    </w:p>
    <w:p w14:paraId="2E02560A" w14:textId="2626E658" w:rsidR="00B35301" w:rsidRPr="003F7E49" w:rsidRDefault="00B35301" w:rsidP="00B56466">
      <w:pPr>
        <w:jc w:val="both"/>
        <w:rPr>
          <w:rFonts w:cstheme="minorHAnsi"/>
        </w:rPr>
      </w:pPr>
      <w:r w:rsidRPr="003F7E49">
        <w:rPr>
          <w:rFonts w:cstheme="minorHAnsi"/>
        </w:rPr>
        <w:t xml:space="preserve">Sont considérés comme des incidents de confidentialité aux fins de la </w:t>
      </w:r>
      <w:r w:rsidR="009607E6" w:rsidRPr="003F7E49">
        <w:rPr>
          <w:rFonts w:cstheme="minorHAnsi"/>
        </w:rPr>
        <w:t>loi</w:t>
      </w:r>
      <w:r w:rsidRPr="003F7E49">
        <w:rPr>
          <w:rFonts w:cstheme="minorHAnsi"/>
        </w:rPr>
        <w:t xml:space="preserve"> et de la Politique les événements suivants :</w:t>
      </w:r>
    </w:p>
    <w:p w14:paraId="2AAB78AE" w14:textId="77777777" w:rsidR="00B35301" w:rsidRPr="003F7E49" w:rsidRDefault="00B35301" w:rsidP="00B56466">
      <w:pPr>
        <w:pStyle w:val="Paragraphedeliste"/>
        <w:numPr>
          <w:ilvl w:val="0"/>
          <w:numId w:val="37"/>
        </w:numPr>
        <w:jc w:val="both"/>
        <w:rPr>
          <w:rFonts w:eastAsia="Times New Roman" w:cstheme="minorHAnsi"/>
          <w:color w:val="212529"/>
          <w:lang w:eastAsia="fr-CA"/>
        </w:rPr>
      </w:pPr>
      <w:r w:rsidRPr="003F7E49">
        <w:rPr>
          <w:rFonts w:eastAsia="Times New Roman" w:cstheme="minorHAnsi"/>
          <w:color w:val="212529"/>
          <w:lang w:eastAsia="fr-CA"/>
        </w:rPr>
        <w:t>L’accès non autorisé par la loi à un renseignement personnel;</w:t>
      </w:r>
    </w:p>
    <w:p w14:paraId="0F4163C9" w14:textId="77777777" w:rsidR="00B35301" w:rsidRPr="003F7E49" w:rsidRDefault="00B35301" w:rsidP="00B56466">
      <w:pPr>
        <w:pStyle w:val="Paragraphedeliste"/>
        <w:numPr>
          <w:ilvl w:val="0"/>
          <w:numId w:val="37"/>
        </w:numPr>
        <w:shd w:val="clear" w:color="auto" w:fill="FFFFFF"/>
        <w:spacing w:after="0" w:line="240" w:lineRule="auto"/>
        <w:jc w:val="both"/>
        <w:rPr>
          <w:rFonts w:eastAsia="Times New Roman" w:cstheme="minorHAnsi"/>
          <w:color w:val="212529"/>
          <w:lang w:eastAsia="fr-CA"/>
        </w:rPr>
      </w:pPr>
      <w:r w:rsidRPr="003F7E49">
        <w:rPr>
          <w:rFonts w:eastAsia="Times New Roman" w:cstheme="minorHAnsi"/>
          <w:color w:val="212529"/>
          <w:lang w:eastAsia="fr-CA"/>
        </w:rPr>
        <w:t>L’utilisation non autorisée par la loi d’un renseignement personnel;</w:t>
      </w:r>
    </w:p>
    <w:p w14:paraId="5A9DCED0" w14:textId="77777777" w:rsidR="00B35301" w:rsidRPr="003F7E49" w:rsidRDefault="00B35301" w:rsidP="00B56466">
      <w:pPr>
        <w:pStyle w:val="Paragraphedeliste"/>
        <w:numPr>
          <w:ilvl w:val="0"/>
          <w:numId w:val="37"/>
        </w:numPr>
        <w:shd w:val="clear" w:color="auto" w:fill="FFFFFF"/>
        <w:spacing w:after="0" w:line="240" w:lineRule="auto"/>
        <w:jc w:val="both"/>
        <w:rPr>
          <w:rFonts w:eastAsia="Times New Roman" w:cstheme="minorHAnsi"/>
          <w:color w:val="212529"/>
          <w:lang w:eastAsia="fr-CA"/>
        </w:rPr>
      </w:pPr>
      <w:r w:rsidRPr="003F7E49">
        <w:rPr>
          <w:rFonts w:eastAsia="Times New Roman" w:cstheme="minorHAnsi"/>
          <w:color w:val="212529"/>
          <w:lang w:eastAsia="fr-CA"/>
        </w:rPr>
        <w:t>La communication non autorisée par la loi d’un renseignement personnel;</w:t>
      </w:r>
    </w:p>
    <w:p w14:paraId="5FC2E2D3" w14:textId="1F927D43" w:rsidR="00B35301" w:rsidRPr="003F7E49" w:rsidRDefault="00B35301" w:rsidP="00B56466">
      <w:pPr>
        <w:pStyle w:val="Paragraphedeliste"/>
        <w:numPr>
          <w:ilvl w:val="0"/>
          <w:numId w:val="37"/>
        </w:numPr>
        <w:shd w:val="clear" w:color="auto" w:fill="FFFFFF"/>
        <w:spacing w:after="0" w:line="240" w:lineRule="auto"/>
        <w:jc w:val="both"/>
        <w:rPr>
          <w:rFonts w:eastAsia="Times New Roman" w:cstheme="minorHAnsi"/>
          <w:lang w:eastAsia="fr-CA"/>
        </w:rPr>
      </w:pPr>
      <w:r w:rsidRPr="003F7E49">
        <w:rPr>
          <w:rFonts w:eastAsia="Times New Roman" w:cstheme="minorHAnsi"/>
          <w:color w:val="212529"/>
          <w:lang w:eastAsia="fr-CA"/>
        </w:rPr>
        <w:t>La perte d’un renseignement personnel ou toute autre atteinte à la protection d’un tel renseignement.</w:t>
      </w:r>
    </w:p>
    <w:p w14:paraId="0750E003" w14:textId="77777777" w:rsidR="00A30DC0" w:rsidRPr="003F7E49" w:rsidRDefault="00A30DC0" w:rsidP="00A30DC0">
      <w:pPr>
        <w:pStyle w:val="Paragraphedeliste"/>
        <w:shd w:val="clear" w:color="auto" w:fill="FFFFFF"/>
        <w:spacing w:after="0" w:line="240" w:lineRule="auto"/>
        <w:ind w:left="765"/>
        <w:jc w:val="both"/>
        <w:rPr>
          <w:rFonts w:eastAsia="Times New Roman" w:cstheme="minorHAnsi"/>
          <w:lang w:eastAsia="fr-CA"/>
        </w:rPr>
      </w:pPr>
    </w:p>
    <w:p w14:paraId="5284A17A" w14:textId="4D380C19" w:rsidR="00B35301" w:rsidRPr="003F7E49" w:rsidRDefault="00761018" w:rsidP="00B35301">
      <w:pPr>
        <w:pStyle w:val="Titre2"/>
        <w:rPr>
          <w:rFonts w:eastAsia="Times New Roman"/>
          <w:lang w:eastAsia="fr-CA"/>
        </w:rPr>
      </w:pPr>
      <w:bookmarkStart w:id="77" w:name="_Toc147899119"/>
      <w:bookmarkStart w:id="78" w:name="_Toc153357144"/>
      <w:r w:rsidRPr="003F7E49">
        <w:rPr>
          <w:rFonts w:eastAsia="Times New Roman"/>
          <w:lang w:eastAsia="fr-CA"/>
        </w:rPr>
        <w:t>2</w:t>
      </w:r>
      <w:r w:rsidR="00CE0E12" w:rsidRPr="003F7E49">
        <w:rPr>
          <w:rFonts w:eastAsia="Times New Roman"/>
          <w:lang w:eastAsia="fr-CA"/>
        </w:rPr>
        <w:t>0</w:t>
      </w:r>
      <w:r w:rsidR="00B35301" w:rsidRPr="003F7E49">
        <w:rPr>
          <w:rFonts w:eastAsia="Times New Roman"/>
          <w:lang w:eastAsia="fr-CA"/>
        </w:rPr>
        <w:t>.2 Mitigation des risques de préjudice</w:t>
      </w:r>
      <w:bookmarkEnd w:id="77"/>
      <w:bookmarkEnd w:id="78"/>
    </w:p>
    <w:p w14:paraId="4533A395" w14:textId="77777777" w:rsidR="00B35301" w:rsidRPr="003F7E49" w:rsidRDefault="00B35301" w:rsidP="00B35301">
      <w:pPr>
        <w:shd w:val="clear" w:color="auto" w:fill="FFFFFF"/>
        <w:spacing w:line="240" w:lineRule="auto"/>
        <w:jc w:val="both"/>
        <w:rPr>
          <w:rFonts w:eastAsia="Times New Roman" w:cstheme="minorHAnsi"/>
          <w:lang w:eastAsia="fr-CA"/>
        </w:rPr>
      </w:pPr>
      <w:r w:rsidRPr="003F7E49">
        <w:rPr>
          <w:rFonts w:eastAsia="Times New Roman" w:cstheme="minorHAnsi"/>
          <w:lang w:eastAsia="fr-CA"/>
        </w:rPr>
        <w:t>Dans le cas où la Coopérative a des motifs de croire que s’est produit un incident de confidentialité impliquant un renseignement personnel qu’elle détient, elle doit prendre les mesures raisonnables pour diminuer les risques qu’un préjudice soit causé et éviter que de nouveaux incidents de même nature ne se produisent.</w:t>
      </w:r>
    </w:p>
    <w:p w14:paraId="691751EF" w14:textId="342CDC62" w:rsidR="00B35301" w:rsidRPr="003F7E49" w:rsidRDefault="00B35301" w:rsidP="00B35301">
      <w:pPr>
        <w:shd w:val="clear" w:color="auto" w:fill="FFFFFF"/>
        <w:spacing w:line="240" w:lineRule="auto"/>
        <w:jc w:val="both"/>
        <w:rPr>
          <w:rFonts w:eastAsia="Times New Roman" w:cstheme="minorHAnsi"/>
          <w:lang w:eastAsia="fr-CA"/>
        </w:rPr>
      </w:pPr>
      <w:r w:rsidRPr="003F7E49">
        <w:rPr>
          <w:rFonts w:eastAsia="Times New Roman" w:cstheme="minorHAnsi"/>
          <w:lang w:eastAsia="fr-CA"/>
        </w:rPr>
        <w:lastRenderedPageBreak/>
        <w:t xml:space="preserve">Si l’incident présente un risque qu’un préjudice sérieux soit causé, la Coopérative doit, avec diligence, aviser la </w:t>
      </w:r>
      <w:hyperlink r:id="rId46" w:history="1">
        <w:r w:rsidRPr="003F7E49">
          <w:rPr>
            <w:rStyle w:val="Lienhypertexte"/>
            <w:rFonts w:eastAsia="Times New Roman" w:cstheme="minorHAnsi"/>
            <w:lang w:eastAsia="fr-CA"/>
          </w:rPr>
          <w:t>Commission d’accès à l’information</w:t>
        </w:r>
      </w:hyperlink>
      <w:r w:rsidRPr="003F7E49">
        <w:rPr>
          <w:rFonts w:eastAsia="Times New Roman" w:cstheme="minorHAnsi"/>
          <w:lang w:eastAsia="fr-CA"/>
        </w:rPr>
        <w:t xml:space="preserve">. Elle doit également aviser toute personne dont un renseignement personnel est concerné par l’incident, à défaut de quoi la Commission peut lui ordonner de le faire. </w:t>
      </w:r>
    </w:p>
    <w:p w14:paraId="3EAF309D" w14:textId="0C3C6E6D" w:rsidR="00B35301" w:rsidRPr="003F7E49" w:rsidRDefault="00B35301" w:rsidP="00B35301">
      <w:pPr>
        <w:shd w:val="clear" w:color="auto" w:fill="FFFFFF"/>
        <w:spacing w:line="240" w:lineRule="auto"/>
        <w:jc w:val="both"/>
        <w:rPr>
          <w:rFonts w:eastAsia="Times New Roman" w:cstheme="minorHAnsi"/>
          <w:lang w:eastAsia="fr-CA"/>
        </w:rPr>
      </w:pPr>
      <w:r w:rsidRPr="003F7E49">
        <w:rPr>
          <w:rFonts w:eastAsia="Times New Roman" w:cstheme="minorHAnsi"/>
          <w:lang w:eastAsia="fr-CA"/>
        </w:rPr>
        <w:t xml:space="preserve">La Coopérative peut également aviser toute personne ou tout organisme susceptible de diminuer ce risque, en ne lui communiquant que les renseignements personnels nécessaires à cette fin sans le consentement de la personne concernée. Dans ce dernier cas, </w:t>
      </w:r>
      <w:r w:rsidR="002839FA" w:rsidRPr="003F7E49">
        <w:rPr>
          <w:rFonts w:eastAsia="Times New Roman" w:cstheme="minorHAnsi"/>
          <w:lang w:eastAsia="fr-CA"/>
        </w:rPr>
        <w:t>la personne r</w:t>
      </w:r>
      <w:r w:rsidRPr="003F7E49">
        <w:rPr>
          <w:rFonts w:eastAsia="Times New Roman" w:cstheme="minorHAnsi"/>
          <w:lang w:eastAsia="fr-CA"/>
        </w:rPr>
        <w:t>esponsable de la protection des renseignements personnels doit verser la communication au dossier.</w:t>
      </w:r>
    </w:p>
    <w:p w14:paraId="61E8DB5D" w14:textId="5B406371" w:rsidR="00B35301" w:rsidRPr="003F7E49" w:rsidRDefault="00761018" w:rsidP="00B35301">
      <w:pPr>
        <w:pStyle w:val="Titre2"/>
        <w:rPr>
          <w:rFonts w:eastAsia="Times New Roman"/>
          <w:lang w:eastAsia="fr-CA"/>
        </w:rPr>
      </w:pPr>
      <w:bookmarkStart w:id="79" w:name="_Toc147899120"/>
      <w:bookmarkStart w:id="80" w:name="_Toc153357145"/>
      <w:r w:rsidRPr="003F7E49">
        <w:rPr>
          <w:rFonts w:eastAsia="Times New Roman"/>
          <w:lang w:eastAsia="fr-CA"/>
        </w:rPr>
        <w:t>2</w:t>
      </w:r>
      <w:r w:rsidR="00CE0E12" w:rsidRPr="003F7E49">
        <w:rPr>
          <w:rFonts w:eastAsia="Times New Roman"/>
          <w:lang w:eastAsia="fr-CA"/>
        </w:rPr>
        <w:t>0</w:t>
      </w:r>
      <w:r w:rsidR="00B35301" w:rsidRPr="003F7E49">
        <w:rPr>
          <w:rFonts w:eastAsia="Times New Roman"/>
          <w:lang w:eastAsia="fr-CA"/>
        </w:rPr>
        <w:t>.3 Plaintes et signalements</w:t>
      </w:r>
      <w:bookmarkEnd w:id="79"/>
      <w:bookmarkEnd w:id="80"/>
    </w:p>
    <w:p w14:paraId="3D3460F1" w14:textId="2AB846B0" w:rsidR="00B35301" w:rsidRPr="003F7E49" w:rsidRDefault="00B35301" w:rsidP="00B35301">
      <w:pPr>
        <w:shd w:val="clear" w:color="auto" w:fill="FFFFFF"/>
        <w:spacing w:line="240" w:lineRule="auto"/>
        <w:jc w:val="both"/>
      </w:pPr>
      <w:r w:rsidRPr="003F7E49">
        <w:t xml:space="preserve">Lorsqu’une personne concernée </w:t>
      </w:r>
      <w:r w:rsidR="0029721B" w:rsidRPr="003F7E49">
        <w:t>constate</w:t>
      </w:r>
      <w:r w:rsidRPr="003F7E49">
        <w:t xml:space="preserve"> qu’un incident</w:t>
      </w:r>
      <w:r w:rsidR="00576D0A" w:rsidRPr="003F7E49">
        <w:t xml:space="preserve"> de confidentialité</w:t>
      </w:r>
      <w:r w:rsidRPr="003F7E49">
        <w:t xml:space="preserve"> </w:t>
      </w:r>
      <w:r w:rsidR="00576D0A" w:rsidRPr="003F7E49">
        <w:t>touchant</w:t>
      </w:r>
      <w:r w:rsidRPr="003F7E49">
        <w:t xml:space="preserve"> ses renseignements personnels aurait pu avoir lieu, elle doit contacter l</w:t>
      </w:r>
      <w:r w:rsidR="002839FA" w:rsidRPr="003F7E49">
        <w:t>a personne r</w:t>
      </w:r>
      <w:r w:rsidRPr="003F7E49">
        <w:t>esponsable de la protection des renseignements personnels.</w:t>
      </w:r>
    </w:p>
    <w:p w14:paraId="1D77D572" w14:textId="77777777" w:rsidR="00B35301" w:rsidRPr="003F7E49" w:rsidRDefault="00B35301" w:rsidP="00B35301">
      <w:pPr>
        <w:shd w:val="clear" w:color="auto" w:fill="FFFFFF"/>
        <w:spacing w:line="240" w:lineRule="auto"/>
        <w:jc w:val="both"/>
      </w:pPr>
      <w:r w:rsidRPr="003F7E49">
        <w:t>Les plaintes ou signalements sont traités dans un délai maximal de trente (30) jours après leur dépôt.</w:t>
      </w:r>
    </w:p>
    <w:p w14:paraId="19442C5D" w14:textId="6E214ACE" w:rsidR="00B35301" w:rsidRPr="003F7E49" w:rsidRDefault="00761018" w:rsidP="00B35301">
      <w:pPr>
        <w:pStyle w:val="Titre2"/>
        <w:rPr>
          <w:rFonts w:eastAsia="Times New Roman"/>
          <w:lang w:eastAsia="fr-CA"/>
        </w:rPr>
      </w:pPr>
      <w:bookmarkStart w:id="81" w:name="_Toc147899121"/>
      <w:bookmarkStart w:id="82" w:name="_Toc153357146"/>
      <w:r w:rsidRPr="003F7E49">
        <w:rPr>
          <w:rFonts w:eastAsia="Times New Roman"/>
          <w:lang w:eastAsia="fr-CA"/>
        </w:rPr>
        <w:t>2</w:t>
      </w:r>
      <w:r w:rsidR="00CE0E12" w:rsidRPr="003F7E49">
        <w:rPr>
          <w:rFonts w:eastAsia="Times New Roman"/>
          <w:lang w:eastAsia="fr-CA"/>
        </w:rPr>
        <w:t>0</w:t>
      </w:r>
      <w:r w:rsidR="00B35301" w:rsidRPr="003F7E49">
        <w:rPr>
          <w:rFonts w:eastAsia="Times New Roman"/>
          <w:lang w:eastAsia="fr-CA"/>
        </w:rPr>
        <w:t>.4 Registre des incidents</w:t>
      </w:r>
      <w:bookmarkEnd w:id="81"/>
      <w:bookmarkEnd w:id="82"/>
    </w:p>
    <w:p w14:paraId="6766BD3B" w14:textId="77777777" w:rsidR="00B35301" w:rsidRPr="003F7E49" w:rsidRDefault="00B35301" w:rsidP="00B35301">
      <w:pPr>
        <w:shd w:val="clear" w:color="auto" w:fill="FFFFFF"/>
        <w:spacing w:line="240" w:lineRule="auto"/>
        <w:jc w:val="both"/>
        <w:rPr>
          <w:rFonts w:cstheme="minorHAnsi"/>
          <w:color w:val="212529"/>
          <w:shd w:val="clear" w:color="auto" w:fill="FFFFFF"/>
        </w:rPr>
      </w:pPr>
      <w:r w:rsidRPr="003F7E49">
        <w:rPr>
          <w:rFonts w:eastAsia="Times New Roman" w:cstheme="minorHAnsi"/>
          <w:lang w:eastAsia="fr-CA"/>
        </w:rPr>
        <w:t>La Coopérative tient un registre des incidents de confidentialité</w:t>
      </w:r>
      <w:r w:rsidRPr="003F7E49">
        <w:rPr>
          <w:rFonts w:ascii="Arial" w:hAnsi="Arial" w:cs="Arial"/>
          <w:color w:val="212529"/>
          <w:shd w:val="clear" w:color="auto" w:fill="FFFFFF"/>
        </w:rPr>
        <w:t>.</w:t>
      </w:r>
      <w:r w:rsidRPr="003F7E49">
        <w:rPr>
          <w:rFonts w:cstheme="minorHAnsi"/>
          <w:color w:val="212529"/>
          <w:shd w:val="clear" w:color="auto" w:fill="FFFFFF"/>
        </w:rPr>
        <w:t> </w:t>
      </w:r>
    </w:p>
    <w:p w14:paraId="6B766B47" w14:textId="3DB83B92" w:rsidR="00B35301" w:rsidRPr="003F7E49" w:rsidRDefault="00761018" w:rsidP="00B35301">
      <w:pPr>
        <w:pStyle w:val="Titre1"/>
      </w:pPr>
      <w:bookmarkStart w:id="83" w:name="_Toc147899122"/>
      <w:bookmarkStart w:id="84" w:name="_Toc153357147"/>
      <w:r w:rsidRPr="003F7E49">
        <w:t>2</w:t>
      </w:r>
      <w:r w:rsidR="00CE0E12" w:rsidRPr="003F7E49">
        <w:t>1</w:t>
      </w:r>
      <w:r w:rsidR="00B35301" w:rsidRPr="003F7E49">
        <w:t>. Modification de la Politique</w:t>
      </w:r>
      <w:bookmarkEnd w:id="83"/>
      <w:bookmarkEnd w:id="84"/>
    </w:p>
    <w:p w14:paraId="3E8F5092" w14:textId="0AE010C2" w:rsidR="00A30DC0" w:rsidRPr="003F7E49" w:rsidRDefault="00A30DC0" w:rsidP="00A30DC0">
      <w:pPr>
        <w:rPr>
          <w:rStyle w:val="Lienhypertexte"/>
          <w:rFonts w:asciiTheme="majorHAnsi" w:eastAsiaTheme="majorEastAsia" w:hAnsiTheme="majorHAnsi" w:cstheme="majorHAnsi"/>
          <w:sz w:val="28"/>
          <w:szCs w:val="28"/>
        </w:rPr>
      </w:pPr>
      <w:r w:rsidRPr="003F7E49">
        <w:fldChar w:fldCharType="begin"/>
      </w:r>
      <w:r w:rsidRPr="003F7E49">
        <w:instrText>HYPERLINK "https://www.legisquebec.gouv.qc.ca/fr/document/lc/P-39.1" \l "se:3_2"</w:instrText>
      </w:r>
      <w:r w:rsidRPr="003F7E49">
        <w:fldChar w:fldCharType="separate"/>
      </w:r>
      <w:r w:rsidRPr="003F7E49">
        <w:rPr>
          <w:rStyle w:val="Lienhypertexte"/>
          <w:rFonts w:asciiTheme="majorHAnsi" w:hAnsiTheme="majorHAnsi" w:cstheme="majorHAnsi"/>
        </w:rPr>
        <w:t>(LPRPSP, art. 3.2)</w:t>
      </w:r>
    </w:p>
    <w:p w14:paraId="17110118" w14:textId="217C13C1" w:rsidR="00B35301" w:rsidRPr="003F7E49" w:rsidRDefault="00A30DC0" w:rsidP="00B35301">
      <w:pPr>
        <w:shd w:val="clear" w:color="auto" w:fill="FFFFFF"/>
        <w:spacing w:line="240" w:lineRule="auto"/>
        <w:jc w:val="both"/>
        <w:rPr>
          <w:rFonts w:cstheme="minorHAnsi"/>
          <w:color w:val="212529"/>
          <w:shd w:val="clear" w:color="auto" w:fill="FFFFFF"/>
        </w:rPr>
      </w:pPr>
      <w:r w:rsidRPr="003F7E49">
        <w:rPr>
          <w:rFonts w:asciiTheme="majorHAnsi" w:hAnsiTheme="majorHAnsi" w:cstheme="majorHAnsi"/>
        </w:rPr>
        <w:fldChar w:fldCharType="end"/>
      </w:r>
      <w:r w:rsidR="00B35301" w:rsidRPr="003F7E49">
        <w:rPr>
          <w:rFonts w:cstheme="minorHAnsi"/>
          <w:color w:val="212529"/>
          <w:shd w:val="clear" w:color="auto" w:fill="FFFFFF"/>
        </w:rPr>
        <w:t xml:space="preserve">Dans le cas de modification à la présente politique, la Coopérative transmet une copie de la Politique mise à jour à toute personne sur qui elle détient des renseignements personnels. </w:t>
      </w:r>
    </w:p>
    <w:p w14:paraId="0263ACDF" w14:textId="77777777" w:rsidR="00B35301" w:rsidRPr="003F7E49" w:rsidRDefault="00B35301" w:rsidP="00B35301">
      <w:pPr>
        <w:shd w:val="clear" w:color="auto" w:fill="FFFFFF"/>
        <w:spacing w:line="240" w:lineRule="auto"/>
        <w:jc w:val="both"/>
        <w:rPr>
          <w:rFonts w:cstheme="minorHAnsi"/>
          <w:color w:val="212529"/>
          <w:shd w:val="clear" w:color="auto" w:fill="FFFFFF"/>
        </w:rPr>
      </w:pPr>
      <w:r w:rsidRPr="003F7E49">
        <w:rPr>
          <w:rFonts w:cstheme="minorHAnsi"/>
          <w:color w:val="212529"/>
          <w:shd w:val="clear" w:color="auto" w:fill="FFFFFF"/>
        </w:rPr>
        <w:t>S’il y a lieu, la Politique est également mise à jour sur le site Internet de la Coopérative.</w:t>
      </w:r>
    </w:p>
    <w:p w14:paraId="44EB8E80" w14:textId="3C7F4D76" w:rsidR="00B35301" w:rsidRPr="003F7E49" w:rsidRDefault="00EC4130" w:rsidP="00B35301">
      <w:pPr>
        <w:pStyle w:val="Titre1"/>
      </w:pPr>
      <w:bookmarkStart w:id="85" w:name="_Toc147899123"/>
      <w:bookmarkStart w:id="86" w:name="_Toc153357148"/>
      <w:r w:rsidRPr="003F7E49">
        <w:t>2</w:t>
      </w:r>
      <w:r w:rsidR="00CE0E12" w:rsidRPr="003F7E49">
        <w:t>2</w:t>
      </w:r>
      <w:r w:rsidR="00B35301" w:rsidRPr="003F7E49">
        <w:t>. Approbation</w:t>
      </w:r>
      <w:bookmarkEnd w:id="85"/>
      <w:r w:rsidR="00B70FA3" w:rsidRPr="003F7E49">
        <w:t xml:space="preserve"> et signatures</w:t>
      </w:r>
      <w:bookmarkEnd w:id="86"/>
      <w:r w:rsidR="00B35301" w:rsidRPr="003F7E49">
        <w:t xml:space="preserve"> </w:t>
      </w:r>
    </w:p>
    <w:p w14:paraId="1BC693C7" w14:textId="090B92A4" w:rsidR="00B35301" w:rsidRPr="003F7E49" w:rsidRDefault="00FE6146" w:rsidP="00B35301">
      <w:pPr>
        <w:rPr>
          <w:rFonts w:asciiTheme="majorHAnsi" w:hAnsiTheme="majorHAnsi" w:cstheme="majorHAnsi"/>
        </w:rPr>
      </w:pPr>
      <w:hyperlink r:id="rId47" w:anchor="se:3_2" w:history="1">
        <w:r w:rsidR="00B35301" w:rsidRPr="003F7E49">
          <w:rPr>
            <w:rStyle w:val="Lienhypertexte"/>
            <w:rFonts w:asciiTheme="majorHAnsi" w:hAnsiTheme="majorHAnsi" w:cstheme="majorHAnsi"/>
          </w:rPr>
          <w:t>(LPRPSP, art. 3.2)</w:t>
        </w:r>
      </w:hyperlink>
    </w:p>
    <w:p w14:paraId="7CD9DFF4" w14:textId="1682A62C" w:rsidR="00CE0E12" w:rsidRDefault="00B35301" w:rsidP="00B35301">
      <w:pPr>
        <w:rPr>
          <w:rFonts w:cstheme="minorHAnsi"/>
          <w:color w:val="212529"/>
          <w:shd w:val="clear" w:color="auto" w:fill="FFFFFF"/>
        </w:rPr>
      </w:pPr>
      <w:r w:rsidRPr="003F7E49">
        <w:rPr>
          <w:rFonts w:cstheme="minorHAnsi"/>
          <w:color w:val="212529"/>
          <w:shd w:val="clear" w:color="auto" w:fill="FFFFFF"/>
        </w:rPr>
        <w:t>La Politique est approuvée par l</w:t>
      </w:r>
      <w:r w:rsidR="002839FA" w:rsidRPr="003F7E49">
        <w:rPr>
          <w:rFonts w:cstheme="minorHAnsi"/>
          <w:color w:val="212529"/>
          <w:shd w:val="clear" w:color="auto" w:fill="FFFFFF"/>
        </w:rPr>
        <w:t>a personne r</w:t>
      </w:r>
      <w:r w:rsidRPr="003F7E49">
        <w:rPr>
          <w:rFonts w:cstheme="minorHAnsi"/>
          <w:color w:val="212529"/>
          <w:shd w:val="clear" w:color="auto" w:fill="FFFFFF"/>
        </w:rPr>
        <w:t>esponsable de la protection des renseignements personnels.</w:t>
      </w:r>
    </w:p>
    <w:p w14:paraId="68E18614" w14:textId="77777777" w:rsidR="00B70FA3" w:rsidRPr="002175DF" w:rsidRDefault="00B70FA3" w:rsidP="00B70FA3">
      <w:pPr>
        <w:spacing w:after="0" w:line="276" w:lineRule="auto"/>
        <w:rPr>
          <w:rFonts w:eastAsia="Times New Roman" w:cstheme="minorHAnsi"/>
          <w:lang w:eastAsia="fr-CA"/>
        </w:rPr>
      </w:pPr>
      <w:r w:rsidRPr="002175DF">
        <w:rPr>
          <w:rFonts w:eastAsia="Times New Roman" w:cstheme="minorHAnsi"/>
          <w:lang w:eastAsia="fr-CA"/>
        </w:rPr>
        <w:t xml:space="preserve">__________________________________   </w:t>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t>______________</w:t>
      </w:r>
    </w:p>
    <w:p w14:paraId="2EE18934" w14:textId="2C3305BC" w:rsidR="00B70FA3" w:rsidRPr="002175DF" w:rsidRDefault="00B70FA3" w:rsidP="00B70FA3">
      <w:pPr>
        <w:spacing w:after="0" w:line="276" w:lineRule="auto"/>
        <w:rPr>
          <w:rFonts w:eastAsia="Times New Roman" w:cstheme="minorHAnsi"/>
          <w:lang w:eastAsia="fr-CA"/>
        </w:rPr>
      </w:pPr>
      <w:r>
        <w:rPr>
          <w:rFonts w:eastAsia="Times New Roman" w:cstheme="minorHAnsi"/>
          <w:lang w:eastAsia="fr-CA"/>
        </w:rPr>
        <w:t>Responsable de la protection des renseignements personnels</w:t>
      </w:r>
      <w:r w:rsidRPr="002175DF">
        <w:rPr>
          <w:rFonts w:eastAsia="Times New Roman" w:cstheme="minorHAnsi"/>
          <w:lang w:eastAsia="fr-CA"/>
        </w:rPr>
        <w:tab/>
      </w:r>
      <w:r w:rsidRPr="002175DF">
        <w:rPr>
          <w:rFonts w:eastAsia="Times New Roman" w:cstheme="minorHAnsi"/>
          <w:lang w:eastAsia="fr-CA"/>
        </w:rPr>
        <w:tab/>
        <w:t>Date</w:t>
      </w:r>
    </w:p>
    <w:p w14:paraId="1D5964DD" w14:textId="77777777" w:rsidR="00B70FA3" w:rsidRPr="002175DF" w:rsidRDefault="00B70FA3" w:rsidP="00B70FA3">
      <w:pPr>
        <w:tabs>
          <w:tab w:val="left" w:pos="1418"/>
        </w:tabs>
        <w:spacing w:after="0" w:line="276" w:lineRule="auto"/>
        <w:ind w:left="1134" w:hanging="425"/>
        <w:jc w:val="both"/>
        <w:rPr>
          <w:rFonts w:eastAsia="Times New Roman" w:cstheme="minorHAnsi"/>
          <w:b/>
          <w:bCs/>
          <w:lang w:eastAsia="fr-CA"/>
        </w:rPr>
      </w:pPr>
    </w:p>
    <w:p w14:paraId="751658E5" w14:textId="77777777" w:rsidR="00A3180E" w:rsidRDefault="00A3180E" w:rsidP="000A513E">
      <w:pPr>
        <w:spacing w:after="0" w:line="276" w:lineRule="auto"/>
        <w:rPr>
          <w:rFonts w:eastAsia="Times New Roman" w:cstheme="minorHAnsi"/>
          <w:lang w:eastAsia="fr-CA"/>
        </w:rPr>
      </w:pPr>
    </w:p>
    <w:p w14:paraId="350AFC08" w14:textId="77777777" w:rsidR="00D472CA" w:rsidRPr="002175DF" w:rsidRDefault="00D472CA" w:rsidP="000A513E">
      <w:pPr>
        <w:spacing w:after="0" w:line="276" w:lineRule="auto"/>
        <w:rPr>
          <w:rFonts w:eastAsia="Times New Roman" w:cstheme="minorHAnsi"/>
          <w:lang w:eastAsia="fr-CA"/>
        </w:rPr>
      </w:pPr>
    </w:p>
    <w:p w14:paraId="033ABA24" w14:textId="5F9C2BD7" w:rsidR="000A513E" w:rsidRPr="002175DF" w:rsidRDefault="00B70FA3" w:rsidP="000A513E">
      <w:pPr>
        <w:spacing w:after="0" w:line="276" w:lineRule="auto"/>
        <w:rPr>
          <w:rFonts w:eastAsia="Times New Roman" w:cstheme="minorHAnsi"/>
          <w:lang w:eastAsia="fr-CA"/>
        </w:rPr>
      </w:pPr>
      <w:r>
        <w:rPr>
          <w:rFonts w:eastAsia="Times New Roman" w:cstheme="minorHAnsi"/>
          <w:lang w:eastAsia="fr-CA"/>
        </w:rPr>
        <w:t xml:space="preserve">La </w:t>
      </w:r>
      <w:r w:rsidR="000A513E" w:rsidRPr="002175DF">
        <w:rPr>
          <w:rFonts w:eastAsia="Times New Roman" w:cstheme="minorHAnsi"/>
          <w:lang w:eastAsia="fr-CA"/>
        </w:rPr>
        <w:t xml:space="preserve">Politique </w:t>
      </w:r>
      <w:r>
        <w:rPr>
          <w:rFonts w:eastAsia="Times New Roman" w:cstheme="minorHAnsi"/>
          <w:lang w:eastAsia="fr-CA"/>
        </w:rPr>
        <w:t xml:space="preserve">est </w:t>
      </w:r>
      <w:r w:rsidR="000A513E" w:rsidRPr="002175DF">
        <w:rPr>
          <w:rFonts w:eastAsia="Times New Roman" w:cstheme="minorHAnsi"/>
          <w:lang w:eastAsia="fr-CA"/>
        </w:rPr>
        <w:t>adoptée par le conseil d’administration le ______________________</w:t>
      </w:r>
    </w:p>
    <w:p w14:paraId="7F03B424" w14:textId="77777777" w:rsidR="000A513E" w:rsidRPr="002175DF" w:rsidRDefault="000A513E" w:rsidP="000A513E">
      <w:pPr>
        <w:spacing w:after="0" w:line="276" w:lineRule="auto"/>
        <w:rPr>
          <w:rFonts w:eastAsia="Times New Roman" w:cstheme="minorHAnsi"/>
          <w:lang w:eastAsia="fr-CA"/>
        </w:rPr>
      </w:pPr>
    </w:p>
    <w:p w14:paraId="4C22CAB5" w14:textId="77777777" w:rsidR="000A513E" w:rsidRPr="002175DF" w:rsidRDefault="000A513E" w:rsidP="000A513E">
      <w:pPr>
        <w:spacing w:after="0" w:line="276" w:lineRule="auto"/>
        <w:rPr>
          <w:rFonts w:eastAsia="Times New Roman" w:cstheme="minorHAnsi"/>
          <w:lang w:eastAsia="fr-CA"/>
        </w:rPr>
      </w:pPr>
      <w:r w:rsidRPr="002175DF">
        <w:rPr>
          <w:rFonts w:eastAsia="Times New Roman" w:cstheme="minorHAnsi"/>
          <w:lang w:eastAsia="fr-CA"/>
        </w:rPr>
        <w:t xml:space="preserve">__________________________________   </w:t>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t>______________</w:t>
      </w:r>
    </w:p>
    <w:p w14:paraId="6DC75572" w14:textId="77777777" w:rsidR="000A513E" w:rsidRPr="002175DF" w:rsidRDefault="000A513E" w:rsidP="000A513E">
      <w:pPr>
        <w:spacing w:after="0" w:line="276" w:lineRule="auto"/>
        <w:rPr>
          <w:rFonts w:eastAsia="Times New Roman" w:cstheme="minorHAnsi"/>
          <w:lang w:eastAsia="fr-CA"/>
        </w:rPr>
      </w:pPr>
      <w:r w:rsidRPr="002175DF">
        <w:rPr>
          <w:rFonts w:eastAsia="Times New Roman" w:cstheme="minorHAnsi"/>
          <w:lang w:eastAsia="fr-CA"/>
        </w:rPr>
        <w:t>Secrétaire</w:t>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t>Date</w:t>
      </w:r>
    </w:p>
    <w:p w14:paraId="1325F280" w14:textId="77777777" w:rsidR="000A513E" w:rsidRPr="002175DF" w:rsidRDefault="000A513E" w:rsidP="000A513E">
      <w:pPr>
        <w:tabs>
          <w:tab w:val="left" w:pos="1418"/>
        </w:tabs>
        <w:spacing w:after="0" w:line="276" w:lineRule="auto"/>
        <w:ind w:left="1134" w:hanging="425"/>
        <w:jc w:val="both"/>
        <w:rPr>
          <w:rFonts w:eastAsia="Times New Roman" w:cstheme="minorHAnsi"/>
          <w:b/>
          <w:bCs/>
          <w:lang w:eastAsia="fr-CA"/>
        </w:rPr>
      </w:pPr>
    </w:p>
    <w:p w14:paraId="31D4C42F" w14:textId="77777777" w:rsidR="000A513E" w:rsidRPr="002175DF" w:rsidRDefault="000A513E" w:rsidP="000A513E">
      <w:pPr>
        <w:spacing w:after="0" w:line="276" w:lineRule="auto"/>
        <w:rPr>
          <w:rFonts w:eastAsia="Times New Roman" w:cstheme="minorHAnsi"/>
          <w:lang w:eastAsia="fr-CA"/>
        </w:rPr>
      </w:pPr>
      <w:r w:rsidRPr="002175DF">
        <w:rPr>
          <w:rFonts w:eastAsia="Times New Roman" w:cstheme="minorHAnsi"/>
          <w:lang w:eastAsia="fr-CA"/>
        </w:rPr>
        <w:t xml:space="preserve">__________________________________   </w:t>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t>______________</w:t>
      </w:r>
    </w:p>
    <w:p w14:paraId="4A7714F1" w14:textId="77777777" w:rsidR="000A513E" w:rsidRPr="002175DF" w:rsidRDefault="000A513E" w:rsidP="000A513E">
      <w:pPr>
        <w:spacing w:after="0" w:line="240" w:lineRule="auto"/>
        <w:rPr>
          <w:rFonts w:eastAsia="Times New Roman" w:cstheme="minorHAnsi"/>
          <w:lang w:eastAsia="fr-CA"/>
        </w:rPr>
      </w:pPr>
      <w:r w:rsidRPr="002175DF">
        <w:rPr>
          <w:rFonts w:eastAsia="Times New Roman" w:cstheme="minorHAnsi"/>
          <w:lang w:eastAsia="fr-CA"/>
        </w:rPr>
        <w:t>Président</w:t>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r>
      <w:r w:rsidRPr="002175DF">
        <w:rPr>
          <w:rFonts w:eastAsia="Times New Roman" w:cstheme="minorHAnsi"/>
          <w:lang w:eastAsia="fr-CA"/>
        </w:rPr>
        <w:tab/>
        <w:t>Date</w:t>
      </w:r>
    </w:p>
    <w:sectPr w:rsidR="000A513E" w:rsidRPr="002175DF">
      <w:headerReference w:type="even" r:id="rId48"/>
      <w:headerReference w:type="default" r:id="rId49"/>
      <w:footerReference w:type="even" r:id="rId50"/>
      <w:footerReference w:type="default" r:id="rId51"/>
      <w:headerReference w:type="first" r:id="rId52"/>
      <w:footerReference w:type="first" r:id="rId53"/>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QCH" w:date="2023-10-27T13:30:00Z" w:initials="CQCH">
    <w:p w14:paraId="48E5BA20" w14:textId="77777777" w:rsidR="00547EA5" w:rsidRDefault="00547EA5" w:rsidP="00726C1F">
      <w:pPr>
        <w:pStyle w:val="Commentaire"/>
      </w:pPr>
      <w:r>
        <w:rPr>
          <w:rStyle w:val="Marquedecommentaire"/>
        </w:rPr>
        <w:annotationRef/>
      </w:r>
      <w:r>
        <w:rPr>
          <w:lang w:val="en-CA"/>
        </w:rPr>
        <w:t>Les personnes assujetties à la Politique devraient signer un engagement à la confidentialité.</w:t>
      </w:r>
    </w:p>
  </w:comment>
  <w:comment w:id="5" w:author="CQCH" w:date="2023-10-27T12:36:00Z" w:initials="CQCH">
    <w:p w14:paraId="4DDE75E6" w14:textId="1BFE1E44" w:rsidR="00CB2EEC" w:rsidRDefault="00CB2EEC" w:rsidP="004856CA">
      <w:pPr>
        <w:pStyle w:val="Commentaire"/>
      </w:pPr>
      <w:r>
        <w:rPr>
          <w:rStyle w:val="Marquedecommentaire"/>
        </w:rPr>
        <w:annotationRef/>
      </w:r>
      <w:r>
        <w:rPr>
          <w:lang w:val="en-CA"/>
        </w:rPr>
        <w:t>Afin d'éviter les conflits de rôles potentiels, il est fortement recommandé que la fonction de responsable de la protection des renseignements personnels soit déléguée au secrétaire ou, si la coopérative a une direction générale, à cette dernière.</w:t>
      </w:r>
    </w:p>
  </w:comment>
  <w:comment w:id="13" w:author="CQCH" w:date="2023-10-27T13:45:00Z" w:initials="CQCH">
    <w:p w14:paraId="475DFADE" w14:textId="77777777" w:rsidR="00742DDC" w:rsidRDefault="00742DDC" w:rsidP="00FC6CBA">
      <w:pPr>
        <w:pStyle w:val="Commentaire"/>
      </w:pPr>
      <w:r>
        <w:rPr>
          <w:rStyle w:val="Marquedecommentaire"/>
        </w:rPr>
        <w:annotationRef/>
      </w:r>
      <w:r>
        <w:rPr>
          <w:b/>
          <w:bCs/>
        </w:rPr>
        <w:t xml:space="preserve">Exemples : </w:t>
      </w:r>
      <w:r>
        <w:t xml:space="preserve"> les administrateurs et dirigeants, les membres du comité de secrétariat, la personne responsable de la protection des renseignements personnels et, s’il y a lieu, la direction générale, employés, gestionnaires de la Coopérative ou tous autres collaborateurs. </w:t>
      </w:r>
    </w:p>
  </w:comment>
  <w:comment w:id="25" w:author="CQCH" w:date="2023-10-27T12:39:00Z" w:initials="CQCH">
    <w:p w14:paraId="51C9C362" w14:textId="33330DD5" w:rsidR="00CB2EEC" w:rsidRDefault="00CB2EEC">
      <w:pPr>
        <w:pStyle w:val="Commentaire"/>
      </w:pPr>
      <w:r>
        <w:rPr>
          <w:rStyle w:val="Marquedecommentaire"/>
        </w:rPr>
        <w:annotationRef/>
      </w:r>
      <w:r>
        <w:rPr>
          <w:b/>
          <w:bCs/>
          <w:lang w:val="en-CA"/>
        </w:rPr>
        <w:t xml:space="preserve">Important : </w:t>
      </w:r>
      <w:r>
        <w:rPr>
          <w:lang w:val="en-CA"/>
        </w:rPr>
        <w:t>la date de naissance d'une personne constitue un renseignement personnel susceptible d'être utilisé à des fins malveillantes (ex.: vol d'identité). Votre coopérative devrait donc traiter avec rigueur la cueillette, l'utilisation, la communication, la conservation et la destruction de cette  information.</w:t>
      </w:r>
    </w:p>
    <w:p w14:paraId="4459555A" w14:textId="77777777" w:rsidR="00CB2EEC" w:rsidRDefault="00CB2EEC">
      <w:pPr>
        <w:pStyle w:val="Commentaire"/>
      </w:pPr>
    </w:p>
    <w:p w14:paraId="322C33DD" w14:textId="77777777" w:rsidR="00CB2EEC" w:rsidRDefault="00CB2EEC">
      <w:pPr>
        <w:pStyle w:val="Commentaire"/>
      </w:pPr>
      <w:r>
        <w:rPr>
          <w:lang w:val="en-CA"/>
        </w:rPr>
        <w:t>Le plus souvent, la date de naissance pourra être utilisée par la coopérative aux fins d'une enquête prélocation (ex.: enquête de crédit). Assurez-vous :</w:t>
      </w:r>
    </w:p>
    <w:p w14:paraId="64CE7AC7" w14:textId="77777777" w:rsidR="00CB2EEC" w:rsidRDefault="00CB2EEC">
      <w:pPr>
        <w:pStyle w:val="Commentaire"/>
        <w:numPr>
          <w:ilvl w:val="0"/>
          <w:numId w:val="44"/>
        </w:numPr>
      </w:pPr>
      <w:r>
        <w:rPr>
          <w:lang w:val="en-CA"/>
        </w:rPr>
        <w:t>D'obtenir le consentement écrit de la personne concernée;</w:t>
      </w:r>
    </w:p>
    <w:p w14:paraId="604907CC" w14:textId="77777777" w:rsidR="00CB2EEC" w:rsidRDefault="00CB2EEC">
      <w:pPr>
        <w:pStyle w:val="Commentaire"/>
        <w:numPr>
          <w:ilvl w:val="0"/>
          <w:numId w:val="44"/>
        </w:numPr>
      </w:pPr>
      <w:r>
        <w:rPr>
          <w:lang w:val="en-CA"/>
        </w:rPr>
        <w:t>De détruire ce renseignement une fois qu'il n'est plus nécessaire.</w:t>
      </w:r>
    </w:p>
    <w:p w14:paraId="6CBCFF57" w14:textId="77777777" w:rsidR="00CB2EEC" w:rsidRDefault="00CB2EEC">
      <w:pPr>
        <w:pStyle w:val="Commentaire"/>
      </w:pPr>
    </w:p>
    <w:p w14:paraId="17296569" w14:textId="77777777" w:rsidR="00CB2EEC" w:rsidRDefault="00CB2EEC" w:rsidP="001A2C00">
      <w:pPr>
        <w:pStyle w:val="Commentaire"/>
      </w:pPr>
      <w:r>
        <w:rPr>
          <w:u w:val="single"/>
          <w:lang w:val="en-CA"/>
        </w:rPr>
        <w:t>Attention : des coopératives d'habitation soulignent parfois l'anniversaire des membres (ex.: sur le compte Facebook de la coopérative). Il s'agit sans doute d'une délicate attention, mais cette pratique n'est pas recommandée.</w:t>
      </w:r>
    </w:p>
  </w:comment>
  <w:comment w:id="28" w:author="CQCH" w:date="2023-10-27T12:40:00Z" w:initials="CQCH">
    <w:p w14:paraId="767DBCCB" w14:textId="77777777" w:rsidR="00CB2EEC" w:rsidRDefault="00CB2EEC" w:rsidP="001C3034">
      <w:pPr>
        <w:pStyle w:val="Commentaire"/>
      </w:pPr>
      <w:r>
        <w:rPr>
          <w:rStyle w:val="Marquedecommentaire"/>
        </w:rPr>
        <w:annotationRef/>
      </w:r>
      <w:r>
        <w:rPr>
          <w:b/>
          <w:bCs/>
          <w:lang w:val="en-CA"/>
        </w:rPr>
        <w:t>Exemple :</w:t>
      </w:r>
      <w:r>
        <w:rPr>
          <w:lang w:val="en-CA"/>
        </w:rPr>
        <w:t xml:space="preserve"> les renseignements portant sur les revenus du ménage ou ceux qu'on trouve dans un rapport d'impôt pourraient être considérés comme "sensibles" au sens de la Loi.</w:t>
      </w:r>
    </w:p>
  </w:comment>
  <w:comment w:id="32" w:author="CQCH" w:date="2023-10-27T12:41:00Z" w:initials="CQCH">
    <w:p w14:paraId="561F4ECB" w14:textId="77777777" w:rsidR="00CB2EEC" w:rsidRDefault="00CB2EEC">
      <w:pPr>
        <w:pStyle w:val="Commentaire"/>
      </w:pPr>
      <w:r>
        <w:rPr>
          <w:rStyle w:val="Marquedecommentaire"/>
        </w:rPr>
        <w:annotationRef/>
      </w:r>
      <w:r>
        <w:rPr>
          <w:lang w:val="en-CA"/>
        </w:rPr>
        <w:t>L'article 3.1 de la LPRPSP prévoit que la personne ayant la plus haute autorité au sein de l'entreprise assume la fonction de responsable de la protection des renseignements personnels. Dans le cas d'une coopérative d'habitation, il s'agirait, par exemple, du président.</w:t>
      </w:r>
    </w:p>
    <w:p w14:paraId="1D754DC1" w14:textId="77777777" w:rsidR="00CB2EEC" w:rsidRDefault="00CB2EEC" w:rsidP="00D05C91">
      <w:pPr>
        <w:pStyle w:val="Commentaire"/>
      </w:pPr>
      <w:r>
        <w:rPr>
          <w:lang w:val="en-CA"/>
        </w:rPr>
        <w:t xml:space="preserve">La Loi permet toutefois à cette personne de déléguer cette fonction à une autre personne. Afin d'éviter les conflits de rôles, il est recommandé de déléguer cette fonction au secrétaire de la coopérative ou, si la coopérative a embauché une direction générale, à cette dernière. </w:t>
      </w:r>
    </w:p>
  </w:comment>
  <w:comment w:id="34" w:author="CQCH" w:date="2023-10-27T12:42:00Z" w:initials="CQCH">
    <w:p w14:paraId="6F4C063E" w14:textId="77777777" w:rsidR="003D58FD" w:rsidRDefault="00CB2EEC" w:rsidP="003D58FD">
      <w:pPr>
        <w:pStyle w:val="Commentaire"/>
      </w:pPr>
      <w:r>
        <w:rPr>
          <w:rStyle w:val="Marquedecommentaire"/>
        </w:rPr>
        <w:annotationRef/>
      </w:r>
      <w:r w:rsidR="003D58FD">
        <w:rPr>
          <w:b/>
          <w:bCs/>
          <w:lang w:val="en-CA"/>
        </w:rPr>
        <w:t>Exemple :</w:t>
      </w:r>
      <w:r w:rsidR="003D58FD">
        <w:rPr>
          <w:lang w:val="en-CA"/>
        </w:rPr>
        <w:t xml:space="preserve"> distribution d'un document écrit, cahier de membre, etc.</w:t>
      </w:r>
    </w:p>
  </w:comment>
  <w:comment w:id="39" w:author="CQCH" w:date="2023-10-27T12:44:00Z" w:initials="CQCH">
    <w:p w14:paraId="34452334" w14:textId="465E9A39" w:rsidR="00562A5C" w:rsidRDefault="00562A5C" w:rsidP="00813CBE">
      <w:pPr>
        <w:pStyle w:val="Commentaire"/>
      </w:pPr>
      <w:r>
        <w:rPr>
          <w:rStyle w:val="Marquedecommentaire"/>
        </w:rPr>
        <w:annotationRef/>
      </w:r>
      <w:r>
        <w:rPr>
          <w:b/>
          <w:bCs/>
          <w:lang w:val="en-CA"/>
        </w:rPr>
        <w:t xml:space="preserve">Exemple : </w:t>
      </w:r>
      <w:r>
        <w:rPr>
          <w:lang w:val="en-CA"/>
        </w:rPr>
        <w:t>suite à la décision du conseil d'installer des caméras de surveillance à l'intérieur ou à l'extérieur d'un bâtiment.</w:t>
      </w:r>
    </w:p>
  </w:comment>
  <w:comment w:id="40" w:author="CQCH" w:date="2023-10-27T12:45:00Z" w:initials="CQCH">
    <w:p w14:paraId="3106E15C" w14:textId="77777777" w:rsidR="00562A5C" w:rsidRDefault="00562A5C" w:rsidP="00484C32">
      <w:pPr>
        <w:pStyle w:val="Commentaire"/>
      </w:pPr>
      <w:r>
        <w:rPr>
          <w:rStyle w:val="Marquedecommentaire"/>
        </w:rPr>
        <w:annotationRef/>
      </w:r>
      <w:r>
        <w:rPr>
          <w:b/>
          <w:bCs/>
          <w:lang w:val="en-CA"/>
        </w:rPr>
        <w:t>Exemple :</w:t>
      </w:r>
      <w:r>
        <w:rPr>
          <w:lang w:val="en-CA"/>
        </w:rPr>
        <w:t xml:space="preserve"> la Coopérative décide de transférer ses dossiers et les renseignements personnels qu'ils contiennent dans un espace infonuagique. Il se peut alors que les données soient hébergés sur un serveur situé à l'extérieur du Québec.</w:t>
      </w:r>
    </w:p>
  </w:comment>
  <w:comment w:id="41" w:author="CQCH" w:date="2023-10-27T12:47:00Z" w:initials="CQCH">
    <w:p w14:paraId="58912144" w14:textId="77777777" w:rsidR="00562A5C" w:rsidRDefault="00562A5C" w:rsidP="005D1853">
      <w:pPr>
        <w:pStyle w:val="Commentaire"/>
      </w:pPr>
      <w:r>
        <w:rPr>
          <w:rStyle w:val="Marquedecommentaire"/>
        </w:rPr>
        <w:annotationRef/>
      </w:r>
      <w:r>
        <w:rPr>
          <w:lang w:val="en-CA"/>
        </w:rPr>
        <w:t>La réalisation d'une ÉFVP à interval régulier (ex.: aux 5 ans) représente une excellente pratique afin de s'assurer du respect des normes et pratiques en matière de protection des renseignements personnels.</w:t>
      </w:r>
    </w:p>
  </w:comment>
  <w:comment w:id="55" w:author="CQCH" w:date="2023-10-27T12:48:00Z" w:initials="CQCH">
    <w:p w14:paraId="62DD9710" w14:textId="77777777" w:rsidR="00562A5C" w:rsidRDefault="00562A5C" w:rsidP="00ED6D17">
      <w:pPr>
        <w:pStyle w:val="Commentaire"/>
      </w:pPr>
      <w:r>
        <w:rPr>
          <w:rStyle w:val="Marquedecommentaire"/>
        </w:rPr>
        <w:annotationRef/>
      </w:r>
      <w:r>
        <w:rPr>
          <w:b/>
          <w:bCs/>
          <w:lang w:val="en-CA"/>
        </w:rPr>
        <w:t xml:space="preserve">Exemple : </w:t>
      </w:r>
      <w:r>
        <w:rPr>
          <w:lang w:val="en-CA"/>
        </w:rPr>
        <w:t>les agences fiscales exigent le NAS pour les employés.</w:t>
      </w:r>
    </w:p>
  </w:comment>
  <w:comment w:id="62" w:author="CQCH" w:date="2023-10-27T12:49:00Z" w:initials="CQCH">
    <w:p w14:paraId="02A6EDFE" w14:textId="77777777" w:rsidR="00562A5C" w:rsidRDefault="00562A5C" w:rsidP="00C500CE">
      <w:pPr>
        <w:pStyle w:val="Commentaire"/>
      </w:pPr>
      <w:r>
        <w:rPr>
          <w:rStyle w:val="Marquedecommentaire"/>
        </w:rPr>
        <w:annotationRef/>
      </w:r>
      <w:r>
        <w:rPr>
          <w:lang w:val="en-CA"/>
        </w:rPr>
        <w:t xml:space="preserve">Même dans les cas où la loi prévoit une communication à des tiers sans consentement, </w:t>
      </w:r>
      <w:r>
        <w:rPr>
          <w:u w:val="single"/>
          <w:lang w:val="en-CA"/>
        </w:rPr>
        <w:t>privilégier si possible l'obtention du consentement de la personne concernée.</w:t>
      </w:r>
    </w:p>
  </w:comment>
  <w:comment w:id="65" w:author="CQCH" w:date="2023-10-27T12:50:00Z" w:initials="CQCH">
    <w:p w14:paraId="54BA891F" w14:textId="77777777" w:rsidR="00562A5C" w:rsidRDefault="00562A5C" w:rsidP="008B1FAE">
      <w:pPr>
        <w:pStyle w:val="Commentaire"/>
      </w:pPr>
      <w:r>
        <w:rPr>
          <w:rStyle w:val="Marquedecommentaire"/>
        </w:rPr>
        <w:annotationRef/>
      </w:r>
      <w:r>
        <w:rPr>
          <w:lang w:val="en-CA"/>
        </w:rPr>
        <w:t>Il peut s'agir, par exemple, du comité de sélection, du comité des finances et du comité secrétariat.</w:t>
      </w:r>
    </w:p>
  </w:comment>
  <w:comment w:id="68" w:author="CQCH" w:date="2023-10-27T12:51:00Z" w:initials="CQCH">
    <w:p w14:paraId="47D78064" w14:textId="77777777" w:rsidR="001C369D" w:rsidRDefault="00562A5C" w:rsidP="00880E97">
      <w:pPr>
        <w:pStyle w:val="Commentaire"/>
      </w:pPr>
      <w:r>
        <w:rPr>
          <w:rStyle w:val="Marquedecommentaire"/>
        </w:rPr>
        <w:annotationRef/>
      </w:r>
      <w:r w:rsidR="001C369D">
        <w:rPr>
          <w:b/>
          <w:bCs/>
          <w:lang w:val="en-CA"/>
        </w:rPr>
        <w:t>Suggestion :</w:t>
      </w:r>
      <w:r w:rsidR="001C369D">
        <w:rPr>
          <w:lang w:val="en-CA"/>
        </w:rPr>
        <w:t xml:space="preserve"> en cas de doute ou de potentiel différend au sujet des demandes de rectification ou sur tout autre sujet, la coopérative devrait communiquer avec sa fédération.</w:t>
      </w:r>
    </w:p>
  </w:comment>
  <w:comment w:id="71" w:author="CQCH" w:date="2023-10-27T12:56:00Z" w:initials="CQCH">
    <w:p w14:paraId="7A8D4245" w14:textId="77777777" w:rsidR="00F2042A" w:rsidRDefault="00F2042A" w:rsidP="00A00891">
      <w:pPr>
        <w:pStyle w:val="Commentaire"/>
      </w:pPr>
      <w:r>
        <w:rPr>
          <w:rStyle w:val="Marquedecommentaire"/>
        </w:rPr>
        <w:annotationRef/>
      </w:r>
      <w:r>
        <w:rPr>
          <w:b/>
          <w:bCs/>
          <w:lang w:val="en-CA"/>
        </w:rPr>
        <w:t xml:space="preserve">Exemples : </w:t>
      </w:r>
      <w:r>
        <w:rPr>
          <w:lang w:val="en-CA"/>
        </w:rPr>
        <w:t>dans le cadre d'un programme d'aide financière ou à des fins fiscales.</w:t>
      </w:r>
    </w:p>
  </w:comment>
  <w:comment w:id="74" w:author="CQCH" w:date="2023-10-27T12:58:00Z" w:initials="CQCH">
    <w:p w14:paraId="3D655DF3" w14:textId="77777777" w:rsidR="001C369D" w:rsidRDefault="00F2042A" w:rsidP="0075750F">
      <w:pPr>
        <w:pStyle w:val="Commentaire"/>
      </w:pPr>
      <w:r>
        <w:rPr>
          <w:rStyle w:val="Marquedecommentaire"/>
        </w:rPr>
        <w:annotationRef/>
      </w:r>
      <w:r w:rsidR="001C369D">
        <w:rPr>
          <w:lang w:val="en-CA"/>
        </w:rPr>
        <w:t>Dans le cas où votre coopérative croit qu'il s'est produit un incident de confidentialité, elle devrait communiquer rapidement avec sa fédération.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E5BA20" w15:done="0"/>
  <w15:commentEx w15:paraId="4DDE75E6" w15:done="0"/>
  <w15:commentEx w15:paraId="475DFADE" w15:done="0"/>
  <w15:commentEx w15:paraId="17296569" w15:done="0"/>
  <w15:commentEx w15:paraId="767DBCCB" w15:done="0"/>
  <w15:commentEx w15:paraId="1D754DC1" w15:done="0"/>
  <w15:commentEx w15:paraId="6F4C063E" w15:done="0"/>
  <w15:commentEx w15:paraId="34452334" w15:done="0"/>
  <w15:commentEx w15:paraId="3106E15C" w15:done="0"/>
  <w15:commentEx w15:paraId="58912144" w15:done="0"/>
  <w15:commentEx w15:paraId="62DD9710" w15:done="0"/>
  <w15:commentEx w15:paraId="02A6EDFE" w15:done="0"/>
  <w15:commentEx w15:paraId="54BA891F" w15:done="0"/>
  <w15:commentEx w15:paraId="47D78064" w15:done="0"/>
  <w15:commentEx w15:paraId="7A8D4245" w15:done="0"/>
  <w15:commentEx w15:paraId="3D655D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A2DFFF" w16cex:dateUtc="2023-10-27T17:30:00Z"/>
  <w16cex:commentExtensible w16cex:durableId="7C74DAA2" w16cex:dateUtc="2023-10-27T16:36:00Z"/>
  <w16cex:commentExtensible w16cex:durableId="320BD423" w16cex:dateUtc="2023-10-27T17:45:00Z"/>
  <w16cex:commentExtensible w16cex:durableId="15E428C0" w16cex:dateUtc="2023-10-27T16:39:00Z"/>
  <w16cex:commentExtensible w16cex:durableId="591682B7" w16cex:dateUtc="2023-10-27T16:40:00Z"/>
  <w16cex:commentExtensible w16cex:durableId="76FED84F" w16cex:dateUtc="2023-10-27T16:41:00Z"/>
  <w16cex:commentExtensible w16cex:durableId="226BB12E" w16cex:dateUtc="2023-10-27T16:42:00Z"/>
  <w16cex:commentExtensible w16cex:durableId="016CE1FE" w16cex:dateUtc="2023-10-27T16:44:00Z"/>
  <w16cex:commentExtensible w16cex:durableId="40B68C2B" w16cex:dateUtc="2023-10-27T16:45:00Z"/>
  <w16cex:commentExtensible w16cex:durableId="0923020B" w16cex:dateUtc="2023-10-27T16:47:00Z"/>
  <w16cex:commentExtensible w16cex:durableId="110D455B" w16cex:dateUtc="2023-10-27T16:48:00Z"/>
  <w16cex:commentExtensible w16cex:durableId="4CD6A9DB" w16cex:dateUtc="2023-10-27T16:49:00Z"/>
  <w16cex:commentExtensible w16cex:durableId="657AD8FD" w16cex:dateUtc="2023-10-27T16:50:00Z"/>
  <w16cex:commentExtensible w16cex:durableId="73623F66" w16cex:dateUtc="2023-10-27T16:51:00Z"/>
  <w16cex:commentExtensible w16cex:durableId="7CA152CD" w16cex:dateUtc="2023-10-27T16:56:00Z"/>
  <w16cex:commentExtensible w16cex:durableId="494780D7" w16cex:dateUtc="2023-10-27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5BA20" w16cid:durableId="2BA2DFFF"/>
  <w16cid:commentId w16cid:paraId="4DDE75E6" w16cid:durableId="7C74DAA2"/>
  <w16cid:commentId w16cid:paraId="475DFADE" w16cid:durableId="320BD423"/>
  <w16cid:commentId w16cid:paraId="17296569" w16cid:durableId="15E428C0"/>
  <w16cid:commentId w16cid:paraId="767DBCCB" w16cid:durableId="591682B7"/>
  <w16cid:commentId w16cid:paraId="1D754DC1" w16cid:durableId="76FED84F"/>
  <w16cid:commentId w16cid:paraId="6F4C063E" w16cid:durableId="226BB12E"/>
  <w16cid:commentId w16cid:paraId="34452334" w16cid:durableId="016CE1FE"/>
  <w16cid:commentId w16cid:paraId="3106E15C" w16cid:durableId="40B68C2B"/>
  <w16cid:commentId w16cid:paraId="58912144" w16cid:durableId="0923020B"/>
  <w16cid:commentId w16cid:paraId="62DD9710" w16cid:durableId="110D455B"/>
  <w16cid:commentId w16cid:paraId="02A6EDFE" w16cid:durableId="4CD6A9DB"/>
  <w16cid:commentId w16cid:paraId="54BA891F" w16cid:durableId="657AD8FD"/>
  <w16cid:commentId w16cid:paraId="47D78064" w16cid:durableId="73623F66"/>
  <w16cid:commentId w16cid:paraId="7A8D4245" w16cid:durableId="7CA152CD"/>
  <w16cid:commentId w16cid:paraId="3D655DF3" w16cid:durableId="494780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8FAB" w14:textId="77777777" w:rsidR="00E84A15" w:rsidRDefault="00E84A15" w:rsidP="000A513E">
      <w:pPr>
        <w:spacing w:after="0" w:line="240" w:lineRule="auto"/>
      </w:pPr>
      <w:r>
        <w:separator/>
      </w:r>
    </w:p>
  </w:endnote>
  <w:endnote w:type="continuationSeparator" w:id="0">
    <w:p w14:paraId="01FAC083" w14:textId="77777777" w:rsidR="00E84A15" w:rsidRDefault="00E84A15" w:rsidP="000A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D679" w14:textId="77777777" w:rsidR="00CB2EEC" w:rsidRDefault="00CB2E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793609"/>
      <w:docPartObj>
        <w:docPartGallery w:val="Page Numbers (Bottom of Page)"/>
        <w:docPartUnique/>
      </w:docPartObj>
    </w:sdtPr>
    <w:sdtEndPr/>
    <w:sdtContent>
      <w:p w14:paraId="7741E0F9" w14:textId="77777777" w:rsidR="007350CD" w:rsidRDefault="007350CD">
        <w:pPr>
          <w:pStyle w:val="Pieddepage"/>
          <w:jc w:val="right"/>
        </w:pPr>
        <w:r>
          <w:fldChar w:fldCharType="begin"/>
        </w:r>
        <w:r>
          <w:instrText>PAGE   \* MERGEFORMAT</w:instrText>
        </w:r>
        <w:r>
          <w:fldChar w:fldCharType="separate"/>
        </w:r>
        <w:r>
          <w:rPr>
            <w:lang w:val="fr-FR"/>
          </w:rPr>
          <w:t>2</w:t>
        </w:r>
        <w:r>
          <w:fldChar w:fldCharType="end"/>
        </w:r>
      </w:p>
    </w:sdtContent>
  </w:sdt>
  <w:p w14:paraId="35609A1B" w14:textId="77777777" w:rsidR="007350CD" w:rsidRDefault="007350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6FBD" w14:textId="77777777" w:rsidR="00CB2EEC" w:rsidRDefault="00CB2E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F985" w14:textId="77777777" w:rsidR="00E84A15" w:rsidRDefault="00E84A15" w:rsidP="000A513E">
      <w:pPr>
        <w:spacing w:after="0" w:line="240" w:lineRule="auto"/>
      </w:pPr>
      <w:r>
        <w:separator/>
      </w:r>
    </w:p>
  </w:footnote>
  <w:footnote w:type="continuationSeparator" w:id="0">
    <w:p w14:paraId="69FA61DE" w14:textId="77777777" w:rsidR="00E84A15" w:rsidRDefault="00E84A15" w:rsidP="000A5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0FD8" w14:textId="61E86C0B" w:rsidR="00CB2EEC" w:rsidRDefault="00CB2E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B2C1" w14:textId="2C85C521" w:rsidR="00CB2EEC" w:rsidRDefault="00CB2E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398A" w14:textId="3A3A1946" w:rsidR="00CB2EEC" w:rsidRDefault="00CB2E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3AB"/>
    <w:multiLevelType w:val="multilevel"/>
    <w:tmpl w:val="16587CD2"/>
    <w:lvl w:ilvl="0">
      <w:start w:val="1"/>
      <w:numFmt w:val="decimal"/>
      <w:lvlText w:val="%1"/>
      <w:lvlJc w:val="left"/>
      <w:pPr>
        <w:ind w:left="360" w:hanging="360"/>
      </w:pPr>
      <w:rPr>
        <w:rFonts w:cs="Arial" w:hint="default"/>
        <w:b/>
      </w:rPr>
    </w:lvl>
    <w:lvl w:ilvl="1">
      <w:start w:val="1"/>
      <w:numFmt w:val="decimal"/>
      <w:lvlText w:val="%1.%2"/>
      <w:lvlJc w:val="left"/>
      <w:pPr>
        <w:ind w:left="810" w:hanging="360"/>
      </w:pPr>
      <w:rPr>
        <w:rFonts w:cs="Arial" w:hint="default"/>
        <w:b/>
      </w:rPr>
    </w:lvl>
    <w:lvl w:ilvl="2">
      <w:start w:val="1"/>
      <w:numFmt w:val="decimal"/>
      <w:lvlText w:val="%1.%2.%3"/>
      <w:lvlJc w:val="left"/>
      <w:pPr>
        <w:ind w:left="1620" w:hanging="720"/>
      </w:pPr>
      <w:rPr>
        <w:rFonts w:cs="Arial" w:hint="default"/>
        <w:b/>
      </w:rPr>
    </w:lvl>
    <w:lvl w:ilvl="3">
      <w:start w:val="1"/>
      <w:numFmt w:val="decimal"/>
      <w:lvlText w:val="%1.%2.%3.%4"/>
      <w:lvlJc w:val="left"/>
      <w:pPr>
        <w:ind w:left="2070" w:hanging="720"/>
      </w:pPr>
      <w:rPr>
        <w:rFonts w:cs="Arial" w:hint="default"/>
        <w:b/>
      </w:rPr>
    </w:lvl>
    <w:lvl w:ilvl="4">
      <w:start w:val="1"/>
      <w:numFmt w:val="decimal"/>
      <w:lvlText w:val="%1.%2.%3.%4.%5"/>
      <w:lvlJc w:val="left"/>
      <w:pPr>
        <w:ind w:left="2880" w:hanging="1080"/>
      </w:pPr>
      <w:rPr>
        <w:rFonts w:cs="Arial" w:hint="default"/>
        <w:b/>
      </w:rPr>
    </w:lvl>
    <w:lvl w:ilvl="5">
      <w:start w:val="1"/>
      <w:numFmt w:val="decimal"/>
      <w:lvlText w:val="%1.%2.%3.%4.%5.%6"/>
      <w:lvlJc w:val="left"/>
      <w:pPr>
        <w:ind w:left="3330" w:hanging="1080"/>
      </w:pPr>
      <w:rPr>
        <w:rFonts w:cs="Arial" w:hint="default"/>
        <w:b/>
      </w:rPr>
    </w:lvl>
    <w:lvl w:ilvl="6">
      <w:start w:val="1"/>
      <w:numFmt w:val="decimal"/>
      <w:lvlText w:val="%1.%2.%3.%4.%5.%6.%7"/>
      <w:lvlJc w:val="left"/>
      <w:pPr>
        <w:ind w:left="4140" w:hanging="1440"/>
      </w:pPr>
      <w:rPr>
        <w:rFonts w:cs="Arial" w:hint="default"/>
        <w:b/>
      </w:rPr>
    </w:lvl>
    <w:lvl w:ilvl="7">
      <w:start w:val="1"/>
      <w:numFmt w:val="decimal"/>
      <w:lvlText w:val="%1.%2.%3.%4.%5.%6.%7.%8"/>
      <w:lvlJc w:val="left"/>
      <w:pPr>
        <w:ind w:left="4590" w:hanging="1440"/>
      </w:pPr>
      <w:rPr>
        <w:rFonts w:cs="Arial" w:hint="default"/>
        <w:b/>
      </w:rPr>
    </w:lvl>
    <w:lvl w:ilvl="8">
      <w:start w:val="1"/>
      <w:numFmt w:val="decimal"/>
      <w:lvlText w:val="%1.%2.%3.%4.%5.%6.%7.%8.%9"/>
      <w:lvlJc w:val="left"/>
      <w:pPr>
        <w:ind w:left="5400" w:hanging="1800"/>
      </w:pPr>
      <w:rPr>
        <w:rFonts w:cs="Arial" w:hint="default"/>
        <w:b/>
      </w:rPr>
    </w:lvl>
  </w:abstractNum>
  <w:abstractNum w:abstractNumId="1" w15:restartNumberingAfterBreak="0">
    <w:nsid w:val="0D396BCD"/>
    <w:multiLevelType w:val="hybridMultilevel"/>
    <w:tmpl w:val="69320F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903516"/>
    <w:multiLevelType w:val="hybridMultilevel"/>
    <w:tmpl w:val="A66634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6D2DEA"/>
    <w:multiLevelType w:val="hybridMultilevel"/>
    <w:tmpl w:val="4FB8AB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DD552B"/>
    <w:multiLevelType w:val="hybridMultilevel"/>
    <w:tmpl w:val="05EED2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431E57"/>
    <w:multiLevelType w:val="hybridMultilevel"/>
    <w:tmpl w:val="340637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37628B"/>
    <w:multiLevelType w:val="hybridMultilevel"/>
    <w:tmpl w:val="6EAC25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A75A9C"/>
    <w:multiLevelType w:val="hybridMultilevel"/>
    <w:tmpl w:val="C2805270"/>
    <w:lvl w:ilvl="0" w:tplc="17A4385A">
      <w:start w:val="1"/>
      <w:numFmt w:val="bullet"/>
      <w:lvlText w:val=""/>
      <w:lvlJc w:val="left"/>
      <w:pPr>
        <w:ind w:left="720" w:hanging="360"/>
      </w:pPr>
      <w:rPr>
        <w:rFonts w:ascii="Symbol" w:hAnsi="Symbol"/>
      </w:rPr>
    </w:lvl>
    <w:lvl w:ilvl="1" w:tplc="5D3A0C68">
      <w:start w:val="1"/>
      <w:numFmt w:val="bullet"/>
      <w:lvlText w:val=""/>
      <w:lvlJc w:val="left"/>
      <w:pPr>
        <w:ind w:left="720" w:hanging="360"/>
      </w:pPr>
      <w:rPr>
        <w:rFonts w:ascii="Symbol" w:hAnsi="Symbol"/>
      </w:rPr>
    </w:lvl>
    <w:lvl w:ilvl="2" w:tplc="5C8A7C8A">
      <w:start w:val="1"/>
      <w:numFmt w:val="bullet"/>
      <w:lvlText w:val=""/>
      <w:lvlJc w:val="left"/>
      <w:pPr>
        <w:ind w:left="720" w:hanging="360"/>
      </w:pPr>
      <w:rPr>
        <w:rFonts w:ascii="Symbol" w:hAnsi="Symbol"/>
      </w:rPr>
    </w:lvl>
    <w:lvl w:ilvl="3" w:tplc="52A2A922">
      <w:start w:val="1"/>
      <w:numFmt w:val="bullet"/>
      <w:lvlText w:val=""/>
      <w:lvlJc w:val="left"/>
      <w:pPr>
        <w:ind w:left="720" w:hanging="360"/>
      </w:pPr>
      <w:rPr>
        <w:rFonts w:ascii="Symbol" w:hAnsi="Symbol"/>
      </w:rPr>
    </w:lvl>
    <w:lvl w:ilvl="4" w:tplc="093CBA1A">
      <w:start w:val="1"/>
      <w:numFmt w:val="bullet"/>
      <w:lvlText w:val=""/>
      <w:lvlJc w:val="left"/>
      <w:pPr>
        <w:ind w:left="720" w:hanging="360"/>
      </w:pPr>
      <w:rPr>
        <w:rFonts w:ascii="Symbol" w:hAnsi="Symbol"/>
      </w:rPr>
    </w:lvl>
    <w:lvl w:ilvl="5" w:tplc="015C61EE">
      <w:start w:val="1"/>
      <w:numFmt w:val="bullet"/>
      <w:lvlText w:val=""/>
      <w:lvlJc w:val="left"/>
      <w:pPr>
        <w:ind w:left="720" w:hanging="360"/>
      </w:pPr>
      <w:rPr>
        <w:rFonts w:ascii="Symbol" w:hAnsi="Symbol"/>
      </w:rPr>
    </w:lvl>
    <w:lvl w:ilvl="6" w:tplc="74E6F8BA">
      <w:start w:val="1"/>
      <w:numFmt w:val="bullet"/>
      <w:lvlText w:val=""/>
      <w:lvlJc w:val="left"/>
      <w:pPr>
        <w:ind w:left="720" w:hanging="360"/>
      </w:pPr>
      <w:rPr>
        <w:rFonts w:ascii="Symbol" w:hAnsi="Symbol"/>
      </w:rPr>
    </w:lvl>
    <w:lvl w:ilvl="7" w:tplc="B4164216">
      <w:start w:val="1"/>
      <w:numFmt w:val="bullet"/>
      <w:lvlText w:val=""/>
      <w:lvlJc w:val="left"/>
      <w:pPr>
        <w:ind w:left="720" w:hanging="360"/>
      </w:pPr>
      <w:rPr>
        <w:rFonts w:ascii="Symbol" w:hAnsi="Symbol"/>
      </w:rPr>
    </w:lvl>
    <w:lvl w:ilvl="8" w:tplc="C2A264BE">
      <w:start w:val="1"/>
      <w:numFmt w:val="bullet"/>
      <w:lvlText w:val=""/>
      <w:lvlJc w:val="left"/>
      <w:pPr>
        <w:ind w:left="720" w:hanging="360"/>
      </w:pPr>
      <w:rPr>
        <w:rFonts w:ascii="Symbol" w:hAnsi="Symbol"/>
      </w:rPr>
    </w:lvl>
  </w:abstractNum>
  <w:abstractNum w:abstractNumId="8" w15:restartNumberingAfterBreak="0">
    <w:nsid w:val="1E8E6C72"/>
    <w:multiLevelType w:val="hybridMultilevel"/>
    <w:tmpl w:val="59349B46"/>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9" w15:restartNumberingAfterBreak="0">
    <w:nsid w:val="22747E1C"/>
    <w:multiLevelType w:val="hybridMultilevel"/>
    <w:tmpl w:val="93E682AE"/>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10" w15:restartNumberingAfterBreak="0">
    <w:nsid w:val="24DA76CD"/>
    <w:multiLevelType w:val="hybridMultilevel"/>
    <w:tmpl w:val="ADD2F3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FE580C"/>
    <w:multiLevelType w:val="hybridMultilevel"/>
    <w:tmpl w:val="D28AB0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6140C67"/>
    <w:multiLevelType w:val="hybridMultilevel"/>
    <w:tmpl w:val="051C84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C865376"/>
    <w:multiLevelType w:val="hybridMultilevel"/>
    <w:tmpl w:val="40685986"/>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4" w15:restartNumberingAfterBreak="0">
    <w:nsid w:val="2D222AD4"/>
    <w:multiLevelType w:val="hybridMultilevel"/>
    <w:tmpl w:val="70BC78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FB500E"/>
    <w:multiLevelType w:val="hybridMultilevel"/>
    <w:tmpl w:val="D06693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9ED7A06"/>
    <w:multiLevelType w:val="hybridMultilevel"/>
    <w:tmpl w:val="395C0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A55174D"/>
    <w:multiLevelType w:val="hybridMultilevel"/>
    <w:tmpl w:val="7DAA41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FA01DB1"/>
    <w:multiLevelType w:val="hybridMultilevel"/>
    <w:tmpl w:val="7D9C54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FD2236B"/>
    <w:multiLevelType w:val="hybridMultilevel"/>
    <w:tmpl w:val="09EA94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11179A7"/>
    <w:multiLevelType w:val="hybridMultilevel"/>
    <w:tmpl w:val="968606FE"/>
    <w:lvl w:ilvl="0" w:tplc="98E2A78E">
      <w:start w:val="1"/>
      <w:numFmt w:val="bullet"/>
      <w:lvlText w:val=""/>
      <w:lvlJc w:val="left"/>
      <w:pPr>
        <w:ind w:left="720" w:hanging="360"/>
      </w:pPr>
      <w:rPr>
        <w:rFonts w:ascii="Symbol" w:hAnsi="Symbol"/>
      </w:rPr>
    </w:lvl>
    <w:lvl w:ilvl="1" w:tplc="7D965DDA">
      <w:start w:val="1"/>
      <w:numFmt w:val="bullet"/>
      <w:lvlText w:val=""/>
      <w:lvlJc w:val="left"/>
      <w:pPr>
        <w:ind w:left="720" w:hanging="360"/>
      </w:pPr>
      <w:rPr>
        <w:rFonts w:ascii="Symbol" w:hAnsi="Symbol"/>
      </w:rPr>
    </w:lvl>
    <w:lvl w:ilvl="2" w:tplc="D558439A">
      <w:start w:val="1"/>
      <w:numFmt w:val="bullet"/>
      <w:lvlText w:val=""/>
      <w:lvlJc w:val="left"/>
      <w:pPr>
        <w:ind w:left="720" w:hanging="360"/>
      </w:pPr>
      <w:rPr>
        <w:rFonts w:ascii="Symbol" w:hAnsi="Symbol"/>
      </w:rPr>
    </w:lvl>
    <w:lvl w:ilvl="3" w:tplc="FD44E352">
      <w:start w:val="1"/>
      <w:numFmt w:val="bullet"/>
      <w:lvlText w:val=""/>
      <w:lvlJc w:val="left"/>
      <w:pPr>
        <w:ind w:left="720" w:hanging="360"/>
      </w:pPr>
      <w:rPr>
        <w:rFonts w:ascii="Symbol" w:hAnsi="Symbol"/>
      </w:rPr>
    </w:lvl>
    <w:lvl w:ilvl="4" w:tplc="4530CD8C">
      <w:start w:val="1"/>
      <w:numFmt w:val="bullet"/>
      <w:lvlText w:val=""/>
      <w:lvlJc w:val="left"/>
      <w:pPr>
        <w:ind w:left="720" w:hanging="360"/>
      </w:pPr>
      <w:rPr>
        <w:rFonts w:ascii="Symbol" w:hAnsi="Symbol"/>
      </w:rPr>
    </w:lvl>
    <w:lvl w:ilvl="5" w:tplc="3230B760">
      <w:start w:val="1"/>
      <w:numFmt w:val="bullet"/>
      <w:lvlText w:val=""/>
      <w:lvlJc w:val="left"/>
      <w:pPr>
        <w:ind w:left="720" w:hanging="360"/>
      </w:pPr>
      <w:rPr>
        <w:rFonts w:ascii="Symbol" w:hAnsi="Symbol"/>
      </w:rPr>
    </w:lvl>
    <w:lvl w:ilvl="6" w:tplc="96E08C46">
      <w:start w:val="1"/>
      <w:numFmt w:val="bullet"/>
      <w:lvlText w:val=""/>
      <w:lvlJc w:val="left"/>
      <w:pPr>
        <w:ind w:left="720" w:hanging="360"/>
      </w:pPr>
      <w:rPr>
        <w:rFonts w:ascii="Symbol" w:hAnsi="Symbol"/>
      </w:rPr>
    </w:lvl>
    <w:lvl w:ilvl="7" w:tplc="D040B870">
      <w:start w:val="1"/>
      <w:numFmt w:val="bullet"/>
      <w:lvlText w:val=""/>
      <w:lvlJc w:val="left"/>
      <w:pPr>
        <w:ind w:left="720" w:hanging="360"/>
      </w:pPr>
      <w:rPr>
        <w:rFonts w:ascii="Symbol" w:hAnsi="Symbol"/>
      </w:rPr>
    </w:lvl>
    <w:lvl w:ilvl="8" w:tplc="26DABD48">
      <w:start w:val="1"/>
      <w:numFmt w:val="bullet"/>
      <w:lvlText w:val=""/>
      <w:lvlJc w:val="left"/>
      <w:pPr>
        <w:ind w:left="720" w:hanging="360"/>
      </w:pPr>
      <w:rPr>
        <w:rFonts w:ascii="Symbol" w:hAnsi="Symbol"/>
      </w:rPr>
    </w:lvl>
  </w:abstractNum>
  <w:abstractNum w:abstractNumId="21" w15:restartNumberingAfterBreak="0">
    <w:nsid w:val="44FA77DA"/>
    <w:multiLevelType w:val="hybridMultilevel"/>
    <w:tmpl w:val="65D287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5AB692C"/>
    <w:multiLevelType w:val="hybridMultilevel"/>
    <w:tmpl w:val="166A64F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3" w15:restartNumberingAfterBreak="0">
    <w:nsid w:val="48D31529"/>
    <w:multiLevelType w:val="hybridMultilevel"/>
    <w:tmpl w:val="F10CF0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9E1137E"/>
    <w:multiLevelType w:val="hybridMultilevel"/>
    <w:tmpl w:val="0D327B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AA42AE6"/>
    <w:multiLevelType w:val="hybridMultilevel"/>
    <w:tmpl w:val="D63C5434"/>
    <w:lvl w:ilvl="0" w:tplc="DA8E0EC2">
      <w:start w:val="1"/>
      <w:numFmt w:val="bullet"/>
      <w:lvlText w:val=""/>
      <w:lvlJc w:val="left"/>
      <w:pPr>
        <w:ind w:left="720" w:hanging="360"/>
      </w:pPr>
      <w:rPr>
        <w:rFonts w:ascii="Symbol" w:hAnsi="Symbol"/>
      </w:rPr>
    </w:lvl>
    <w:lvl w:ilvl="1" w:tplc="8E689D54">
      <w:start w:val="1"/>
      <w:numFmt w:val="bullet"/>
      <w:lvlText w:val=""/>
      <w:lvlJc w:val="left"/>
      <w:pPr>
        <w:ind w:left="720" w:hanging="360"/>
      </w:pPr>
      <w:rPr>
        <w:rFonts w:ascii="Symbol" w:hAnsi="Symbol"/>
      </w:rPr>
    </w:lvl>
    <w:lvl w:ilvl="2" w:tplc="0DCA77AC">
      <w:start w:val="1"/>
      <w:numFmt w:val="bullet"/>
      <w:lvlText w:val=""/>
      <w:lvlJc w:val="left"/>
      <w:pPr>
        <w:ind w:left="720" w:hanging="360"/>
      </w:pPr>
      <w:rPr>
        <w:rFonts w:ascii="Symbol" w:hAnsi="Symbol"/>
      </w:rPr>
    </w:lvl>
    <w:lvl w:ilvl="3" w:tplc="80163F40">
      <w:start w:val="1"/>
      <w:numFmt w:val="bullet"/>
      <w:lvlText w:val=""/>
      <w:lvlJc w:val="left"/>
      <w:pPr>
        <w:ind w:left="720" w:hanging="360"/>
      </w:pPr>
      <w:rPr>
        <w:rFonts w:ascii="Symbol" w:hAnsi="Symbol"/>
      </w:rPr>
    </w:lvl>
    <w:lvl w:ilvl="4" w:tplc="D6BEF5E4">
      <w:start w:val="1"/>
      <w:numFmt w:val="bullet"/>
      <w:lvlText w:val=""/>
      <w:lvlJc w:val="left"/>
      <w:pPr>
        <w:ind w:left="720" w:hanging="360"/>
      </w:pPr>
      <w:rPr>
        <w:rFonts w:ascii="Symbol" w:hAnsi="Symbol"/>
      </w:rPr>
    </w:lvl>
    <w:lvl w:ilvl="5" w:tplc="C17406F2">
      <w:start w:val="1"/>
      <w:numFmt w:val="bullet"/>
      <w:lvlText w:val=""/>
      <w:lvlJc w:val="left"/>
      <w:pPr>
        <w:ind w:left="720" w:hanging="360"/>
      </w:pPr>
      <w:rPr>
        <w:rFonts w:ascii="Symbol" w:hAnsi="Symbol"/>
      </w:rPr>
    </w:lvl>
    <w:lvl w:ilvl="6" w:tplc="AA58A2EA">
      <w:start w:val="1"/>
      <w:numFmt w:val="bullet"/>
      <w:lvlText w:val=""/>
      <w:lvlJc w:val="left"/>
      <w:pPr>
        <w:ind w:left="720" w:hanging="360"/>
      </w:pPr>
      <w:rPr>
        <w:rFonts w:ascii="Symbol" w:hAnsi="Symbol"/>
      </w:rPr>
    </w:lvl>
    <w:lvl w:ilvl="7" w:tplc="9DFA2944">
      <w:start w:val="1"/>
      <w:numFmt w:val="bullet"/>
      <w:lvlText w:val=""/>
      <w:lvlJc w:val="left"/>
      <w:pPr>
        <w:ind w:left="720" w:hanging="360"/>
      </w:pPr>
      <w:rPr>
        <w:rFonts w:ascii="Symbol" w:hAnsi="Symbol"/>
      </w:rPr>
    </w:lvl>
    <w:lvl w:ilvl="8" w:tplc="6396CCA4">
      <w:start w:val="1"/>
      <w:numFmt w:val="bullet"/>
      <w:lvlText w:val=""/>
      <w:lvlJc w:val="left"/>
      <w:pPr>
        <w:ind w:left="720" w:hanging="360"/>
      </w:pPr>
      <w:rPr>
        <w:rFonts w:ascii="Symbol" w:hAnsi="Symbol"/>
      </w:rPr>
    </w:lvl>
  </w:abstractNum>
  <w:abstractNum w:abstractNumId="26" w15:restartNumberingAfterBreak="0">
    <w:nsid w:val="4EF5583C"/>
    <w:multiLevelType w:val="hybridMultilevel"/>
    <w:tmpl w:val="04EC19AA"/>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27" w15:restartNumberingAfterBreak="0">
    <w:nsid w:val="521B133E"/>
    <w:multiLevelType w:val="hybridMultilevel"/>
    <w:tmpl w:val="C3AE8F2E"/>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E779BD"/>
    <w:multiLevelType w:val="hybridMultilevel"/>
    <w:tmpl w:val="19E234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9903718"/>
    <w:multiLevelType w:val="hybridMultilevel"/>
    <w:tmpl w:val="8E887AF4"/>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33612E"/>
    <w:multiLevelType w:val="hybridMultilevel"/>
    <w:tmpl w:val="DCF071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DA41AA7"/>
    <w:multiLevelType w:val="hybridMultilevel"/>
    <w:tmpl w:val="65D2B56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E93015A"/>
    <w:multiLevelType w:val="hybridMultilevel"/>
    <w:tmpl w:val="412E06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1C6283F"/>
    <w:multiLevelType w:val="hybridMultilevel"/>
    <w:tmpl w:val="6F92D2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488114A"/>
    <w:multiLevelType w:val="hybridMultilevel"/>
    <w:tmpl w:val="F5AEA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50B2CF8"/>
    <w:multiLevelType w:val="hybridMultilevel"/>
    <w:tmpl w:val="A23C7F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6B923BA"/>
    <w:multiLevelType w:val="hybridMultilevel"/>
    <w:tmpl w:val="A740E3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92330BE"/>
    <w:multiLevelType w:val="hybridMultilevel"/>
    <w:tmpl w:val="6A8AAEEA"/>
    <w:lvl w:ilvl="0" w:tplc="0C0C0001">
      <w:start w:val="1"/>
      <w:numFmt w:val="bullet"/>
      <w:lvlText w:val=""/>
      <w:lvlJc w:val="left"/>
      <w:pPr>
        <w:ind w:left="1571" w:hanging="360"/>
      </w:pPr>
      <w:rPr>
        <w:rFonts w:ascii="Symbol" w:hAnsi="Symbol" w:cs="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cs="Wingdings" w:hint="default"/>
      </w:rPr>
    </w:lvl>
    <w:lvl w:ilvl="3" w:tplc="0C0C0001" w:tentative="1">
      <w:start w:val="1"/>
      <w:numFmt w:val="bullet"/>
      <w:lvlText w:val=""/>
      <w:lvlJc w:val="left"/>
      <w:pPr>
        <w:ind w:left="3731" w:hanging="360"/>
      </w:pPr>
      <w:rPr>
        <w:rFonts w:ascii="Symbol" w:hAnsi="Symbol" w:cs="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cs="Wingdings" w:hint="default"/>
      </w:rPr>
    </w:lvl>
    <w:lvl w:ilvl="6" w:tplc="0C0C0001" w:tentative="1">
      <w:start w:val="1"/>
      <w:numFmt w:val="bullet"/>
      <w:lvlText w:val=""/>
      <w:lvlJc w:val="left"/>
      <w:pPr>
        <w:ind w:left="5891" w:hanging="360"/>
      </w:pPr>
      <w:rPr>
        <w:rFonts w:ascii="Symbol" w:hAnsi="Symbol" w:cs="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cs="Wingdings" w:hint="default"/>
      </w:rPr>
    </w:lvl>
  </w:abstractNum>
  <w:abstractNum w:abstractNumId="38" w15:restartNumberingAfterBreak="0">
    <w:nsid w:val="6C2C139C"/>
    <w:multiLevelType w:val="hybridMultilevel"/>
    <w:tmpl w:val="F0464F5A"/>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E6A20CC"/>
    <w:multiLevelType w:val="hybridMultilevel"/>
    <w:tmpl w:val="B80068C0"/>
    <w:lvl w:ilvl="0" w:tplc="0C0C0001">
      <w:start w:val="1"/>
      <w:numFmt w:val="bullet"/>
      <w:lvlText w:val=""/>
      <w:lvlJc w:val="left"/>
      <w:pPr>
        <w:ind w:left="1571" w:hanging="360"/>
      </w:pPr>
      <w:rPr>
        <w:rFonts w:ascii="Symbol" w:hAnsi="Symbol" w:cs="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cs="Wingdings" w:hint="default"/>
      </w:rPr>
    </w:lvl>
    <w:lvl w:ilvl="3" w:tplc="0C0C0001" w:tentative="1">
      <w:start w:val="1"/>
      <w:numFmt w:val="bullet"/>
      <w:lvlText w:val=""/>
      <w:lvlJc w:val="left"/>
      <w:pPr>
        <w:ind w:left="3731" w:hanging="360"/>
      </w:pPr>
      <w:rPr>
        <w:rFonts w:ascii="Symbol" w:hAnsi="Symbol" w:cs="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cs="Wingdings" w:hint="default"/>
      </w:rPr>
    </w:lvl>
    <w:lvl w:ilvl="6" w:tplc="0C0C0001" w:tentative="1">
      <w:start w:val="1"/>
      <w:numFmt w:val="bullet"/>
      <w:lvlText w:val=""/>
      <w:lvlJc w:val="left"/>
      <w:pPr>
        <w:ind w:left="5891" w:hanging="360"/>
      </w:pPr>
      <w:rPr>
        <w:rFonts w:ascii="Symbol" w:hAnsi="Symbol" w:cs="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cs="Wingdings" w:hint="default"/>
      </w:rPr>
    </w:lvl>
  </w:abstractNum>
  <w:abstractNum w:abstractNumId="40" w15:restartNumberingAfterBreak="0">
    <w:nsid w:val="7565031D"/>
    <w:multiLevelType w:val="hybridMultilevel"/>
    <w:tmpl w:val="A46674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B0F395E"/>
    <w:multiLevelType w:val="hybridMultilevel"/>
    <w:tmpl w:val="0F0C9D22"/>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42" w15:restartNumberingAfterBreak="0">
    <w:nsid w:val="7C71518F"/>
    <w:multiLevelType w:val="hybridMultilevel"/>
    <w:tmpl w:val="31283F9E"/>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3" w15:restartNumberingAfterBreak="0">
    <w:nsid w:val="7D3B0ACB"/>
    <w:multiLevelType w:val="hybridMultilevel"/>
    <w:tmpl w:val="7AA804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55992444">
    <w:abstractNumId w:val="0"/>
  </w:num>
  <w:num w:numId="2" w16cid:durableId="1768694123">
    <w:abstractNumId w:val="39"/>
  </w:num>
  <w:num w:numId="3" w16cid:durableId="274483058">
    <w:abstractNumId w:val="29"/>
  </w:num>
  <w:num w:numId="4" w16cid:durableId="417216885">
    <w:abstractNumId w:val="37"/>
  </w:num>
  <w:num w:numId="5" w16cid:durableId="451747829">
    <w:abstractNumId w:val="38"/>
  </w:num>
  <w:num w:numId="6" w16cid:durableId="631864881">
    <w:abstractNumId w:val="27"/>
  </w:num>
  <w:num w:numId="7" w16cid:durableId="63601554">
    <w:abstractNumId w:val="10"/>
  </w:num>
  <w:num w:numId="8" w16cid:durableId="1736588179">
    <w:abstractNumId w:val="34"/>
  </w:num>
  <w:num w:numId="9" w16cid:durableId="1898543263">
    <w:abstractNumId w:val="21"/>
  </w:num>
  <w:num w:numId="10" w16cid:durableId="1748917601">
    <w:abstractNumId w:val="41"/>
  </w:num>
  <w:num w:numId="11" w16cid:durableId="1017390510">
    <w:abstractNumId w:val="1"/>
  </w:num>
  <w:num w:numId="12" w16cid:durableId="2005235590">
    <w:abstractNumId w:val="6"/>
  </w:num>
  <w:num w:numId="13" w16cid:durableId="1982685086">
    <w:abstractNumId w:val="8"/>
  </w:num>
  <w:num w:numId="14" w16cid:durableId="82997407">
    <w:abstractNumId w:val="9"/>
  </w:num>
  <w:num w:numId="15" w16cid:durableId="1231036433">
    <w:abstractNumId w:val="28"/>
  </w:num>
  <w:num w:numId="16" w16cid:durableId="864832388">
    <w:abstractNumId w:val="14"/>
  </w:num>
  <w:num w:numId="17" w16cid:durableId="575558341">
    <w:abstractNumId w:val="22"/>
  </w:num>
  <w:num w:numId="18" w16cid:durableId="1433159665">
    <w:abstractNumId w:val="35"/>
  </w:num>
  <w:num w:numId="19" w16cid:durableId="432285331">
    <w:abstractNumId w:val="31"/>
  </w:num>
  <w:num w:numId="20" w16cid:durableId="1738283921">
    <w:abstractNumId w:val="11"/>
  </w:num>
  <w:num w:numId="21" w16cid:durableId="702440949">
    <w:abstractNumId w:val="18"/>
  </w:num>
  <w:num w:numId="22" w16cid:durableId="815605078">
    <w:abstractNumId w:val="40"/>
  </w:num>
  <w:num w:numId="23" w16cid:durableId="210850487">
    <w:abstractNumId w:val="42"/>
  </w:num>
  <w:num w:numId="24" w16cid:durableId="394398259">
    <w:abstractNumId w:val="13"/>
  </w:num>
  <w:num w:numId="25" w16cid:durableId="92173105">
    <w:abstractNumId w:val="33"/>
  </w:num>
  <w:num w:numId="26" w16cid:durableId="944994196">
    <w:abstractNumId w:val="23"/>
  </w:num>
  <w:num w:numId="27" w16cid:durableId="352347428">
    <w:abstractNumId w:val="36"/>
  </w:num>
  <w:num w:numId="28" w16cid:durableId="921334946">
    <w:abstractNumId w:val="24"/>
  </w:num>
  <w:num w:numId="29" w16cid:durableId="555580762">
    <w:abstractNumId w:val="16"/>
  </w:num>
  <w:num w:numId="30" w16cid:durableId="297758696">
    <w:abstractNumId w:val="12"/>
  </w:num>
  <w:num w:numId="31" w16cid:durableId="1551384450">
    <w:abstractNumId w:val="5"/>
  </w:num>
  <w:num w:numId="32" w16cid:durableId="1916436016">
    <w:abstractNumId w:val="17"/>
  </w:num>
  <w:num w:numId="33" w16cid:durableId="1286234609">
    <w:abstractNumId w:val="3"/>
  </w:num>
  <w:num w:numId="34" w16cid:durableId="512958773">
    <w:abstractNumId w:val="7"/>
  </w:num>
  <w:num w:numId="35" w16cid:durableId="1800294334">
    <w:abstractNumId w:val="43"/>
  </w:num>
  <w:num w:numId="36" w16cid:durableId="2045713123">
    <w:abstractNumId w:val="15"/>
  </w:num>
  <w:num w:numId="37" w16cid:durableId="1742631772">
    <w:abstractNumId w:val="26"/>
  </w:num>
  <w:num w:numId="38" w16cid:durableId="1172988519">
    <w:abstractNumId w:val="32"/>
  </w:num>
  <w:num w:numId="39" w16cid:durableId="1475678067">
    <w:abstractNumId w:val="30"/>
  </w:num>
  <w:num w:numId="40" w16cid:durableId="1109928826">
    <w:abstractNumId w:val="2"/>
  </w:num>
  <w:num w:numId="41" w16cid:durableId="314527949">
    <w:abstractNumId w:val="4"/>
  </w:num>
  <w:num w:numId="42" w16cid:durableId="1208103273">
    <w:abstractNumId w:val="19"/>
  </w:num>
  <w:num w:numId="43" w16cid:durableId="349142747">
    <w:abstractNumId w:val="20"/>
  </w:num>
  <w:num w:numId="44" w16cid:durableId="72819238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QCH">
    <w15:presenceInfo w15:providerId="None" w15:userId="CQ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3E"/>
    <w:rsid w:val="00000750"/>
    <w:rsid w:val="00006C12"/>
    <w:rsid w:val="00013EA1"/>
    <w:rsid w:val="00014739"/>
    <w:rsid w:val="00014E9B"/>
    <w:rsid w:val="00021BBF"/>
    <w:rsid w:val="00025F7A"/>
    <w:rsid w:val="00034C1A"/>
    <w:rsid w:val="00063B86"/>
    <w:rsid w:val="000774F4"/>
    <w:rsid w:val="00083FBA"/>
    <w:rsid w:val="00084777"/>
    <w:rsid w:val="00085397"/>
    <w:rsid w:val="000A35EC"/>
    <w:rsid w:val="000A513E"/>
    <w:rsid w:val="000C442C"/>
    <w:rsid w:val="000C57D7"/>
    <w:rsid w:val="000D447C"/>
    <w:rsid w:val="001113F6"/>
    <w:rsid w:val="00131726"/>
    <w:rsid w:val="0014074E"/>
    <w:rsid w:val="00157340"/>
    <w:rsid w:val="00164BA1"/>
    <w:rsid w:val="001C369D"/>
    <w:rsid w:val="001D4C23"/>
    <w:rsid w:val="001D6109"/>
    <w:rsid w:val="001E48A4"/>
    <w:rsid w:val="001F4418"/>
    <w:rsid w:val="00203716"/>
    <w:rsid w:val="002039CC"/>
    <w:rsid w:val="002125D9"/>
    <w:rsid w:val="0021398F"/>
    <w:rsid w:val="002175DF"/>
    <w:rsid w:val="00231C1D"/>
    <w:rsid w:val="0024260D"/>
    <w:rsid w:val="00253951"/>
    <w:rsid w:val="0027546B"/>
    <w:rsid w:val="00275E23"/>
    <w:rsid w:val="00283381"/>
    <w:rsid w:val="002839FA"/>
    <w:rsid w:val="00286214"/>
    <w:rsid w:val="0029721B"/>
    <w:rsid w:val="002A01CD"/>
    <w:rsid w:val="002A3A40"/>
    <w:rsid w:val="002B4A65"/>
    <w:rsid w:val="002C059C"/>
    <w:rsid w:val="002C1A86"/>
    <w:rsid w:val="002C5F8E"/>
    <w:rsid w:val="002C6FD3"/>
    <w:rsid w:val="002E0C8E"/>
    <w:rsid w:val="002E49F4"/>
    <w:rsid w:val="00304F76"/>
    <w:rsid w:val="00311EA5"/>
    <w:rsid w:val="003164BC"/>
    <w:rsid w:val="00323BE7"/>
    <w:rsid w:val="0033075F"/>
    <w:rsid w:val="00343963"/>
    <w:rsid w:val="003466C6"/>
    <w:rsid w:val="003531B0"/>
    <w:rsid w:val="00377DD7"/>
    <w:rsid w:val="003976B8"/>
    <w:rsid w:val="003A5E54"/>
    <w:rsid w:val="003C0542"/>
    <w:rsid w:val="003C652B"/>
    <w:rsid w:val="003D58FD"/>
    <w:rsid w:val="003E4B6F"/>
    <w:rsid w:val="003F4758"/>
    <w:rsid w:val="003F682E"/>
    <w:rsid w:val="003F7E49"/>
    <w:rsid w:val="00403A1E"/>
    <w:rsid w:val="004056A6"/>
    <w:rsid w:val="004127BE"/>
    <w:rsid w:val="00414FF4"/>
    <w:rsid w:val="00424BE2"/>
    <w:rsid w:val="00445E6B"/>
    <w:rsid w:val="004529F4"/>
    <w:rsid w:val="00455D51"/>
    <w:rsid w:val="00460121"/>
    <w:rsid w:val="00461DB8"/>
    <w:rsid w:val="004742A9"/>
    <w:rsid w:val="004A1445"/>
    <w:rsid w:val="004D0269"/>
    <w:rsid w:val="004D0ADE"/>
    <w:rsid w:val="004D0C04"/>
    <w:rsid w:val="004D49D1"/>
    <w:rsid w:val="004F68B4"/>
    <w:rsid w:val="00505DC1"/>
    <w:rsid w:val="0050753F"/>
    <w:rsid w:val="00531563"/>
    <w:rsid w:val="0054495F"/>
    <w:rsid w:val="00546E3D"/>
    <w:rsid w:val="00547EA5"/>
    <w:rsid w:val="005510CF"/>
    <w:rsid w:val="005566BA"/>
    <w:rsid w:val="005578B8"/>
    <w:rsid w:val="00562A5C"/>
    <w:rsid w:val="00563904"/>
    <w:rsid w:val="00576D0A"/>
    <w:rsid w:val="00596911"/>
    <w:rsid w:val="005A1ACC"/>
    <w:rsid w:val="006226A6"/>
    <w:rsid w:val="00635CDA"/>
    <w:rsid w:val="006408BE"/>
    <w:rsid w:val="0067161D"/>
    <w:rsid w:val="00671F53"/>
    <w:rsid w:val="00676B44"/>
    <w:rsid w:val="006A010E"/>
    <w:rsid w:val="006A2942"/>
    <w:rsid w:val="006A609C"/>
    <w:rsid w:val="006B1C86"/>
    <w:rsid w:val="006B29C1"/>
    <w:rsid w:val="006B304A"/>
    <w:rsid w:val="006C3A50"/>
    <w:rsid w:val="006C7316"/>
    <w:rsid w:val="006D372E"/>
    <w:rsid w:val="006D7AEA"/>
    <w:rsid w:val="006E4318"/>
    <w:rsid w:val="00714634"/>
    <w:rsid w:val="00726284"/>
    <w:rsid w:val="00732DDF"/>
    <w:rsid w:val="007343A9"/>
    <w:rsid w:val="007350CD"/>
    <w:rsid w:val="00735494"/>
    <w:rsid w:val="00742DDC"/>
    <w:rsid w:val="00743BBF"/>
    <w:rsid w:val="007458E5"/>
    <w:rsid w:val="00761018"/>
    <w:rsid w:val="00785E52"/>
    <w:rsid w:val="007945A2"/>
    <w:rsid w:val="007A5CC4"/>
    <w:rsid w:val="007B0063"/>
    <w:rsid w:val="007B6606"/>
    <w:rsid w:val="007C1D2D"/>
    <w:rsid w:val="007D2F36"/>
    <w:rsid w:val="00803F2A"/>
    <w:rsid w:val="008070FB"/>
    <w:rsid w:val="00823630"/>
    <w:rsid w:val="00824C2A"/>
    <w:rsid w:val="00824E4E"/>
    <w:rsid w:val="0083269F"/>
    <w:rsid w:val="00844207"/>
    <w:rsid w:val="008713C7"/>
    <w:rsid w:val="00872A38"/>
    <w:rsid w:val="008777C6"/>
    <w:rsid w:val="00881B26"/>
    <w:rsid w:val="008A602D"/>
    <w:rsid w:val="008E5027"/>
    <w:rsid w:val="008E7A18"/>
    <w:rsid w:val="008F28F6"/>
    <w:rsid w:val="00914BF1"/>
    <w:rsid w:val="009155F9"/>
    <w:rsid w:val="00925CA9"/>
    <w:rsid w:val="00933E49"/>
    <w:rsid w:val="0095344A"/>
    <w:rsid w:val="009607E6"/>
    <w:rsid w:val="00962B8C"/>
    <w:rsid w:val="00972356"/>
    <w:rsid w:val="009819AC"/>
    <w:rsid w:val="00992C96"/>
    <w:rsid w:val="009A4D1B"/>
    <w:rsid w:val="009C0A72"/>
    <w:rsid w:val="009D0203"/>
    <w:rsid w:val="009D3E4F"/>
    <w:rsid w:val="009F4634"/>
    <w:rsid w:val="009F5C1E"/>
    <w:rsid w:val="00A01F40"/>
    <w:rsid w:val="00A05FF8"/>
    <w:rsid w:val="00A112CE"/>
    <w:rsid w:val="00A16A00"/>
    <w:rsid w:val="00A30DC0"/>
    <w:rsid w:val="00A3180E"/>
    <w:rsid w:val="00A347C5"/>
    <w:rsid w:val="00A352E0"/>
    <w:rsid w:val="00A35715"/>
    <w:rsid w:val="00A536BF"/>
    <w:rsid w:val="00A55318"/>
    <w:rsid w:val="00A6261B"/>
    <w:rsid w:val="00A77EF2"/>
    <w:rsid w:val="00AA3A05"/>
    <w:rsid w:val="00AB6E88"/>
    <w:rsid w:val="00AE4992"/>
    <w:rsid w:val="00AF12DF"/>
    <w:rsid w:val="00AF1B1E"/>
    <w:rsid w:val="00AF35D7"/>
    <w:rsid w:val="00AF76C3"/>
    <w:rsid w:val="00B153F6"/>
    <w:rsid w:val="00B15793"/>
    <w:rsid w:val="00B35301"/>
    <w:rsid w:val="00B40304"/>
    <w:rsid w:val="00B534AB"/>
    <w:rsid w:val="00B56466"/>
    <w:rsid w:val="00B57FCE"/>
    <w:rsid w:val="00B70FA3"/>
    <w:rsid w:val="00B917D2"/>
    <w:rsid w:val="00B959D2"/>
    <w:rsid w:val="00B97F3F"/>
    <w:rsid w:val="00BA69F6"/>
    <w:rsid w:val="00BA798F"/>
    <w:rsid w:val="00BC7FAD"/>
    <w:rsid w:val="00BD600D"/>
    <w:rsid w:val="00BF4AA9"/>
    <w:rsid w:val="00C047FB"/>
    <w:rsid w:val="00C05D94"/>
    <w:rsid w:val="00C07D35"/>
    <w:rsid w:val="00C11D0C"/>
    <w:rsid w:val="00C14D88"/>
    <w:rsid w:val="00C2025C"/>
    <w:rsid w:val="00C277C6"/>
    <w:rsid w:val="00C336C5"/>
    <w:rsid w:val="00C34385"/>
    <w:rsid w:val="00C61387"/>
    <w:rsid w:val="00C63FF5"/>
    <w:rsid w:val="00C715EB"/>
    <w:rsid w:val="00C7183B"/>
    <w:rsid w:val="00CB2EEC"/>
    <w:rsid w:val="00CD2D60"/>
    <w:rsid w:val="00CE0E12"/>
    <w:rsid w:val="00CE771E"/>
    <w:rsid w:val="00CF176B"/>
    <w:rsid w:val="00CF33C7"/>
    <w:rsid w:val="00D1607F"/>
    <w:rsid w:val="00D26B26"/>
    <w:rsid w:val="00D375B4"/>
    <w:rsid w:val="00D43F3B"/>
    <w:rsid w:val="00D4583F"/>
    <w:rsid w:val="00D472CA"/>
    <w:rsid w:val="00D60C2E"/>
    <w:rsid w:val="00D706FB"/>
    <w:rsid w:val="00D95B3F"/>
    <w:rsid w:val="00D96124"/>
    <w:rsid w:val="00DB5CA8"/>
    <w:rsid w:val="00DB74F8"/>
    <w:rsid w:val="00DC22C8"/>
    <w:rsid w:val="00DC2970"/>
    <w:rsid w:val="00DC43AF"/>
    <w:rsid w:val="00DD3A5E"/>
    <w:rsid w:val="00E00EFE"/>
    <w:rsid w:val="00E040CA"/>
    <w:rsid w:val="00E07E8E"/>
    <w:rsid w:val="00E13430"/>
    <w:rsid w:val="00E16ED4"/>
    <w:rsid w:val="00E53D70"/>
    <w:rsid w:val="00E7601C"/>
    <w:rsid w:val="00E769A7"/>
    <w:rsid w:val="00E83BA8"/>
    <w:rsid w:val="00E84A15"/>
    <w:rsid w:val="00E869C3"/>
    <w:rsid w:val="00E922A3"/>
    <w:rsid w:val="00E934E2"/>
    <w:rsid w:val="00EC4130"/>
    <w:rsid w:val="00ED7008"/>
    <w:rsid w:val="00EE3325"/>
    <w:rsid w:val="00EE6EAB"/>
    <w:rsid w:val="00EF4ABA"/>
    <w:rsid w:val="00F1078B"/>
    <w:rsid w:val="00F2042A"/>
    <w:rsid w:val="00F22172"/>
    <w:rsid w:val="00F279CC"/>
    <w:rsid w:val="00F34261"/>
    <w:rsid w:val="00F463DA"/>
    <w:rsid w:val="00F579B5"/>
    <w:rsid w:val="00F67A94"/>
    <w:rsid w:val="00F70FA0"/>
    <w:rsid w:val="00F8485A"/>
    <w:rsid w:val="00FA1DB6"/>
    <w:rsid w:val="00FA4E3A"/>
    <w:rsid w:val="00FB3C54"/>
    <w:rsid w:val="00FD70D7"/>
    <w:rsid w:val="00FE08E7"/>
    <w:rsid w:val="00FE61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3EE03"/>
  <w15:chartTrackingRefBased/>
  <w15:docId w15:val="{0E69ECFF-1B9A-4BC3-A48E-79066DA0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A51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13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513E"/>
    <w:pPr>
      <w:tabs>
        <w:tab w:val="center" w:pos="4320"/>
        <w:tab w:val="right" w:pos="8640"/>
      </w:tabs>
      <w:spacing w:after="0" w:line="240" w:lineRule="auto"/>
    </w:pPr>
  </w:style>
  <w:style w:type="character" w:customStyle="1" w:styleId="En-tteCar">
    <w:name w:val="En-tête Car"/>
    <w:basedOn w:val="Policepardfaut"/>
    <w:link w:val="En-tte"/>
    <w:uiPriority w:val="99"/>
    <w:rsid w:val="000A513E"/>
  </w:style>
  <w:style w:type="paragraph" w:styleId="Pieddepage">
    <w:name w:val="footer"/>
    <w:basedOn w:val="Normal"/>
    <w:link w:val="PieddepageCar"/>
    <w:uiPriority w:val="99"/>
    <w:unhideWhenUsed/>
    <w:rsid w:val="000A513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A513E"/>
  </w:style>
  <w:style w:type="character" w:customStyle="1" w:styleId="Titre1Car">
    <w:name w:val="Titre 1 Car"/>
    <w:basedOn w:val="Policepardfaut"/>
    <w:link w:val="Titre1"/>
    <w:uiPriority w:val="9"/>
    <w:rsid w:val="000A513E"/>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link w:val="ParagraphedelisteCar"/>
    <w:uiPriority w:val="34"/>
    <w:qFormat/>
    <w:rsid w:val="000A513E"/>
    <w:pPr>
      <w:ind w:left="720"/>
      <w:contextualSpacing/>
    </w:pPr>
  </w:style>
  <w:style w:type="paragraph" w:styleId="En-ttedetabledesmatires">
    <w:name w:val="TOC Heading"/>
    <w:basedOn w:val="Titre1"/>
    <w:next w:val="Normal"/>
    <w:uiPriority w:val="39"/>
    <w:unhideWhenUsed/>
    <w:qFormat/>
    <w:rsid w:val="000A513E"/>
    <w:pPr>
      <w:outlineLvl w:val="9"/>
    </w:pPr>
    <w:rPr>
      <w:lang w:eastAsia="fr-CA"/>
    </w:rPr>
  </w:style>
  <w:style w:type="paragraph" w:styleId="TM1">
    <w:name w:val="toc 1"/>
    <w:basedOn w:val="Normal"/>
    <w:next w:val="Normal"/>
    <w:autoRedefine/>
    <w:uiPriority w:val="39"/>
    <w:unhideWhenUsed/>
    <w:rsid w:val="000A513E"/>
    <w:pPr>
      <w:spacing w:after="100"/>
    </w:pPr>
  </w:style>
  <w:style w:type="character" w:styleId="Lienhypertexte">
    <w:name w:val="Hyperlink"/>
    <w:basedOn w:val="Policepardfaut"/>
    <w:uiPriority w:val="99"/>
    <w:unhideWhenUsed/>
    <w:rsid w:val="000A513E"/>
    <w:rPr>
      <w:color w:val="0563C1" w:themeColor="hyperlink"/>
      <w:u w:val="single"/>
    </w:rPr>
  </w:style>
  <w:style w:type="character" w:customStyle="1" w:styleId="Titre2Car">
    <w:name w:val="Titre 2 Car"/>
    <w:basedOn w:val="Policepardfaut"/>
    <w:link w:val="Titre2"/>
    <w:uiPriority w:val="9"/>
    <w:rsid w:val="0021398F"/>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F463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63DA"/>
    <w:rPr>
      <w:rFonts w:ascii="Segoe UI" w:hAnsi="Segoe UI" w:cs="Segoe UI"/>
      <w:sz w:val="18"/>
      <w:szCs w:val="18"/>
    </w:rPr>
  </w:style>
  <w:style w:type="table" w:styleId="Grilledutableau">
    <w:name w:val="Table Grid"/>
    <w:basedOn w:val="TableauNormal"/>
    <w:uiPriority w:val="39"/>
    <w:rsid w:val="0080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7458E5"/>
  </w:style>
  <w:style w:type="paragraph" w:customStyle="1" w:styleId="Default">
    <w:name w:val="Default"/>
    <w:rsid w:val="00DC43AF"/>
    <w:pPr>
      <w:autoSpaceDE w:val="0"/>
      <w:autoSpaceDN w:val="0"/>
      <w:adjustRightInd w:val="0"/>
      <w:spacing w:after="0" w:line="240" w:lineRule="auto"/>
    </w:pPr>
    <w:rPr>
      <w:rFonts w:ascii="Times New Roman" w:hAnsi="Times New Roman" w:cs="Times New Roman"/>
      <w:color w:val="000000"/>
      <w:sz w:val="24"/>
      <w:szCs w:val="24"/>
    </w:rPr>
  </w:style>
  <w:style w:type="character" w:styleId="Mentionnonrsolue">
    <w:name w:val="Unresolved Mention"/>
    <w:basedOn w:val="Policepardfaut"/>
    <w:uiPriority w:val="99"/>
    <w:semiHidden/>
    <w:unhideWhenUsed/>
    <w:rsid w:val="00A01F40"/>
    <w:rPr>
      <w:color w:val="605E5C"/>
      <w:shd w:val="clear" w:color="auto" w:fill="E1DFDD"/>
    </w:rPr>
  </w:style>
  <w:style w:type="paragraph" w:styleId="NormalWeb">
    <w:name w:val="Normal (Web)"/>
    <w:basedOn w:val="Default"/>
    <w:next w:val="Default"/>
    <w:uiPriority w:val="99"/>
    <w:rsid w:val="00083FBA"/>
    <w:rPr>
      <w:color w:val="auto"/>
    </w:rPr>
  </w:style>
  <w:style w:type="character" w:styleId="Marquedecommentaire">
    <w:name w:val="annotation reference"/>
    <w:basedOn w:val="Policepardfaut"/>
    <w:uiPriority w:val="99"/>
    <w:semiHidden/>
    <w:unhideWhenUsed/>
    <w:rsid w:val="00546E3D"/>
    <w:rPr>
      <w:sz w:val="16"/>
      <w:szCs w:val="16"/>
    </w:rPr>
  </w:style>
  <w:style w:type="paragraph" w:styleId="Commentaire">
    <w:name w:val="annotation text"/>
    <w:basedOn w:val="Normal"/>
    <w:link w:val="CommentaireCar"/>
    <w:uiPriority w:val="99"/>
    <w:unhideWhenUsed/>
    <w:rsid w:val="00546E3D"/>
    <w:pPr>
      <w:spacing w:line="240" w:lineRule="auto"/>
    </w:pPr>
    <w:rPr>
      <w:sz w:val="20"/>
      <w:szCs w:val="20"/>
    </w:rPr>
  </w:style>
  <w:style w:type="character" w:customStyle="1" w:styleId="CommentaireCar">
    <w:name w:val="Commentaire Car"/>
    <w:basedOn w:val="Policepardfaut"/>
    <w:link w:val="Commentaire"/>
    <w:uiPriority w:val="99"/>
    <w:rsid w:val="00546E3D"/>
    <w:rPr>
      <w:sz w:val="20"/>
      <w:szCs w:val="20"/>
    </w:rPr>
  </w:style>
  <w:style w:type="paragraph" w:styleId="Objetducommentaire">
    <w:name w:val="annotation subject"/>
    <w:basedOn w:val="Commentaire"/>
    <w:next w:val="Commentaire"/>
    <w:link w:val="ObjetducommentaireCar"/>
    <w:uiPriority w:val="99"/>
    <w:semiHidden/>
    <w:unhideWhenUsed/>
    <w:rsid w:val="00546E3D"/>
    <w:rPr>
      <w:b/>
      <w:bCs/>
    </w:rPr>
  </w:style>
  <w:style w:type="character" w:customStyle="1" w:styleId="ObjetducommentaireCar">
    <w:name w:val="Objet du commentaire Car"/>
    <w:basedOn w:val="CommentaireCar"/>
    <w:link w:val="Objetducommentaire"/>
    <w:uiPriority w:val="99"/>
    <w:semiHidden/>
    <w:rsid w:val="00546E3D"/>
    <w:rPr>
      <w:b/>
      <w:bCs/>
      <w:sz w:val="20"/>
      <w:szCs w:val="20"/>
    </w:rPr>
  </w:style>
  <w:style w:type="paragraph" w:styleId="Titre">
    <w:name w:val="Title"/>
    <w:basedOn w:val="Normal"/>
    <w:next w:val="Normal"/>
    <w:link w:val="TitreCar"/>
    <w:uiPriority w:val="10"/>
    <w:qFormat/>
    <w:rsid w:val="000853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85397"/>
    <w:rPr>
      <w:rFonts w:asciiTheme="majorHAnsi" w:eastAsiaTheme="majorEastAsia" w:hAnsiTheme="majorHAnsi" w:cstheme="majorBidi"/>
      <w:spacing w:val="-10"/>
      <w:kern w:val="28"/>
      <w:sz w:val="56"/>
      <w:szCs w:val="56"/>
    </w:rPr>
  </w:style>
  <w:style w:type="paragraph" w:styleId="TM2">
    <w:name w:val="toc 2"/>
    <w:basedOn w:val="Normal"/>
    <w:next w:val="Normal"/>
    <w:autoRedefine/>
    <w:uiPriority w:val="39"/>
    <w:unhideWhenUsed/>
    <w:rsid w:val="00EC4130"/>
    <w:pPr>
      <w:spacing w:after="100"/>
      <w:ind w:left="220"/>
    </w:pPr>
  </w:style>
  <w:style w:type="character" w:styleId="Lienhypertextesuivivisit">
    <w:name w:val="FollowedHyperlink"/>
    <w:basedOn w:val="Policepardfaut"/>
    <w:uiPriority w:val="99"/>
    <w:semiHidden/>
    <w:unhideWhenUsed/>
    <w:rsid w:val="00E07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quebec.gouv.qc.ca/fr/document/lc/c-12" TargetMode="External"/><Relationship Id="rId18" Type="http://schemas.openxmlformats.org/officeDocument/2006/relationships/hyperlink" Target="https://www.legisquebec.gouv.qc.ca/fr/document/lc/A-2.1?&amp;cible=" TargetMode="External"/><Relationship Id="rId26" Type="http://schemas.openxmlformats.org/officeDocument/2006/relationships/hyperlink" Target="https://www.legisquebec.gouv.qc.ca/fr/document/lc/P-39.1" TargetMode="External"/><Relationship Id="rId39" Type="http://schemas.openxmlformats.org/officeDocument/2006/relationships/hyperlink" Target="https://www.legisquebec.gouv.qc.ca/fr/document/lc/P-39.1" TargetMode="External"/><Relationship Id="rId21" Type="http://schemas.microsoft.com/office/2016/09/relationships/commentsIds" Target="commentsIds.xml"/><Relationship Id="rId34" Type="http://schemas.openxmlformats.org/officeDocument/2006/relationships/hyperlink" Target="https://www.legisquebec.gouv.qc.ca/fr/document/lc/P-39.1" TargetMode="External"/><Relationship Id="rId42" Type="http://schemas.openxmlformats.org/officeDocument/2006/relationships/hyperlink" Target="https://www.legisquebec.gouv.qc.ca/fr/document/lc/P-39.1" TargetMode="External"/><Relationship Id="rId47" Type="http://schemas.openxmlformats.org/officeDocument/2006/relationships/hyperlink" Target="https://www.legisquebec.gouv.qc.ca/fr/document/lc/P-39.1" TargetMode="External"/><Relationship Id="rId50" Type="http://schemas.openxmlformats.org/officeDocument/2006/relationships/footer" Target="footer1.xml"/><Relationship Id="rId55"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egisquebec.gouv.qc.ca/fr/document/lc/P-39.1" TargetMode="External"/><Relationship Id="rId29" Type="http://schemas.openxmlformats.org/officeDocument/2006/relationships/hyperlink" Target="https://www.legisquebec.gouv.qc.ca/fr/document/lc/P-39.1" TargetMode="External"/><Relationship Id="rId11" Type="http://schemas.openxmlformats.org/officeDocument/2006/relationships/hyperlink" Target="https://guide.cooperativehabitation.coop/" TargetMode="External"/><Relationship Id="rId24" Type="http://schemas.openxmlformats.org/officeDocument/2006/relationships/hyperlink" Target="http://legisquebec.gouv.qc.ca/fr/showdoc/cs/C-67.2?langCont=fr" TargetMode="External"/><Relationship Id="rId32" Type="http://schemas.openxmlformats.org/officeDocument/2006/relationships/hyperlink" Target="https://www.legisquebec.gouv.qc.ca/fr/document/lc/P-39.1" TargetMode="External"/><Relationship Id="rId37" Type="http://schemas.openxmlformats.org/officeDocument/2006/relationships/hyperlink" Target="https://www.legisquebec.gouv.qc.ca/fr/document/lc/p-39.1" TargetMode="External"/><Relationship Id="rId40" Type="http://schemas.openxmlformats.org/officeDocument/2006/relationships/hyperlink" Target="https://www.legisquebec.gouv.qc.ca/fr/document/lc/P-39.1" TargetMode="External"/><Relationship Id="rId45" Type="http://schemas.openxmlformats.org/officeDocument/2006/relationships/hyperlink" Target="https://www.cai.gouv.qc.ca/" TargetMode="External"/><Relationship Id="rId53" Type="http://schemas.openxmlformats.org/officeDocument/2006/relationships/footer" Target="footer3.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comments" Target="comments.xml"/><Relationship Id="rId31" Type="http://schemas.openxmlformats.org/officeDocument/2006/relationships/hyperlink" Target="https://www.legisquebec.gouv.qc.ca/fr/document/lc/P-39.1" TargetMode="External"/><Relationship Id="rId44" Type="http://schemas.openxmlformats.org/officeDocument/2006/relationships/hyperlink" Target="https://www.legisquebec.gouv.qc.ca/fr/document/lc/P-39.1" TargetMode="External"/><Relationship Id="rId52"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quebec.gouv.qc.ca/fr/document/lc/CCQ-1991" TargetMode="External"/><Relationship Id="rId22" Type="http://schemas.microsoft.com/office/2018/08/relationships/commentsExtensible" Target="commentsExtensible.xml"/><Relationship Id="rId27" Type="http://schemas.openxmlformats.org/officeDocument/2006/relationships/hyperlink" Target="https://www.legisquebec.gouv.qc.ca/fr/document/lc/P-39.1" TargetMode="External"/><Relationship Id="rId30" Type="http://schemas.openxmlformats.org/officeDocument/2006/relationships/hyperlink" Target="https://www.legisquebec.gouv.qc.ca/fr/document/lc/P-39.1" TargetMode="External"/><Relationship Id="rId35" Type="http://schemas.openxmlformats.org/officeDocument/2006/relationships/hyperlink" Target="https://www.legisquebec.gouv.qc.ca/fr/document/lc/P-39.1" TargetMode="External"/><Relationship Id="rId43" Type="http://schemas.openxmlformats.org/officeDocument/2006/relationships/hyperlink" Target="https://www.legisquebec.gouv.qc.ca/fr/document/lc/P-39.1"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cai.gouv.qc.ca/entreprises/" TargetMode="External"/><Relationship Id="rId17" Type="http://schemas.openxmlformats.org/officeDocument/2006/relationships/hyperlink" Target="https://www.legisquebec.gouv.qc.ca/fr/document/lc/A-2.1" TargetMode="External"/><Relationship Id="rId25" Type="http://schemas.openxmlformats.org/officeDocument/2006/relationships/hyperlink" Target="https://www.legisquebec.gouv.qc.ca/fr/document/lc/c-67.2" TargetMode="External"/><Relationship Id="rId33" Type="http://schemas.openxmlformats.org/officeDocument/2006/relationships/hyperlink" Target="https://www.legisquebec.gouv.qc.ca/fr/document/lc/P-39.1" TargetMode="External"/><Relationship Id="rId38" Type="http://schemas.openxmlformats.org/officeDocument/2006/relationships/hyperlink" Target="https://www.legisquebec.gouv.qc.ca/fr/document/lc/P-39.1" TargetMode="External"/><Relationship Id="rId46" Type="http://schemas.openxmlformats.org/officeDocument/2006/relationships/hyperlink" Target="https://www.cai.gouv.qc.ca/a-propos/nous-joindre/" TargetMode="External"/><Relationship Id="rId20" Type="http://schemas.microsoft.com/office/2011/relationships/commentsExtended" Target="commentsExtended.xml"/><Relationship Id="rId41" Type="http://schemas.openxmlformats.org/officeDocument/2006/relationships/hyperlink" Target="https://www.legisquebec.gouv.qc.ca/fr/document/lc/P-39.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egisquebec.gouv.qc.ca/fr/document/lc/CCQ-1991" TargetMode="External"/><Relationship Id="rId23" Type="http://schemas.openxmlformats.org/officeDocument/2006/relationships/hyperlink" Target="https://www.legisquebec.gouv.qc.ca/fr/document/lc/c-67.2" TargetMode="External"/><Relationship Id="rId28" Type="http://schemas.openxmlformats.org/officeDocument/2006/relationships/hyperlink" Target="https://www.legisquebec.gouv.qc.ca/fr/document/lc/C-67.2?langCont=fr" TargetMode="External"/><Relationship Id="rId36" Type="http://schemas.openxmlformats.org/officeDocument/2006/relationships/hyperlink" Target="https://www.legisquebec.gouv.qc.ca/fr/document/lc/P-39.1" TargetMode="External"/><Relationship Id="rId4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D92A846BDB7242904518F336B6910B" ma:contentTypeVersion="14" ma:contentTypeDescription="Crée un document." ma:contentTypeScope="" ma:versionID="909f80eceb12742ed1ea00bb7efce9fd">
  <xsd:schema xmlns:xsd="http://www.w3.org/2001/XMLSchema" xmlns:xs="http://www.w3.org/2001/XMLSchema" xmlns:p="http://schemas.microsoft.com/office/2006/metadata/properties" xmlns:ns2="a8eb5e68-3fdf-4811-b600-425423a2cbb3" xmlns:ns3="99298f98-35c9-4927-b6e6-fa7af9d734cf" targetNamespace="http://schemas.microsoft.com/office/2006/metadata/properties" ma:root="true" ma:fieldsID="af6b9aaf75a89e5a0a74fd15c132118d" ns2:_="" ns3:_="">
    <xsd:import namespace="a8eb5e68-3fdf-4811-b600-425423a2cbb3"/>
    <xsd:import namespace="99298f98-35c9-4927-b6e6-fa7af9d73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b5e68-3fdf-4811-b600-425423a2c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97036e4-14d6-4e7f-81d1-6d35d910db4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98f98-35c9-4927-b6e6-fa7af9d734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efa58f-b7e9-4efe-8abd-7c7ad9307393}" ma:internalName="TaxCatchAll" ma:showField="CatchAllData" ma:web="99298f98-35c9-4927-b6e6-fa7af9d734c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A1115-162A-42BB-9DB5-EE6205E21803}">
  <ds:schemaRefs>
    <ds:schemaRef ds:uri="http://schemas.openxmlformats.org/officeDocument/2006/bibliography"/>
  </ds:schemaRefs>
</ds:datastoreItem>
</file>

<file path=customXml/itemProps2.xml><?xml version="1.0" encoding="utf-8"?>
<ds:datastoreItem xmlns:ds="http://schemas.openxmlformats.org/officeDocument/2006/customXml" ds:itemID="{2158FE4B-971A-4D93-9EB7-6FCE77D9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b5e68-3fdf-4811-b600-425423a2cbb3"/>
    <ds:schemaRef ds:uri="99298f98-35c9-4927-b6e6-fa7af9d73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E5A82-DC12-4BE7-9981-38A8CA2B79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6180</Words>
  <Characters>33992</Characters>
  <Application>Microsoft Office Word</Application>
  <DocSecurity>4</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Sonia Ould-Yahia</cp:lastModifiedBy>
  <cp:revision>2</cp:revision>
  <dcterms:created xsi:type="dcterms:W3CDTF">2023-12-13T22:02:00Z</dcterms:created>
  <dcterms:modified xsi:type="dcterms:W3CDTF">2023-12-13T22:02:00Z</dcterms:modified>
</cp:coreProperties>
</file>