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A9B1" w14:textId="77777777" w:rsidR="00897B39" w:rsidRDefault="004A6F03">
      <w:pPr>
        <w:ind w:left="0" w:hanging="2"/>
        <w:jc w:val="center"/>
        <w:rPr>
          <w:sz w:val="22"/>
          <w:szCs w:val="22"/>
          <w:u w:val="single"/>
        </w:rPr>
      </w:pPr>
      <w:r>
        <w:rPr>
          <w:b/>
          <w:sz w:val="22"/>
          <w:szCs w:val="22"/>
          <w:u w:val="single"/>
        </w:rPr>
        <w:t>CONVENTION DE FUSION</w:t>
      </w:r>
    </w:p>
    <w:p w14:paraId="07BCC1EC" w14:textId="77777777" w:rsidR="00897B39" w:rsidRDefault="004A6F03">
      <w:pPr>
        <w:ind w:left="0" w:hanging="2"/>
        <w:jc w:val="center"/>
        <w:rPr>
          <w:sz w:val="22"/>
          <w:szCs w:val="22"/>
        </w:rPr>
      </w:pPr>
      <w:r>
        <w:rPr>
          <w:sz w:val="22"/>
          <w:szCs w:val="22"/>
        </w:rPr>
        <w:t>(</w:t>
      </w:r>
      <w:proofErr w:type="gramStart"/>
      <w:r>
        <w:rPr>
          <w:sz w:val="22"/>
          <w:szCs w:val="22"/>
        </w:rPr>
        <w:t>art.</w:t>
      </w:r>
      <w:proofErr w:type="gramEnd"/>
      <w:r>
        <w:rPr>
          <w:sz w:val="22"/>
          <w:szCs w:val="22"/>
        </w:rPr>
        <w:t xml:space="preserve"> 155 L. c.)</w:t>
      </w:r>
    </w:p>
    <w:p w14:paraId="6F682D4F" w14:textId="77777777" w:rsidR="00897B39" w:rsidRDefault="00897B39">
      <w:pPr>
        <w:ind w:left="0" w:hanging="2"/>
        <w:jc w:val="both"/>
        <w:rPr>
          <w:sz w:val="22"/>
          <w:szCs w:val="22"/>
        </w:rPr>
      </w:pPr>
    </w:p>
    <w:p w14:paraId="0A9F20D8" w14:textId="68054562" w:rsidR="00897B39" w:rsidRDefault="004A6F03">
      <w:pPr>
        <w:ind w:left="0" w:hanging="2"/>
        <w:jc w:val="both"/>
        <w:rPr>
          <w:sz w:val="22"/>
          <w:szCs w:val="22"/>
        </w:rPr>
      </w:pPr>
      <w:r>
        <w:rPr>
          <w:sz w:val="22"/>
          <w:szCs w:val="22"/>
        </w:rPr>
        <w:t xml:space="preserve">ENTRE : </w:t>
      </w:r>
      <w:r>
        <w:rPr>
          <w:sz w:val="22"/>
          <w:szCs w:val="22"/>
        </w:rPr>
        <w:tab/>
        <w:t>La COOPÉRATIVE D’HABITATION</w:t>
      </w:r>
      <w:sdt>
        <w:sdtPr>
          <w:rPr>
            <w:sz w:val="22"/>
            <w:szCs w:val="22"/>
          </w:rPr>
          <w:id w:val="553741293"/>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personne morale légalement constituée sous l’autorité de la </w:t>
      </w:r>
      <w:r>
        <w:rPr>
          <w:i/>
          <w:sz w:val="22"/>
          <w:szCs w:val="22"/>
        </w:rPr>
        <w:t>Loi sur les coopératives</w:t>
      </w:r>
      <w:r>
        <w:rPr>
          <w:sz w:val="22"/>
          <w:szCs w:val="22"/>
        </w:rPr>
        <w:t>, L. R. Q., c. C-67.2, ayant son siège au</w:t>
      </w:r>
      <w:r w:rsidR="0039363B">
        <w:rPr>
          <w:sz w:val="22"/>
          <w:szCs w:val="22"/>
        </w:rPr>
        <w:t xml:space="preserve"> </w:t>
      </w:r>
      <w:sdt>
        <w:sdtPr>
          <w:rPr>
            <w:sz w:val="22"/>
            <w:szCs w:val="22"/>
          </w:rPr>
          <w:id w:val="-606348660"/>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représentée aux fins des présentes par</w:t>
      </w:r>
      <w:r w:rsidR="0039363B">
        <w:rPr>
          <w:sz w:val="22"/>
          <w:szCs w:val="22"/>
        </w:rPr>
        <w:t xml:space="preserve"> </w:t>
      </w:r>
      <w:sdt>
        <w:sdtPr>
          <w:rPr>
            <w:sz w:val="22"/>
            <w:szCs w:val="22"/>
          </w:rPr>
          <w:id w:val="817298545"/>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administrateur dûment autorisé en vertu du règlement adopté lors de l’assemblée générale tenue </w:t>
      </w:r>
      <w:sdt>
        <w:sdtPr>
          <w:rPr>
            <w:sz w:val="22"/>
            <w:szCs w:val="22"/>
          </w:rPr>
          <w:id w:val="-1972740719"/>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p>
    <w:p w14:paraId="15BBBCBD" w14:textId="77777777" w:rsidR="00897B39" w:rsidRDefault="00897B39">
      <w:pPr>
        <w:ind w:left="0" w:hanging="2"/>
        <w:jc w:val="both"/>
        <w:rPr>
          <w:sz w:val="22"/>
          <w:szCs w:val="22"/>
        </w:rPr>
      </w:pPr>
    </w:p>
    <w:p w14:paraId="7DBC7E22" w14:textId="689264CD" w:rsidR="00897B39" w:rsidRDefault="004A6F03" w:rsidP="00503611">
      <w:pPr>
        <w:ind w:left="0" w:hanging="2"/>
        <w:jc w:val="both"/>
        <w:rPr>
          <w:sz w:val="22"/>
          <w:szCs w:val="22"/>
        </w:rPr>
      </w:pPr>
      <w:r>
        <w:rPr>
          <w:sz w:val="22"/>
          <w:szCs w:val="22"/>
        </w:rPr>
        <w:tab/>
        <w:t>(Ci-après, la « Coopérative A »)</w:t>
      </w:r>
    </w:p>
    <w:p w14:paraId="433FE286" w14:textId="77777777" w:rsidR="00897B39" w:rsidRDefault="00897B39">
      <w:pPr>
        <w:ind w:left="0" w:hanging="2"/>
        <w:jc w:val="both"/>
        <w:rPr>
          <w:sz w:val="22"/>
          <w:szCs w:val="22"/>
        </w:rPr>
      </w:pPr>
    </w:p>
    <w:p w14:paraId="04E21868" w14:textId="5A12FFED" w:rsidR="00897B39" w:rsidRDefault="004A6F03">
      <w:pPr>
        <w:ind w:left="0" w:hanging="2"/>
        <w:jc w:val="both"/>
        <w:rPr>
          <w:sz w:val="22"/>
          <w:szCs w:val="22"/>
        </w:rPr>
      </w:pPr>
      <w:r>
        <w:rPr>
          <w:sz w:val="22"/>
          <w:szCs w:val="22"/>
        </w:rPr>
        <w:t xml:space="preserve">ET : </w:t>
      </w:r>
      <w:r>
        <w:rPr>
          <w:sz w:val="22"/>
          <w:szCs w:val="22"/>
        </w:rPr>
        <w:tab/>
        <w:t>La COOPÉRATIVE D’HABITATIO</w:t>
      </w:r>
      <w:r>
        <w:rPr>
          <w:sz w:val="22"/>
          <w:szCs w:val="22"/>
        </w:rPr>
        <w:t>N</w:t>
      </w:r>
      <w:r w:rsidR="0039363B">
        <w:rPr>
          <w:sz w:val="22"/>
          <w:szCs w:val="22"/>
        </w:rPr>
        <w:t xml:space="preserve"> </w:t>
      </w:r>
      <w:sdt>
        <w:sdtPr>
          <w:rPr>
            <w:sz w:val="22"/>
            <w:szCs w:val="22"/>
          </w:rPr>
          <w:id w:val="1244608396"/>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 personne morale légalement constituée sous l’autorité de la </w:t>
      </w:r>
      <w:r>
        <w:rPr>
          <w:i/>
          <w:sz w:val="22"/>
          <w:szCs w:val="22"/>
        </w:rPr>
        <w:t>Loi sur les coopératives</w:t>
      </w:r>
      <w:r>
        <w:rPr>
          <w:sz w:val="22"/>
          <w:szCs w:val="22"/>
        </w:rPr>
        <w:t>, L. R. Q., c. C-67.2, ayant son siège au</w:t>
      </w:r>
      <w:r w:rsidR="0039363B">
        <w:rPr>
          <w:sz w:val="22"/>
          <w:szCs w:val="22"/>
        </w:rPr>
        <w:t xml:space="preserve"> </w:t>
      </w:r>
      <w:sdt>
        <w:sdtPr>
          <w:rPr>
            <w:sz w:val="22"/>
            <w:szCs w:val="22"/>
          </w:rPr>
          <w:id w:val="-72714902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représentée aux fins des présentes par</w:t>
      </w:r>
      <w:r w:rsidR="0039363B">
        <w:rPr>
          <w:sz w:val="22"/>
          <w:szCs w:val="22"/>
        </w:rPr>
        <w:t xml:space="preserve"> </w:t>
      </w:r>
      <w:sdt>
        <w:sdtPr>
          <w:rPr>
            <w:sz w:val="22"/>
            <w:szCs w:val="22"/>
          </w:rPr>
          <w:id w:val="-615444366"/>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administrateur dûment autorisée en vertu du règlement adopté lors de l’assemb</w:t>
      </w:r>
      <w:r>
        <w:rPr>
          <w:sz w:val="22"/>
          <w:szCs w:val="22"/>
        </w:rPr>
        <w:t>lée générale tenue le</w:t>
      </w:r>
      <w:r w:rsidR="0039363B">
        <w:rPr>
          <w:sz w:val="22"/>
          <w:szCs w:val="22"/>
        </w:rPr>
        <w:t xml:space="preserve"> </w:t>
      </w:r>
      <w:sdt>
        <w:sdtPr>
          <w:rPr>
            <w:sz w:val="22"/>
            <w:szCs w:val="22"/>
          </w:rPr>
          <w:id w:val="553964920"/>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w:t>
      </w:r>
    </w:p>
    <w:p w14:paraId="70CF0C92" w14:textId="77777777" w:rsidR="00897B39" w:rsidRDefault="00897B39">
      <w:pPr>
        <w:ind w:left="0" w:hanging="2"/>
        <w:jc w:val="both"/>
        <w:rPr>
          <w:sz w:val="22"/>
          <w:szCs w:val="22"/>
        </w:rPr>
      </w:pPr>
    </w:p>
    <w:p w14:paraId="52221F1F" w14:textId="77777777" w:rsidR="00897B39" w:rsidRDefault="004A6F03">
      <w:pPr>
        <w:ind w:left="0" w:hanging="2"/>
        <w:jc w:val="both"/>
        <w:rPr>
          <w:sz w:val="22"/>
          <w:szCs w:val="22"/>
        </w:rPr>
      </w:pPr>
      <w:r>
        <w:rPr>
          <w:sz w:val="22"/>
          <w:szCs w:val="22"/>
        </w:rPr>
        <w:tab/>
        <w:t>(Ci-après, la « Coopérative B »)</w:t>
      </w:r>
    </w:p>
    <w:p w14:paraId="56A00060" w14:textId="77777777" w:rsidR="00897B39" w:rsidRDefault="00897B39">
      <w:pPr>
        <w:ind w:left="0" w:hanging="2"/>
        <w:jc w:val="both"/>
        <w:rPr>
          <w:sz w:val="22"/>
          <w:szCs w:val="22"/>
        </w:rPr>
      </w:pPr>
    </w:p>
    <w:p w14:paraId="533B5631" w14:textId="77777777" w:rsidR="00897B39" w:rsidRDefault="004A6F03">
      <w:pPr>
        <w:ind w:left="0" w:hanging="2"/>
        <w:jc w:val="both"/>
        <w:rPr>
          <w:sz w:val="22"/>
          <w:szCs w:val="22"/>
        </w:rPr>
      </w:pPr>
      <w:r>
        <w:rPr>
          <w:sz w:val="22"/>
          <w:szCs w:val="22"/>
        </w:rPr>
        <w:tab/>
        <w:t>(Ci-après, collectivement désignées comme les « coopératives » ou les « parties</w:t>
      </w:r>
      <w:r>
        <w:rPr>
          <w:color w:val="FF0000"/>
          <w:sz w:val="22"/>
          <w:szCs w:val="22"/>
        </w:rPr>
        <w:t> </w:t>
      </w:r>
      <w:r>
        <w:rPr>
          <w:sz w:val="22"/>
          <w:szCs w:val="22"/>
        </w:rPr>
        <w:t xml:space="preserve">») </w:t>
      </w:r>
    </w:p>
    <w:p w14:paraId="43AA6EAE" w14:textId="77777777" w:rsidR="00897B39" w:rsidRDefault="00897B39" w:rsidP="00503611">
      <w:pPr>
        <w:ind w:leftChars="0" w:left="0" w:firstLineChars="0" w:firstLine="0"/>
        <w:jc w:val="both"/>
        <w:rPr>
          <w:sz w:val="22"/>
          <w:szCs w:val="22"/>
        </w:rPr>
      </w:pPr>
    </w:p>
    <w:p w14:paraId="7C64E48C" w14:textId="77777777" w:rsidR="00897B39" w:rsidRDefault="004A6F03">
      <w:pPr>
        <w:ind w:left="0" w:hanging="2"/>
        <w:jc w:val="both"/>
        <w:rPr>
          <w:sz w:val="22"/>
          <w:szCs w:val="22"/>
        </w:rPr>
      </w:pPr>
      <w:r>
        <w:rPr>
          <w:sz w:val="22"/>
          <w:szCs w:val="22"/>
        </w:rPr>
        <w:t>ATTENDU QUE les coopératives ci-haut désignées sont des coopératives d’habitation constituées et régies en</w:t>
      </w:r>
      <w:r>
        <w:rPr>
          <w:sz w:val="22"/>
          <w:szCs w:val="22"/>
        </w:rPr>
        <w:t xml:space="preserve"> vertu de la </w:t>
      </w:r>
      <w:r>
        <w:rPr>
          <w:i/>
          <w:sz w:val="22"/>
          <w:szCs w:val="22"/>
        </w:rPr>
        <w:t>Loi sur les coopératives</w:t>
      </w:r>
      <w:r>
        <w:rPr>
          <w:sz w:val="22"/>
          <w:szCs w:val="22"/>
        </w:rPr>
        <w:t>, L. R. Q., c. C-67.2;</w:t>
      </w:r>
    </w:p>
    <w:p w14:paraId="45A0B8CF" w14:textId="77777777" w:rsidR="00897B39" w:rsidRDefault="00897B39">
      <w:pPr>
        <w:ind w:left="0" w:hanging="2"/>
        <w:jc w:val="both"/>
        <w:rPr>
          <w:sz w:val="22"/>
          <w:szCs w:val="22"/>
        </w:rPr>
      </w:pPr>
    </w:p>
    <w:p w14:paraId="41DEB10B" w14:textId="77777777" w:rsidR="00897B39" w:rsidRDefault="004A6F03">
      <w:pPr>
        <w:ind w:left="0" w:hanging="2"/>
        <w:jc w:val="both"/>
        <w:rPr>
          <w:sz w:val="22"/>
          <w:szCs w:val="22"/>
        </w:rPr>
      </w:pPr>
      <w:r>
        <w:rPr>
          <w:sz w:val="22"/>
          <w:szCs w:val="22"/>
        </w:rPr>
        <w:t xml:space="preserve">ATTENDU QUE les coopératives poursuivent un objet similaire; </w:t>
      </w:r>
    </w:p>
    <w:p w14:paraId="173AD6A7" w14:textId="77777777" w:rsidR="00897B39" w:rsidRDefault="00897B39">
      <w:pPr>
        <w:ind w:left="0" w:hanging="2"/>
        <w:jc w:val="both"/>
        <w:rPr>
          <w:sz w:val="22"/>
          <w:szCs w:val="22"/>
        </w:rPr>
      </w:pPr>
    </w:p>
    <w:p w14:paraId="47498E79" w14:textId="77777777" w:rsidR="00897B39" w:rsidRDefault="004A6F03">
      <w:pPr>
        <w:ind w:left="0" w:hanging="2"/>
        <w:jc w:val="both"/>
        <w:rPr>
          <w:sz w:val="22"/>
          <w:szCs w:val="22"/>
        </w:rPr>
      </w:pPr>
      <w:r>
        <w:rPr>
          <w:sz w:val="22"/>
          <w:szCs w:val="22"/>
        </w:rPr>
        <w:t>ATTENDU QUE les coopératives ont fait connaître, l’une à l’autre, leurs actifs et leurs passifs respectifs;</w:t>
      </w:r>
    </w:p>
    <w:p w14:paraId="6BEB8E92" w14:textId="77777777" w:rsidR="00897B39" w:rsidRDefault="00897B39">
      <w:pPr>
        <w:ind w:left="0" w:hanging="2"/>
        <w:jc w:val="both"/>
        <w:rPr>
          <w:sz w:val="22"/>
          <w:szCs w:val="22"/>
        </w:rPr>
      </w:pPr>
    </w:p>
    <w:p w14:paraId="46C97658" w14:textId="77777777" w:rsidR="00897B39" w:rsidRDefault="004A6F03">
      <w:pPr>
        <w:ind w:left="0" w:hanging="2"/>
        <w:jc w:val="both"/>
        <w:rPr>
          <w:sz w:val="22"/>
          <w:szCs w:val="22"/>
        </w:rPr>
      </w:pPr>
      <w:r>
        <w:rPr>
          <w:sz w:val="22"/>
          <w:szCs w:val="22"/>
        </w:rPr>
        <w:t>ATTENDU QUE la fusion n</w:t>
      </w:r>
      <w:r>
        <w:rPr>
          <w:sz w:val="22"/>
          <w:szCs w:val="22"/>
        </w:rPr>
        <w:t xml:space="preserve">e contreviendra pas aux dispositions des articles 154 et 154.1 de la </w:t>
      </w:r>
      <w:r>
        <w:rPr>
          <w:i/>
          <w:sz w:val="22"/>
          <w:szCs w:val="22"/>
        </w:rPr>
        <w:t>Loi sur les coopératives</w:t>
      </w:r>
      <w:r>
        <w:rPr>
          <w:sz w:val="22"/>
          <w:szCs w:val="22"/>
        </w:rPr>
        <w:t>;</w:t>
      </w:r>
    </w:p>
    <w:p w14:paraId="39CDD8D3" w14:textId="77777777" w:rsidR="00897B39" w:rsidRDefault="004A6F03">
      <w:pPr>
        <w:ind w:left="0" w:hanging="2"/>
        <w:jc w:val="both"/>
        <w:rPr>
          <w:sz w:val="22"/>
          <w:szCs w:val="22"/>
        </w:rPr>
      </w:pPr>
      <w:r>
        <w:rPr>
          <w:sz w:val="22"/>
          <w:szCs w:val="22"/>
        </w:rPr>
        <w:t xml:space="preserve"> </w:t>
      </w:r>
    </w:p>
    <w:p w14:paraId="2903DBBD" w14:textId="77777777" w:rsidR="00897B39" w:rsidRDefault="004A6F03">
      <w:pPr>
        <w:ind w:left="0" w:hanging="2"/>
        <w:jc w:val="both"/>
        <w:rPr>
          <w:sz w:val="22"/>
          <w:szCs w:val="22"/>
        </w:rPr>
      </w:pPr>
      <w:r>
        <w:rPr>
          <w:sz w:val="22"/>
          <w:szCs w:val="22"/>
        </w:rPr>
        <w:t>ATTENDU QUE les coopératives désirent fusionner selon les modalités ci-après énoncées et qu’il est opportun que la fusion de ces deux coopératives ait lieu;</w:t>
      </w:r>
    </w:p>
    <w:p w14:paraId="1411A746" w14:textId="77777777" w:rsidR="00897B39" w:rsidRDefault="00897B39">
      <w:pPr>
        <w:ind w:left="0" w:hanging="2"/>
        <w:jc w:val="both"/>
        <w:rPr>
          <w:sz w:val="22"/>
          <w:szCs w:val="22"/>
        </w:rPr>
      </w:pPr>
    </w:p>
    <w:p w14:paraId="044AD218" w14:textId="77777777" w:rsidR="00897B39" w:rsidRDefault="004A6F03">
      <w:pPr>
        <w:ind w:left="0" w:hanging="2"/>
        <w:jc w:val="both"/>
        <w:rPr>
          <w:sz w:val="22"/>
          <w:szCs w:val="22"/>
        </w:rPr>
      </w:pPr>
      <w:r>
        <w:rPr>
          <w:sz w:val="22"/>
          <w:szCs w:val="22"/>
        </w:rPr>
        <w:t>E</w:t>
      </w:r>
      <w:r>
        <w:rPr>
          <w:sz w:val="22"/>
          <w:szCs w:val="22"/>
        </w:rPr>
        <w:t>N CONSÉQUENCE, les parties conviennent de ce qui suit :</w:t>
      </w:r>
    </w:p>
    <w:p w14:paraId="7DF03496" w14:textId="77777777" w:rsidR="0039363B" w:rsidRDefault="0039363B" w:rsidP="0039363B">
      <w:pPr>
        <w:ind w:leftChars="0" w:left="0" w:firstLineChars="0" w:firstLine="0"/>
        <w:rPr>
          <w:u w:val="single"/>
        </w:rPr>
      </w:pPr>
    </w:p>
    <w:p w14:paraId="579BBC91" w14:textId="77777777" w:rsidR="00897B39" w:rsidRDefault="004A6F03">
      <w:pPr>
        <w:numPr>
          <w:ilvl w:val="0"/>
          <w:numId w:val="4"/>
        </w:numPr>
        <w:ind w:left="0" w:hanging="2"/>
        <w:jc w:val="both"/>
        <w:rPr>
          <w:sz w:val="22"/>
          <w:szCs w:val="22"/>
          <w:u w:val="single"/>
        </w:rPr>
      </w:pPr>
      <w:r>
        <w:rPr>
          <w:sz w:val="22"/>
          <w:szCs w:val="22"/>
          <w:u w:val="single"/>
        </w:rPr>
        <w:t>FUSION</w:t>
      </w:r>
    </w:p>
    <w:p w14:paraId="5C2F8118" w14:textId="40FDA774" w:rsidR="00503611" w:rsidRDefault="004A6F03">
      <w:pPr>
        <w:ind w:left="0" w:hanging="2"/>
        <w:jc w:val="both"/>
        <w:rPr>
          <w:sz w:val="22"/>
          <w:szCs w:val="22"/>
        </w:rPr>
      </w:pPr>
      <w:r>
        <w:rPr>
          <w:sz w:val="22"/>
          <w:szCs w:val="22"/>
        </w:rPr>
        <w:t xml:space="preserve">La Coopérative A et la Coopérative B conviennent par la présente de fusionner par voie de fusion ordinaire selon les dispositions de la section </w:t>
      </w:r>
      <w:r>
        <w:rPr>
          <w:color w:val="000000"/>
          <w:sz w:val="22"/>
          <w:szCs w:val="22"/>
        </w:rPr>
        <w:t>II</w:t>
      </w:r>
      <w:r>
        <w:rPr>
          <w:color w:val="000000"/>
          <w:sz w:val="22"/>
          <w:szCs w:val="22"/>
        </w:rPr>
        <w:t xml:space="preserve"> du chapitre </w:t>
      </w:r>
      <w:r>
        <w:rPr>
          <w:color w:val="000000"/>
          <w:sz w:val="22"/>
          <w:szCs w:val="22"/>
        </w:rPr>
        <w:t>XXI</w:t>
      </w:r>
      <w:r>
        <w:rPr>
          <w:color w:val="000000"/>
          <w:sz w:val="22"/>
          <w:szCs w:val="22"/>
        </w:rPr>
        <w:t> du titre</w:t>
      </w:r>
      <w:r>
        <w:rPr>
          <w:b/>
          <w:color w:val="000000"/>
          <w:sz w:val="22"/>
          <w:szCs w:val="22"/>
        </w:rPr>
        <w:t xml:space="preserve"> </w:t>
      </w:r>
      <w:r>
        <w:rPr>
          <w:color w:val="000000"/>
          <w:sz w:val="22"/>
          <w:szCs w:val="22"/>
        </w:rPr>
        <w:t>I</w:t>
      </w:r>
      <w:r>
        <w:rPr>
          <w:b/>
          <w:color w:val="000000"/>
          <w:sz w:val="22"/>
          <w:szCs w:val="22"/>
        </w:rPr>
        <w:t xml:space="preserve"> </w:t>
      </w:r>
      <w:r>
        <w:rPr>
          <w:sz w:val="22"/>
          <w:szCs w:val="22"/>
        </w:rPr>
        <w:t xml:space="preserve">de la </w:t>
      </w:r>
      <w:r>
        <w:rPr>
          <w:i/>
          <w:sz w:val="22"/>
          <w:szCs w:val="22"/>
        </w:rPr>
        <w:t>Loi sur les coopératives</w:t>
      </w:r>
      <w:r>
        <w:rPr>
          <w:sz w:val="22"/>
          <w:szCs w:val="22"/>
        </w:rPr>
        <w:t>, L. R. Q., c. C-67.2, aux fins de continuer leur ex</w:t>
      </w:r>
      <w:r>
        <w:rPr>
          <w:sz w:val="22"/>
          <w:szCs w:val="22"/>
        </w:rPr>
        <w:t xml:space="preserve">istence en une seule et même coopérative. </w:t>
      </w:r>
    </w:p>
    <w:p w14:paraId="1420AC28" w14:textId="77777777" w:rsidR="00503611" w:rsidRDefault="00503611">
      <w:pPr>
        <w:ind w:left="0" w:hanging="2"/>
        <w:jc w:val="both"/>
        <w:rPr>
          <w:sz w:val="22"/>
          <w:szCs w:val="22"/>
        </w:rPr>
      </w:pPr>
    </w:p>
    <w:p w14:paraId="2383AE0B" w14:textId="77777777" w:rsidR="00897B39" w:rsidRDefault="004A6F03">
      <w:pPr>
        <w:numPr>
          <w:ilvl w:val="0"/>
          <w:numId w:val="4"/>
        </w:numPr>
        <w:ind w:left="0" w:hanging="2"/>
        <w:jc w:val="both"/>
        <w:rPr>
          <w:sz w:val="22"/>
          <w:szCs w:val="22"/>
        </w:rPr>
      </w:pPr>
      <w:r>
        <w:rPr>
          <w:sz w:val="22"/>
          <w:szCs w:val="22"/>
          <w:u w:val="single"/>
        </w:rPr>
        <w:t>DISPOSITIONS STATUTAIRES</w:t>
      </w:r>
    </w:p>
    <w:p w14:paraId="0DB8ADAC" w14:textId="77777777" w:rsidR="00897B39" w:rsidRDefault="00897B39">
      <w:pPr>
        <w:ind w:left="0" w:hanging="2"/>
        <w:jc w:val="both"/>
        <w:rPr>
          <w:sz w:val="22"/>
          <w:szCs w:val="22"/>
        </w:rPr>
      </w:pPr>
    </w:p>
    <w:p w14:paraId="00EB5284" w14:textId="77777777" w:rsidR="00897B39" w:rsidRDefault="004A6F03">
      <w:pPr>
        <w:numPr>
          <w:ilvl w:val="1"/>
          <w:numId w:val="4"/>
        </w:numPr>
        <w:ind w:left="0" w:hanging="2"/>
        <w:jc w:val="both"/>
        <w:rPr>
          <w:sz w:val="22"/>
          <w:szCs w:val="22"/>
        </w:rPr>
      </w:pPr>
      <w:r>
        <w:rPr>
          <w:sz w:val="22"/>
          <w:szCs w:val="22"/>
          <w:u w:val="single"/>
        </w:rPr>
        <w:t>Nom</w:t>
      </w:r>
    </w:p>
    <w:p w14:paraId="5EC939D0" w14:textId="77777777" w:rsidR="00897B39" w:rsidRDefault="004A6F03">
      <w:pPr>
        <w:ind w:left="0" w:hanging="2"/>
        <w:jc w:val="both"/>
        <w:rPr>
          <w:sz w:val="22"/>
          <w:szCs w:val="22"/>
        </w:rPr>
      </w:pPr>
      <w:r>
        <w:rPr>
          <w:sz w:val="22"/>
          <w:szCs w:val="22"/>
        </w:rPr>
        <w:t>La coopérative issue de la fusion (ci-après, la « Coopérative AB ») aura en guise de dénomination sociale le nom suivant :</w:t>
      </w:r>
    </w:p>
    <w:p w14:paraId="68BBD2AD" w14:textId="77777777" w:rsidR="00897B39" w:rsidRDefault="00897B39">
      <w:pPr>
        <w:ind w:left="0" w:hanging="2"/>
        <w:jc w:val="both"/>
        <w:rPr>
          <w:sz w:val="22"/>
          <w:szCs w:val="22"/>
        </w:rPr>
      </w:pPr>
    </w:p>
    <w:p w14:paraId="088E34A8" w14:textId="786DFDDA" w:rsidR="00897B39" w:rsidRDefault="004A6F03">
      <w:pPr>
        <w:ind w:left="0" w:hanging="2"/>
        <w:jc w:val="both"/>
        <w:rPr>
          <w:sz w:val="22"/>
          <w:szCs w:val="22"/>
        </w:rPr>
      </w:pPr>
      <w:r>
        <w:rPr>
          <w:sz w:val="22"/>
          <w:szCs w:val="22"/>
        </w:rPr>
        <w:lastRenderedPageBreak/>
        <w:t>Coopérative d’habitation</w:t>
      </w:r>
      <w:r w:rsidR="0039363B">
        <w:rPr>
          <w:sz w:val="22"/>
          <w:szCs w:val="22"/>
        </w:rPr>
        <w:t xml:space="preserve"> </w:t>
      </w:r>
      <w:sdt>
        <w:sdtPr>
          <w:rPr>
            <w:sz w:val="22"/>
            <w:szCs w:val="22"/>
          </w:rPr>
          <w:id w:val="950824666"/>
          <w:placeholder>
            <w:docPart w:val="DefaultPlaceholder_-1854013440"/>
          </w:placeholder>
          <w:showingPlcHdr/>
          <w:text/>
        </w:sdtPr>
        <w:sdtContent>
          <w:r w:rsidR="0039363B" w:rsidRPr="006D4479">
            <w:rPr>
              <w:rStyle w:val="Textedelespacerserv"/>
            </w:rPr>
            <w:t>Cliquez ou appuyez ici pour entrer du texte.</w:t>
          </w:r>
        </w:sdtContent>
      </w:sdt>
    </w:p>
    <w:p w14:paraId="17082295" w14:textId="77777777" w:rsidR="00897B39" w:rsidRDefault="00897B39">
      <w:pPr>
        <w:ind w:left="0" w:hanging="2"/>
        <w:jc w:val="both"/>
        <w:rPr>
          <w:sz w:val="22"/>
          <w:szCs w:val="22"/>
        </w:rPr>
      </w:pPr>
    </w:p>
    <w:p w14:paraId="2E23705E" w14:textId="77777777" w:rsidR="00897B39" w:rsidRDefault="004A6F03">
      <w:pPr>
        <w:ind w:left="0" w:hanging="2"/>
        <w:jc w:val="both"/>
        <w:rPr>
          <w:sz w:val="22"/>
          <w:szCs w:val="22"/>
        </w:rPr>
      </w:pPr>
      <w:r>
        <w:rPr>
          <w:sz w:val="22"/>
          <w:szCs w:val="22"/>
        </w:rPr>
        <w:t xml:space="preserve">2.2 </w:t>
      </w:r>
      <w:r>
        <w:rPr>
          <w:sz w:val="22"/>
          <w:szCs w:val="22"/>
        </w:rPr>
        <w:tab/>
      </w:r>
      <w:r>
        <w:rPr>
          <w:sz w:val="22"/>
          <w:szCs w:val="22"/>
          <w:u w:val="single"/>
        </w:rPr>
        <w:t>Objet</w:t>
      </w:r>
    </w:p>
    <w:p w14:paraId="209A8F81" w14:textId="77777777" w:rsidR="00897B39" w:rsidRDefault="004A6F03">
      <w:pPr>
        <w:ind w:left="0" w:hanging="2"/>
        <w:jc w:val="both"/>
        <w:rPr>
          <w:sz w:val="22"/>
          <w:szCs w:val="22"/>
        </w:rPr>
      </w:pPr>
      <w:r>
        <w:rPr>
          <w:sz w:val="22"/>
          <w:szCs w:val="22"/>
        </w:rPr>
        <w:t>L’objet de la Coopérative AB sera le suivant :</w:t>
      </w:r>
    </w:p>
    <w:p w14:paraId="64801B08" w14:textId="77777777" w:rsidR="00897B39" w:rsidRDefault="00897B39">
      <w:pPr>
        <w:ind w:left="0" w:hanging="2"/>
        <w:jc w:val="both"/>
        <w:rPr>
          <w:sz w:val="22"/>
          <w:szCs w:val="22"/>
        </w:rPr>
      </w:pPr>
    </w:p>
    <w:p w14:paraId="2199F393" w14:textId="77777777" w:rsidR="00897B39" w:rsidRDefault="004A6F03">
      <w:pPr>
        <w:ind w:left="0" w:hanging="2"/>
        <w:jc w:val="both"/>
        <w:rPr>
          <w:sz w:val="22"/>
          <w:szCs w:val="22"/>
        </w:rPr>
      </w:pPr>
      <w:r>
        <w:rPr>
          <w:sz w:val="22"/>
          <w:szCs w:val="22"/>
          <w:highlight w:val="yellow"/>
        </w:rPr>
        <w:t>INSCRIRE L’OBJET DE LA COOPÉRATIVE</w:t>
      </w:r>
      <w:r>
        <w:rPr>
          <w:color w:val="000000"/>
          <w:sz w:val="22"/>
          <w:szCs w:val="22"/>
          <w:highlight w:val="yellow"/>
        </w:rPr>
        <w:t>.</w:t>
      </w:r>
    </w:p>
    <w:p w14:paraId="2A2216EF" w14:textId="77777777" w:rsidR="00897B39" w:rsidRDefault="00897B39">
      <w:pPr>
        <w:ind w:left="0" w:hanging="2"/>
        <w:jc w:val="both"/>
        <w:rPr>
          <w:sz w:val="22"/>
          <w:szCs w:val="22"/>
        </w:rPr>
      </w:pPr>
    </w:p>
    <w:p w14:paraId="78D6A211" w14:textId="77777777" w:rsidR="00897B39" w:rsidRDefault="004A6F03">
      <w:pPr>
        <w:ind w:left="0" w:hanging="2"/>
        <w:jc w:val="both"/>
        <w:rPr>
          <w:sz w:val="22"/>
          <w:szCs w:val="22"/>
        </w:rPr>
      </w:pPr>
      <w:r>
        <w:rPr>
          <w:sz w:val="22"/>
          <w:szCs w:val="22"/>
        </w:rPr>
        <w:t xml:space="preserve">2.3 </w:t>
      </w:r>
      <w:r>
        <w:rPr>
          <w:sz w:val="22"/>
          <w:szCs w:val="22"/>
        </w:rPr>
        <w:tab/>
      </w:r>
      <w:r>
        <w:rPr>
          <w:sz w:val="22"/>
          <w:szCs w:val="22"/>
          <w:u w:val="single"/>
        </w:rPr>
        <w:t>Interdiction</w:t>
      </w:r>
    </w:p>
    <w:p w14:paraId="5D145ECF" w14:textId="77777777" w:rsidR="00897B39" w:rsidRDefault="004A6F03">
      <w:pPr>
        <w:ind w:left="0" w:hanging="2"/>
        <w:jc w:val="both"/>
        <w:rPr>
          <w:sz w:val="22"/>
          <w:szCs w:val="22"/>
        </w:rPr>
      </w:pPr>
      <w:r>
        <w:rPr>
          <w:sz w:val="22"/>
          <w:szCs w:val="22"/>
        </w:rPr>
        <w:t>La disposition suivante sera introduite aux statuts de fusion :</w:t>
      </w:r>
    </w:p>
    <w:p w14:paraId="7186161F" w14:textId="77777777" w:rsidR="00897B39" w:rsidRDefault="00897B39">
      <w:pPr>
        <w:ind w:left="0" w:hanging="2"/>
        <w:jc w:val="both"/>
        <w:rPr>
          <w:sz w:val="22"/>
          <w:szCs w:val="22"/>
        </w:rPr>
      </w:pPr>
    </w:p>
    <w:p w14:paraId="400B84D2" w14:textId="77777777" w:rsidR="00897B39" w:rsidRDefault="004A6F03">
      <w:pPr>
        <w:ind w:left="0" w:hanging="2"/>
        <w:jc w:val="both"/>
        <w:rPr>
          <w:sz w:val="22"/>
          <w:szCs w:val="22"/>
        </w:rPr>
      </w:pPr>
      <w:r>
        <w:rPr>
          <w:sz w:val="22"/>
          <w:szCs w:val="22"/>
        </w:rPr>
        <w:t>La coopérative n’attribuera aucune ristourne et ne versera aucun intérêt sur les parts privilégiées émises aux membres.</w:t>
      </w:r>
    </w:p>
    <w:p w14:paraId="14F332F3" w14:textId="77777777" w:rsidR="00897B39" w:rsidRDefault="00897B39">
      <w:pPr>
        <w:ind w:left="0" w:hanging="2"/>
        <w:jc w:val="both"/>
        <w:rPr>
          <w:sz w:val="22"/>
          <w:szCs w:val="22"/>
        </w:rPr>
      </w:pPr>
    </w:p>
    <w:p w14:paraId="50F652C4" w14:textId="77777777" w:rsidR="00897B39" w:rsidRDefault="00897B39">
      <w:pPr>
        <w:ind w:left="0" w:hanging="2"/>
        <w:jc w:val="both"/>
        <w:rPr>
          <w:sz w:val="22"/>
          <w:szCs w:val="22"/>
        </w:rPr>
      </w:pPr>
    </w:p>
    <w:p w14:paraId="14D215C7" w14:textId="77777777" w:rsidR="00897B39" w:rsidRDefault="004A6F03">
      <w:pPr>
        <w:numPr>
          <w:ilvl w:val="0"/>
          <w:numId w:val="4"/>
        </w:numPr>
        <w:ind w:left="0" w:hanging="2"/>
        <w:jc w:val="both"/>
        <w:rPr>
          <w:sz w:val="22"/>
          <w:szCs w:val="22"/>
          <w:u w:val="single"/>
        </w:rPr>
      </w:pPr>
      <w:r>
        <w:rPr>
          <w:sz w:val="22"/>
          <w:szCs w:val="22"/>
          <w:u w:val="single"/>
        </w:rPr>
        <w:t>SIÈGE DE LA COOPÉRATIVE</w:t>
      </w:r>
    </w:p>
    <w:p w14:paraId="5A9A2E56" w14:textId="474BFC63" w:rsidR="00897B39" w:rsidRDefault="004A6F03">
      <w:pPr>
        <w:ind w:left="0" w:hanging="2"/>
        <w:jc w:val="both"/>
        <w:rPr>
          <w:sz w:val="22"/>
          <w:szCs w:val="22"/>
        </w:rPr>
      </w:pPr>
      <w:r>
        <w:rPr>
          <w:sz w:val="22"/>
          <w:szCs w:val="22"/>
        </w:rPr>
        <w:t>Le siège de la Coopérative AB sera établi dans le district judiciaire de</w:t>
      </w:r>
      <w:r w:rsidR="0039363B">
        <w:rPr>
          <w:sz w:val="22"/>
          <w:szCs w:val="22"/>
        </w:rPr>
        <w:t xml:space="preserve"> </w:t>
      </w:r>
      <w:sdt>
        <w:sdtPr>
          <w:rPr>
            <w:sz w:val="22"/>
            <w:szCs w:val="22"/>
          </w:rPr>
          <w:id w:val="-1847476788"/>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 à l’adresse suivante :</w:t>
      </w:r>
    </w:p>
    <w:p w14:paraId="67F0782D" w14:textId="77777777" w:rsidR="00897B39" w:rsidRDefault="00897B39">
      <w:pPr>
        <w:ind w:left="0" w:hanging="2"/>
        <w:jc w:val="both"/>
        <w:rPr>
          <w:sz w:val="22"/>
          <w:szCs w:val="22"/>
        </w:rPr>
      </w:pPr>
    </w:p>
    <w:p w14:paraId="0F3F3583" w14:textId="77777777" w:rsidR="00897B39" w:rsidRDefault="00897B39">
      <w:pPr>
        <w:ind w:left="0" w:hanging="2"/>
        <w:jc w:val="both"/>
        <w:rPr>
          <w:sz w:val="22"/>
          <w:szCs w:val="22"/>
        </w:rPr>
      </w:pPr>
    </w:p>
    <w:p w14:paraId="06F489EE" w14:textId="77777777" w:rsidR="00897B39" w:rsidRDefault="004A6F03">
      <w:pPr>
        <w:numPr>
          <w:ilvl w:val="0"/>
          <w:numId w:val="4"/>
        </w:numPr>
        <w:ind w:left="0" w:hanging="2"/>
        <w:jc w:val="both"/>
        <w:rPr>
          <w:sz w:val="22"/>
          <w:szCs w:val="22"/>
          <w:u w:val="single"/>
        </w:rPr>
      </w:pPr>
      <w:r>
        <w:rPr>
          <w:sz w:val="22"/>
          <w:szCs w:val="22"/>
          <w:u w:val="single"/>
        </w:rPr>
        <w:t>MEMBRES</w:t>
      </w:r>
    </w:p>
    <w:p w14:paraId="6E5C30CC" w14:textId="77777777" w:rsidR="00897B39" w:rsidRDefault="004A6F03">
      <w:pPr>
        <w:ind w:left="0" w:hanging="2"/>
        <w:jc w:val="both"/>
        <w:rPr>
          <w:sz w:val="22"/>
          <w:szCs w:val="22"/>
        </w:rPr>
      </w:pPr>
      <w:r>
        <w:rPr>
          <w:sz w:val="22"/>
          <w:szCs w:val="22"/>
        </w:rPr>
        <w:t>Tout membre en règle de la Coopérative A et de la Coopérative B en date de la présente convention est réputé admis comme membre de la Coopérative AB. </w:t>
      </w:r>
    </w:p>
    <w:p w14:paraId="61C8EAEF" w14:textId="77777777" w:rsidR="00897B39" w:rsidRDefault="00897B39">
      <w:pPr>
        <w:ind w:left="0" w:hanging="2"/>
        <w:jc w:val="both"/>
        <w:rPr>
          <w:sz w:val="22"/>
          <w:szCs w:val="22"/>
          <w:u w:val="single"/>
        </w:rPr>
      </w:pPr>
    </w:p>
    <w:p w14:paraId="73E9B128" w14:textId="77777777" w:rsidR="00897B39" w:rsidRDefault="00897B39" w:rsidP="0039363B">
      <w:pPr>
        <w:ind w:leftChars="0" w:left="0" w:firstLineChars="0" w:firstLine="0"/>
        <w:jc w:val="both"/>
        <w:rPr>
          <w:sz w:val="22"/>
          <w:szCs w:val="22"/>
          <w:u w:val="single"/>
        </w:rPr>
      </w:pPr>
    </w:p>
    <w:p w14:paraId="673E3FAB" w14:textId="77777777" w:rsidR="00897B39" w:rsidRDefault="004A6F03">
      <w:pPr>
        <w:numPr>
          <w:ilvl w:val="0"/>
          <w:numId w:val="4"/>
        </w:numPr>
        <w:ind w:left="0" w:hanging="2"/>
        <w:jc w:val="both"/>
        <w:rPr>
          <w:sz w:val="22"/>
          <w:szCs w:val="22"/>
          <w:u w:val="single"/>
        </w:rPr>
      </w:pPr>
      <w:r>
        <w:rPr>
          <w:sz w:val="22"/>
          <w:szCs w:val="22"/>
          <w:u w:val="single"/>
        </w:rPr>
        <w:t>CAPITAL SOCIAL</w:t>
      </w:r>
    </w:p>
    <w:p w14:paraId="5A1D71F0" w14:textId="77777777" w:rsidR="00897B39" w:rsidRDefault="00897B39">
      <w:pPr>
        <w:ind w:left="0" w:hanging="2"/>
        <w:jc w:val="both"/>
        <w:rPr>
          <w:sz w:val="22"/>
          <w:szCs w:val="22"/>
        </w:rPr>
      </w:pPr>
    </w:p>
    <w:p w14:paraId="36A8F6D4" w14:textId="77777777" w:rsidR="00897B39" w:rsidRDefault="004A6F03">
      <w:pPr>
        <w:ind w:left="0" w:hanging="2"/>
        <w:jc w:val="both"/>
        <w:rPr>
          <w:sz w:val="22"/>
          <w:szCs w:val="22"/>
        </w:rPr>
      </w:pPr>
      <w:r>
        <w:rPr>
          <w:sz w:val="22"/>
          <w:szCs w:val="22"/>
        </w:rPr>
        <w:t xml:space="preserve">5.1 </w:t>
      </w:r>
      <w:r>
        <w:rPr>
          <w:sz w:val="22"/>
          <w:szCs w:val="22"/>
          <w:u w:val="single"/>
        </w:rPr>
        <w:t>Capital social des coopératives fusionnantes</w:t>
      </w:r>
    </w:p>
    <w:p w14:paraId="0B11F969" w14:textId="0B4E5761" w:rsidR="00897B39" w:rsidRDefault="004A6F03">
      <w:pPr>
        <w:ind w:left="0" w:hanging="2"/>
        <w:jc w:val="both"/>
        <w:rPr>
          <w:sz w:val="22"/>
          <w:szCs w:val="22"/>
        </w:rPr>
      </w:pPr>
      <w:r>
        <w:rPr>
          <w:sz w:val="22"/>
          <w:szCs w:val="22"/>
        </w:rPr>
        <w:t xml:space="preserve">En date de la présente convention, la </w:t>
      </w:r>
      <w:r>
        <w:rPr>
          <w:sz w:val="22"/>
          <w:szCs w:val="22"/>
        </w:rPr>
        <w:t xml:space="preserve">Coopérative A </w:t>
      </w:r>
      <w:proofErr w:type="spellStart"/>
      <w:r>
        <w:rPr>
          <w:sz w:val="22"/>
          <w:szCs w:val="22"/>
        </w:rPr>
        <w:t>a</w:t>
      </w:r>
      <w:proofErr w:type="spellEnd"/>
      <w:r>
        <w:rPr>
          <w:sz w:val="22"/>
          <w:szCs w:val="22"/>
        </w:rPr>
        <w:t xml:space="preserve"> émis un total de</w:t>
      </w:r>
      <w:r w:rsidR="0039363B">
        <w:rPr>
          <w:sz w:val="22"/>
          <w:szCs w:val="22"/>
        </w:rPr>
        <w:t xml:space="preserve"> </w:t>
      </w:r>
      <w:sdt>
        <w:sdtPr>
          <w:rPr>
            <w:sz w:val="22"/>
            <w:szCs w:val="22"/>
          </w:rPr>
          <w:id w:val="99877815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r w:rsidR="0039363B">
        <w:rPr>
          <w:sz w:val="22"/>
          <w:szCs w:val="22"/>
        </w:rPr>
        <w:t>(</w:t>
      </w:r>
      <w:sdt>
        <w:sdtPr>
          <w:rPr>
            <w:sz w:val="22"/>
            <w:szCs w:val="22"/>
          </w:rPr>
          <w:id w:val="-1337379557"/>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parts sociales de qualification, à un prix unitaire de dix (10) dollars chacune, lesquelles ont été entièrement et intégralement payées par chacun des</w:t>
      </w:r>
      <w:r w:rsidR="0039363B">
        <w:rPr>
          <w:sz w:val="22"/>
          <w:szCs w:val="22"/>
        </w:rPr>
        <w:t xml:space="preserve"> </w:t>
      </w:r>
      <w:sdt>
        <w:sdtPr>
          <w:rPr>
            <w:sz w:val="22"/>
            <w:szCs w:val="22"/>
          </w:rPr>
          <w:id w:val="-716740534"/>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r w:rsidR="0039363B">
        <w:rPr>
          <w:sz w:val="22"/>
          <w:szCs w:val="22"/>
        </w:rPr>
        <w:t>(</w:t>
      </w:r>
      <w:sdt>
        <w:sdtPr>
          <w:rPr>
            <w:sz w:val="22"/>
            <w:szCs w:val="22"/>
          </w:rPr>
          <w:id w:val="-149170628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membres souscripteurs, le tout représentant un capital socia</w:t>
      </w:r>
      <w:r>
        <w:rPr>
          <w:sz w:val="22"/>
          <w:szCs w:val="22"/>
        </w:rPr>
        <w:t>l total émis et payé de</w:t>
      </w:r>
      <w:r w:rsidR="0039363B">
        <w:rPr>
          <w:sz w:val="22"/>
          <w:szCs w:val="22"/>
        </w:rPr>
        <w:t xml:space="preserve"> </w:t>
      </w:r>
      <w:sdt>
        <w:sdtPr>
          <w:rPr>
            <w:sz w:val="22"/>
            <w:szCs w:val="22"/>
          </w:rPr>
          <w:id w:val="190192544"/>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938979697"/>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dollars. </w:t>
      </w:r>
    </w:p>
    <w:p w14:paraId="4B99F52E" w14:textId="77777777" w:rsidR="00897B39" w:rsidRDefault="00897B39">
      <w:pPr>
        <w:ind w:left="0" w:hanging="2"/>
        <w:jc w:val="both"/>
        <w:rPr>
          <w:sz w:val="22"/>
          <w:szCs w:val="22"/>
        </w:rPr>
      </w:pPr>
    </w:p>
    <w:p w14:paraId="6C5FBCDA" w14:textId="2931664B" w:rsidR="00897B39" w:rsidRDefault="004A6F03">
      <w:pPr>
        <w:ind w:left="0" w:hanging="2"/>
        <w:jc w:val="both"/>
        <w:rPr>
          <w:sz w:val="22"/>
          <w:szCs w:val="22"/>
        </w:rPr>
      </w:pPr>
      <w:r>
        <w:rPr>
          <w:sz w:val="22"/>
          <w:szCs w:val="22"/>
        </w:rPr>
        <w:t>En date de la présente convention, la Coopérative B a émis un total de</w:t>
      </w:r>
      <w:r w:rsidR="0039363B">
        <w:rPr>
          <w:sz w:val="22"/>
          <w:szCs w:val="22"/>
        </w:rPr>
        <w:t xml:space="preserve"> </w:t>
      </w:r>
      <w:sdt>
        <w:sdtPr>
          <w:rPr>
            <w:sz w:val="22"/>
            <w:szCs w:val="22"/>
          </w:rPr>
          <w:id w:val="-770239963"/>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646472707"/>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parts sociales de qualification, pour un prix unitaire de dix (10) dollars chacune, lesquelles ont été entièrement et intégralement payées</w:t>
      </w:r>
      <w:r>
        <w:rPr>
          <w:sz w:val="22"/>
          <w:szCs w:val="22"/>
        </w:rPr>
        <w:t xml:space="preserve"> par chacun des </w:t>
      </w:r>
      <w:sdt>
        <w:sdtPr>
          <w:rPr>
            <w:sz w:val="22"/>
            <w:szCs w:val="22"/>
          </w:rPr>
          <w:id w:val="1563756886"/>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288520058"/>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membres souscripteurs, le tout représentant un capital social total émis et payé de </w:t>
      </w:r>
      <w:sdt>
        <w:sdtPr>
          <w:rPr>
            <w:sz w:val="22"/>
            <w:szCs w:val="22"/>
          </w:rPr>
          <w:id w:val="181035531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391227516"/>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dollars. </w:t>
      </w:r>
    </w:p>
    <w:p w14:paraId="2FDCDA8D" w14:textId="77777777" w:rsidR="00897B39" w:rsidRDefault="00897B39">
      <w:pPr>
        <w:ind w:left="0" w:hanging="2"/>
        <w:jc w:val="both"/>
        <w:rPr>
          <w:sz w:val="22"/>
          <w:szCs w:val="22"/>
        </w:rPr>
      </w:pPr>
    </w:p>
    <w:p w14:paraId="46B927AB" w14:textId="77777777" w:rsidR="00897B39" w:rsidRDefault="004A6F03">
      <w:pPr>
        <w:ind w:left="0" w:hanging="2"/>
        <w:jc w:val="both"/>
        <w:rPr>
          <w:sz w:val="22"/>
          <w:szCs w:val="22"/>
        </w:rPr>
      </w:pPr>
      <w:r>
        <w:rPr>
          <w:sz w:val="22"/>
          <w:szCs w:val="22"/>
        </w:rPr>
        <w:t xml:space="preserve">5.2 </w:t>
      </w:r>
      <w:r>
        <w:rPr>
          <w:sz w:val="22"/>
          <w:szCs w:val="22"/>
          <w:u w:val="single"/>
        </w:rPr>
        <w:t>Modalités de conversion du capital social et remboursement des parts rachetées et annulées</w:t>
      </w:r>
    </w:p>
    <w:p w14:paraId="483399CC" w14:textId="77777777" w:rsidR="00897B39" w:rsidRDefault="004A6F03">
      <w:pPr>
        <w:ind w:left="0" w:hanging="2"/>
        <w:jc w:val="both"/>
        <w:rPr>
          <w:sz w:val="22"/>
          <w:szCs w:val="22"/>
        </w:rPr>
      </w:pPr>
      <w:r>
        <w:rPr>
          <w:sz w:val="22"/>
          <w:szCs w:val="22"/>
        </w:rPr>
        <w:t xml:space="preserve">Les modalités de conversion des parts </w:t>
      </w:r>
      <w:r>
        <w:rPr>
          <w:sz w:val="22"/>
          <w:szCs w:val="22"/>
        </w:rPr>
        <w:t>de la Coopérative A et de la Coopérative B en parts de la Coopérative AB sont les suivantes :</w:t>
      </w:r>
    </w:p>
    <w:p w14:paraId="7E9FF64E" w14:textId="77777777" w:rsidR="00897B39" w:rsidRDefault="00897B39">
      <w:pPr>
        <w:ind w:left="0" w:hanging="2"/>
        <w:jc w:val="both"/>
        <w:rPr>
          <w:sz w:val="22"/>
          <w:szCs w:val="22"/>
        </w:rPr>
      </w:pPr>
    </w:p>
    <w:p w14:paraId="59B90E50" w14:textId="771A44EA" w:rsidR="00897B39" w:rsidRDefault="004A6F03">
      <w:pPr>
        <w:ind w:left="0" w:hanging="2"/>
        <w:jc w:val="both"/>
        <w:rPr>
          <w:sz w:val="22"/>
          <w:szCs w:val="22"/>
        </w:rPr>
      </w:pPr>
      <w:r>
        <w:rPr>
          <w:sz w:val="22"/>
          <w:szCs w:val="22"/>
        </w:rPr>
        <w:lastRenderedPageBreak/>
        <w:t xml:space="preserve">À la date de la fusion, la Coopérative AB convertira, en faveur de chacun de ses membres, </w:t>
      </w:r>
      <w:sdt>
        <w:sdtPr>
          <w:rPr>
            <w:sz w:val="22"/>
            <w:szCs w:val="22"/>
          </w:rPr>
          <w:id w:val="37557800"/>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775625165"/>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parts sociales de qualification émises par la Coopérative A ou la Coopérative B en </w:t>
      </w:r>
      <w:sdt>
        <w:sdtPr>
          <w:rPr>
            <w:sz w:val="22"/>
            <w:szCs w:val="22"/>
          </w:rPr>
          <w:id w:val="1557041497"/>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23436936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parts sociales de qualification de la Coopérative AB, ce qui représente</w:t>
      </w:r>
      <w:r>
        <w:rPr>
          <w:sz w:val="22"/>
          <w:szCs w:val="22"/>
        </w:rPr>
        <w:t xml:space="preserve">, pour la coopérative issue de la fusion, un capital social souscrit, émis et payé de </w:t>
      </w:r>
      <w:sdt>
        <w:sdtPr>
          <w:rPr>
            <w:sz w:val="22"/>
            <w:szCs w:val="22"/>
          </w:rPr>
          <w:id w:val="1410817377"/>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w:t>
      </w:r>
      <w:sdt>
        <w:sdtPr>
          <w:rPr>
            <w:sz w:val="22"/>
            <w:szCs w:val="22"/>
          </w:rPr>
          <w:id w:val="1447503842"/>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parts sociales de qualification d’une valeur de </w:t>
      </w:r>
      <w:sdt>
        <w:sdtPr>
          <w:rPr>
            <w:sz w:val="22"/>
            <w:szCs w:val="22"/>
          </w:rPr>
          <w:id w:val="-1702854150"/>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w:t>
      </w:r>
      <w:sdt>
        <w:sdtPr>
          <w:rPr>
            <w:sz w:val="22"/>
            <w:szCs w:val="22"/>
          </w:rPr>
          <w:id w:val="1929691128"/>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dollars.  </w:t>
      </w:r>
    </w:p>
    <w:p w14:paraId="2B66F632" w14:textId="77777777" w:rsidR="00897B39" w:rsidRDefault="00897B39">
      <w:pPr>
        <w:ind w:left="0" w:hanging="2"/>
        <w:jc w:val="both"/>
        <w:rPr>
          <w:sz w:val="22"/>
          <w:szCs w:val="22"/>
        </w:rPr>
      </w:pPr>
    </w:p>
    <w:p w14:paraId="27FF9B8E" w14:textId="4CD0ACF4" w:rsidR="00897B39" w:rsidRDefault="004A6F03">
      <w:pPr>
        <w:ind w:left="0" w:hanging="2"/>
        <w:jc w:val="both"/>
        <w:rPr>
          <w:sz w:val="22"/>
          <w:szCs w:val="22"/>
        </w:rPr>
      </w:pPr>
      <w:r>
        <w:rPr>
          <w:sz w:val="22"/>
          <w:szCs w:val="22"/>
        </w:rPr>
        <w:t>La Coopérative AB procédera, à l’intérieur des trente (30) jours de la date de la fusion, au racha</w:t>
      </w:r>
      <w:r>
        <w:rPr>
          <w:sz w:val="22"/>
          <w:szCs w:val="22"/>
        </w:rPr>
        <w:t xml:space="preserve">t, au remboursement et à l’annulation de toutes les autres parts émises par les coopératives, ce qui représente le rachat et l’annulation de </w:t>
      </w:r>
      <w:sdt>
        <w:sdtPr>
          <w:rPr>
            <w:sz w:val="22"/>
            <w:szCs w:val="22"/>
          </w:rPr>
          <w:id w:val="1299488585"/>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75080410"/>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parts sociales de qualification émises par la Coopérative </w:t>
      </w:r>
      <w:sdt>
        <w:sdtPr>
          <w:rPr>
            <w:sz w:val="22"/>
            <w:szCs w:val="22"/>
          </w:rPr>
          <w:id w:val="-771011246"/>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et un remboursement de </w:t>
      </w:r>
      <w:sdt>
        <w:sdtPr>
          <w:rPr>
            <w:sz w:val="22"/>
            <w:szCs w:val="22"/>
          </w:rPr>
          <w:id w:val="699661418"/>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6159981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dollars et qui corre</w:t>
      </w:r>
      <w:r>
        <w:rPr>
          <w:sz w:val="22"/>
          <w:szCs w:val="22"/>
        </w:rPr>
        <w:t xml:space="preserve">spondra plus particulièrement, pour chacun des </w:t>
      </w:r>
      <w:sdt>
        <w:sdtPr>
          <w:rPr>
            <w:sz w:val="22"/>
            <w:szCs w:val="22"/>
          </w:rPr>
          <w:id w:val="2096276519"/>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206602837"/>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membres de cette dernière, au rachat et à l’annulation de </w:t>
      </w:r>
      <w:sdt>
        <w:sdtPr>
          <w:rPr>
            <w:sz w:val="22"/>
            <w:szCs w:val="22"/>
          </w:rPr>
          <w:id w:val="1236356515"/>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241789426"/>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parts sociales et d’un remboursement correspondant d’une valeur de </w:t>
      </w:r>
      <w:sdt>
        <w:sdtPr>
          <w:rPr>
            <w:sz w:val="22"/>
            <w:szCs w:val="22"/>
          </w:rPr>
          <w:id w:val="-276333641"/>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xml:space="preserve"> (</w:t>
      </w:r>
      <w:sdt>
        <w:sdtPr>
          <w:rPr>
            <w:sz w:val="22"/>
            <w:szCs w:val="22"/>
          </w:rPr>
          <w:id w:val="-1264074880"/>
          <w:placeholder>
            <w:docPart w:val="DefaultPlaceholder_-1854013440"/>
          </w:placeholder>
          <w:showingPlcHdr/>
          <w:text/>
        </w:sdtPr>
        <w:sdtContent>
          <w:r w:rsidR="0039363B" w:rsidRPr="006D4479">
            <w:rPr>
              <w:rStyle w:val="Textedelespacerserv"/>
            </w:rPr>
            <w:t>Cliquez ou appuyez ici pour entrer du texte.</w:t>
          </w:r>
        </w:sdtContent>
      </w:sdt>
      <w:r>
        <w:rPr>
          <w:sz w:val="22"/>
          <w:szCs w:val="22"/>
        </w:rPr>
        <w:t>) dollars.</w:t>
      </w:r>
    </w:p>
    <w:p w14:paraId="4276DEC5" w14:textId="77777777" w:rsidR="0039363B" w:rsidRDefault="0039363B">
      <w:pPr>
        <w:ind w:left="0" w:hanging="2"/>
        <w:jc w:val="both"/>
        <w:rPr>
          <w:sz w:val="22"/>
          <w:szCs w:val="22"/>
        </w:rPr>
      </w:pPr>
    </w:p>
    <w:p w14:paraId="66F4FA0B" w14:textId="77777777" w:rsidR="00897B39" w:rsidRDefault="004A6F03">
      <w:pPr>
        <w:numPr>
          <w:ilvl w:val="0"/>
          <w:numId w:val="4"/>
        </w:numPr>
        <w:ind w:left="0" w:hanging="2"/>
        <w:jc w:val="both"/>
        <w:rPr>
          <w:sz w:val="22"/>
          <w:szCs w:val="22"/>
          <w:u w:val="single"/>
        </w:rPr>
      </w:pPr>
      <w:r>
        <w:rPr>
          <w:sz w:val="22"/>
          <w:szCs w:val="22"/>
          <w:u w:val="single"/>
        </w:rPr>
        <w:t>PREMIERS ADMINISTRATEURS</w:t>
      </w:r>
    </w:p>
    <w:p w14:paraId="5F295342" w14:textId="77777777" w:rsidR="00897B39" w:rsidRDefault="00897B39">
      <w:pPr>
        <w:ind w:left="0" w:hanging="2"/>
        <w:jc w:val="both"/>
        <w:rPr>
          <w:sz w:val="22"/>
          <w:szCs w:val="22"/>
        </w:rPr>
      </w:pPr>
    </w:p>
    <w:p w14:paraId="4F6BEDF5" w14:textId="77777777" w:rsidR="00897B39" w:rsidRDefault="004A6F03">
      <w:pPr>
        <w:ind w:left="0" w:hanging="2"/>
        <w:jc w:val="both"/>
        <w:rPr>
          <w:sz w:val="22"/>
          <w:szCs w:val="22"/>
        </w:rPr>
      </w:pPr>
      <w:r>
        <w:rPr>
          <w:sz w:val="22"/>
          <w:szCs w:val="22"/>
        </w:rPr>
        <w:t xml:space="preserve">6.1 </w:t>
      </w:r>
      <w:r>
        <w:rPr>
          <w:sz w:val="22"/>
          <w:szCs w:val="22"/>
        </w:rPr>
        <w:tab/>
      </w:r>
      <w:r>
        <w:rPr>
          <w:sz w:val="22"/>
          <w:szCs w:val="22"/>
          <w:u w:val="single"/>
        </w:rPr>
        <w:t>Nombre d’administrateurs</w:t>
      </w:r>
    </w:p>
    <w:p w14:paraId="7A94A7D1" w14:textId="77777777" w:rsidR="00897B39" w:rsidRDefault="004A6F03">
      <w:pPr>
        <w:ind w:left="0" w:hanging="2"/>
        <w:jc w:val="both"/>
        <w:rPr>
          <w:sz w:val="22"/>
          <w:szCs w:val="22"/>
        </w:rPr>
      </w:pPr>
      <w:r>
        <w:rPr>
          <w:sz w:val="22"/>
          <w:szCs w:val="22"/>
        </w:rPr>
        <w:t>Sous réserve de toute modification ultérieure de ses règlements, le nombre d’administrateurs de la Coopérative AB sera de cinq (5).</w:t>
      </w:r>
    </w:p>
    <w:p w14:paraId="33F6F8A2" w14:textId="77777777" w:rsidR="00897B39" w:rsidRDefault="00897B39">
      <w:pPr>
        <w:ind w:left="0" w:hanging="2"/>
        <w:jc w:val="both"/>
        <w:rPr>
          <w:sz w:val="22"/>
          <w:szCs w:val="22"/>
        </w:rPr>
      </w:pPr>
    </w:p>
    <w:p w14:paraId="24AD347F" w14:textId="77777777" w:rsidR="00897B39" w:rsidRDefault="004A6F03">
      <w:pPr>
        <w:ind w:left="0" w:hanging="2"/>
        <w:jc w:val="both"/>
        <w:rPr>
          <w:sz w:val="22"/>
          <w:szCs w:val="22"/>
        </w:rPr>
      </w:pPr>
      <w:r>
        <w:rPr>
          <w:sz w:val="22"/>
          <w:szCs w:val="22"/>
        </w:rPr>
        <w:t xml:space="preserve">6.2 </w:t>
      </w:r>
      <w:r>
        <w:rPr>
          <w:sz w:val="22"/>
          <w:szCs w:val="22"/>
        </w:rPr>
        <w:tab/>
      </w:r>
      <w:r>
        <w:rPr>
          <w:sz w:val="22"/>
          <w:szCs w:val="22"/>
          <w:u w:val="single"/>
        </w:rPr>
        <w:t>Identité des premiers administrateurs</w:t>
      </w:r>
    </w:p>
    <w:p w14:paraId="23C3B738" w14:textId="77777777" w:rsidR="00897B39" w:rsidRDefault="004A6F03">
      <w:pPr>
        <w:ind w:left="0" w:hanging="2"/>
        <w:jc w:val="both"/>
        <w:rPr>
          <w:sz w:val="22"/>
          <w:szCs w:val="22"/>
        </w:rPr>
      </w:pPr>
      <w:r>
        <w:rPr>
          <w:sz w:val="22"/>
          <w:szCs w:val="22"/>
        </w:rPr>
        <w:t>Les personnes suivantes agiront à titre de premiers administrateurs de la Coopé</w:t>
      </w:r>
      <w:r>
        <w:rPr>
          <w:sz w:val="22"/>
          <w:szCs w:val="22"/>
        </w:rPr>
        <w:t>rative AB, lesquelles seront en fonction à compter de la date de la fusion, jusqu’à ce qu’elles soient remplacées par d’autres dûment élues ou nommées à leur place :</w:t>
      </w:r>
    </w:p>
    <w:p w14:paraId="265892F9" w14:textId="77777777" w:rsidR="00897B39" w:rsidRDefault="00897B39">
      <w:pPr>
        <w:ind w:left="0" w:hanging="2"/>
        <w:jc w:val="both"/>
        <w:rPr>
          <w:sz w:val="22"/>
          <w:szCs w:val="22"/>
        </w:rPr>
      </w:pPr>
    </w:p>
    <w:tbl>
      <w:tblPr>
        <w:tblStyle w:val="a"/>
        <w:tblW w:w="849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2195"/>
        <w:gridCol w:w="3278"/>
        <w:gridCol w:w="1112"/>
      </w:tblGrid>
      <w:tr w:rsidR="00897B39" w14:paraId="77077F0F" w14:textId="77777777">
        <w:tc>
          <w:tcPr>
            <w:tcW w:w="1907" w:type="dxa"/>
          </w:tcPr>
          <w:p w14:paraId="2F0B13B4" w14:textId="77777777" w:rsidR="00897B39" w:rsidRDefault="004A6F03">
            <w:pPr>
              <w:ind w:left="0" w:hanging="2"/>
              <w:jc w:val="center"/>
              <w:rPr>
                <w:sz w:val="22"/>
                <w:szCs w:val="22"/>
              </w:rPr>
            </w:pPr>
            <w:r>
              <w:rPr>
                <w:sz w:val="22"/>
                <w:szCs w:val="22"/>
              </w:rPr>
              <w:t>Nom</w:t>
            </w:r>
          </w:p>
          <w:p w14:paraId="56FFB189" w14:textId="77777777" w:rsidR="00897B39" w:rsidRDefault="00897B39">
            <w:pPr>
              <w:ind w:left="0" w:hanging="2"/>
              <w:jc w:val="both"/>
              <w:rPr>
                <w:sz w:val="22"/>
                <w:szCs w:val="22"/>
              </w:rPr>
            </w:pPr>
          </w:p>
        </w:tc>
        <w:tc>
          <w:tcPr>
            <w:tcW w:w="2195" w:type="dxa"/>
          </w:tcPr>
          <w:p w14:paraId="2A4ACA1C" w14:textId="77777777" w:rsidR="00897B39" w:rsidRDefault="004A6F03">
            <w:pPr>
              <w:ind w:left="0" w:hanging="2"/>
              <w:jc w:val="center"/>
              <w:rPr>
                <w:sz w:val="22"/>
                <w:szCs w:val="22"/>
              </w:rPr>
            </w:pPr>
            <w:r>
              <w:rPr>
                <w:sz w:val="22"/>
                <w:szCs w:val="22"/>
              </w:rPr>
              <w:t>Prénom</w:t>
            </w:r>
          </w:p>
        </w:tc>
        <w:tc>
          <w:tcPr>
            <w:tcW w:w="3278" w:type="dxa"/>
          </w:tcPr>
          <w:p w14:paraId="123858E2" w14:textId="77777777" w:rsidR="00897B39" w:rsidRDefault="004A6F03">
            <w:pPr>
              <w:ind w:left="0" w:hanging="2"/>
              <w:jc w:val="center"/>
              <w:rPr>
                <w:sz w:val="22"/>
                <w:szCs w:val="22"/>
              </w:rPr>
            </w:pPr>
            <w:r>
              <w:rPr>
                <w:sz w:val="22"/>
                <w:szCs w:val="22"/>
              </w:rPr>
              <w:t>Domicile</w:t>
            </w:r>
          </w:p>
        </w:tc>
        <w:tc>
          <w:tcPr>
            <w:tcW w:w="1112" w:type="dxa"/>
          </w:tcPr>
          <w:p w14:paraId="16B69F3C" w14:textId="77777777" w:rsidR="00897B39" w:rsidRDefault="004A6F03">
            <w:pPr>
              <w:ind w:left="0" w:hanging="2"/>
              <w:jc w:val="center"/>
              <w:rPr>
                <w:sz w:val="22"/>
                <w:szCs w:val="22"/>
              </w:rPr>
            </w:pPr>
            <w:r>
              <w:rPr>
                <w:sz w:val="22"/>
                <w:szCs w:val="22"/>
              </w:rPr>
              <w:t>Durée du mandat</w:t>
            </w:r>
          </w:p>
        </w:tc>
      </w:tr>
      <w:tr w:rsidR="00897B39" w14:paraId="76EA221F" w14:textId="77777777">
        <w:tc>
          <w:tcPr>
            <w:tcW w:w="1907" w:type="dxa"/>
          </w:tcPr>
          <w:p w14:paraId="75A2607A" w14:textId="77777777" w:rsidR="00897B39" w:rsidRDefault="00897B39">
            <w:pPr>
              <w:ind w:left="0" w:hanging="2"/>
              <w:jc w:val="both"/>
              <w:rPr>
                <w:sz w:val="22"/>
                <w:szCs w:val="22"/>
              </w:rPr>
            </w:pPr>
          </w:p>
          <w:p w14:paraId="715C163D" w14:textId="77777777" w:rsidR="00897B39" w:rsidRDefault="00897B39">
            <w:pPr>
              <w:ind w:left="0" w:hanging="2"/>
              <w:jc w:val="both"/>
              <w:rPr>
                <w:sz w:val="22"/>
                <w:szCs w:val="22"/>
              </w:rPr>
            </w:pPr>
          </w:p>
        </w:tc>
        <w:tc>
          <w:tcPr>
            <w:tcW w:w="2195" w:type="dxa"/>
          </w:tcPr>
          <w:p w14:paraId="74CE0DFB" w14:textId="77777777" w:rsidR="00897B39" w:rsidRDefault="00897B39">
            <w:pPr>
              <w:ind w:left="0" w:hanging="2"/>
              <w:jc w:val="both"/>
              <w:rPr>
                <w:sz w:val="22"/>
                <w:szCs w:val="22"/>
              </w:rPr>
            </w:pPr>
          </w:p>
        </w:tc>
        <w:tc>
          <w:tcPr>
            <w:tcW w:w="3278" w:type="dxa"/>
          </w:tcPr>
          <w:p w14:paraId="1FFB3EB6" w14:textId="77777777" w:rsidR="00897B39" w:rsidRDefault="00897B39">
            <w:pPr>
              <w:ind w:left="0" w:hanging="2"/>
              <w:jc w:val="both"/>
              <w:rPr>
                <w:sz w:val="22"/>
                <w:szCs w:val="22"/>
              </w:rPr>
            </w:pPr>
          </w:p>
          <w:p w14:paraId="04A18E95" w14:textId="77777777" w:rsidR="00897B39" w:rsidRDefault="00897B39">
            <w:pPr>
              <w:ind w:left="0" w:hanging="2"/>
              <w:jc w:val="both"/>
              <w:rPr>
                <w:sz w:val="22"/>
                <w:szCs w:val="22"/>
              </w:rPr>
            </w:pPr>
          </w:p>
        </w:tc>
        <w:tc>
          <w:tcPr>
            <w:tcW w:w="1112" w:type="dxa"/>
          </w:tcPr>
          <w:p w14:paraId="44E7A207" w14:textId="77777777" w:rsidR="00897B39" w:rsidRDefault="00897B39">
            <w:pPr>
              <w:ind w:left="0" w:hanging="2"/>
              <w:jc w:val="center"/>
              <w:rPr>
                <w:sz w:val="22"/>
                <w:szCs w:val="22"/>
              </w:rPr>
            </w:pPr>
          </w:p>
          <w:p w14:paraId="053FAD5B" w14:textId="77777777" w:rsidR="00897B39" w:rsidRDefault="004A6F03">
            <w:pPr>
              <w:ind w:left="0" w:hanging="2"/>
              <w:jc w:val="center"/>
              <w:rPr>
                <w:sz w:val="22"/>
                <w:szCs w:val="22"/>
              </w:rPr>
            </w:pPr>
            <w:r>
              <w:rPr>
                <w:sz w:val="22"/>
                <w:szCs w:val="22"/>
              </w:rPr>
              <w:t>2 ans</w:t>
            </w:r>
          </w:p>
        </w:tc>
      </w:tr>
      <w:tr w:rsidR="00897B39" w14:paraId="23FA004A" w14:textId="77777777">
        <w:tc>
          <w:tcPr>
            <w:tcW w:w="1907" w:type="dxa"/>
          </w:tcPr>
          <w:p w14:paraId="0F2BE398" w14:textId="77777777" w:rsidR="00897B39" w:rsidRDefault="00897B39">
            <w:pPr>
              <w:ind w:left="0" w:hanging="2"/>
              <w:jc w:val="both"/>
              <w:rPr>
                <w:sz w:val="22"/>
                <w:szCs w:val="22"/>
              </w:rPr>
            </w:pPr>
          </w:p>
          <w:p w14:paraId="21C6FA17" w14:textId="77777777" w:rsidR="00897B39" w:rsidRDefault="00897B39">
            <w:pPr>
              <w:ind w:left="0" w:hanging="2"/>
              <w:jc w:val="both"/>
              <w:rPr>
                <w:sz w:val="22"/>
                <w:szCs w:val="22"/>
              </w:rPr>
            </w:pPr>
          </w:p>
        </w:tc>
        <w:tc>
          <w:tcPr>
            <w:tcW w:w="2195" w:type="dxa"/>
          </w:tcPr>
          <w:p w14:paraId="6974FCD9" w14:textId="77777777" w:rsidR="00897B39" w:rsidRDefault="00897B39">
            <w:pPr>
              <w:ind w:left="0" w:hanging="2"/>
              <w:jc w:val="both"/>
              <w:rPr>
                <w:sz w:val="22"/>
                <w:szCs w:val="22"/>
              </w:rPr>
            </w:pPr>
          </w:p>
          <w:p w14:paraId="48150F63" w14:textId="77777777" w:rsidR="00897B39" w:rsidRDefault="00897B39">
            <w:pPr>
              <w:ind w:left="0" w:hanging="2"/>
              <w:jc w:val="both"/>
              <w:rPr>
                <w:sz w:val="22"/>
                <w:szCs w:val="22"/>
              </w:rPr>
            </w:pPr>
          </w:p>
        </w:tc>
        <w:tc>
          <w:tcPr>
            <w:tcW w:w="3278" w:type="dxa"/>
          </w:tcPr>
          <w:p w14:paraId="6AFC1AC9" w14:textId="77777777" w:rsidR="00897B39" w:rsidRDefault="00897B39">
            <w:pPr>
              <w:ind w:left="0" w:hanging="2"/>
              <w:jc w:val="both"/>
              <w:rPr>
                <w:sz w:val="22"/>
                <w:szCs w:val="22"/>
              </w:rPr>
            </w:pPr>
          </w:p>
          <w:p w14:paraId="649C7858" w14:textId="77777777" w:rsidR="00897B39" w:rsidRDefault="00897B39">
            <w:pPr>
              <w:ind w:left="0" w:hanging="2"/>
              <w:jc w:val="both"/>
              <w:rPr>
                <w:sz w:val="22"/>
                <w:szCs w:val="22"/>
              </w:rPr>
            </w:pPr>
          </w:p>
        </w:tc>
        <w:tc>
          <w:tcPr>
            <w:tcW w:w="1112" w:type="dxa"/>
          </w:tcPr>
          <w:p w14:paraId="61C1B463" w14:textId="77777777" w:rsidR="00897B39" w:rsidRDefault="00897B39">
            <w:pPr>
              <w:ind w:left="0" w:hanging="2"/>
              <w:jc w:val="center"/>
              <w:rPr>
                <w:sz w:val="22"/>
                <w:szCs w:val="22"/>
              </w:rPr>
            </w:pPr>
          </w:p>
          <w:p w14:paraId="5F3233CC" w14:textId="77777777" w:rsidR="00897B39" w:rsidRDefault="004A6F03">
            <w:pPr>
              <w:ind w:left="0" w:hanging="2"/>
              <w:jc w:val="center"/>
              <w:rPr>
                <w:sz w:val="22"/>
                <w:szCs w:val="22"/>
              </w:rPr>
            </w:pPr>
            <w:r>
              <w:rPr>
                <w:sz w:val="22"/>
                <w:szCs w:val="22"/>
              </w:rPr>
              <w:t>2 ans</w:t>
            </w:r>
          </w:p>
        </w:tc>
      </w:tr>
      <w:tr w:rsidR="00897B39" w14:paraId="57EF69F3" w14:textId="77777777">
        <w:tc>
          <w:tcPr>
            <w:tcW w:w="1907" w:type="dxa"/>
          </w:tcPr>
          <w:p w14:paraId="48E9CEEE" w14:textId="77777777" w:rsidR="00897B39" w:rsidRDefault="00897B39">
            <w:pPr>
              <w:ind w:left="0" w:hanging="2"/>
              <w:jc w:val="both"/>
              <w:rPr>
                <w:sz w:val="22"/>
                <w:szCs w:val="22"/>
              </w:rPr>
            </w:pPr>
          </w:p>
          <w:p w14:paraId="4CB45534" w14:textId="77777777" w:rsidR="00897B39" w:rsidRDefault="00897B39">
            <w:pPr>
              <w:ind w:left="0" w:hanging="2"/>
              <w:jc w:val="both"/>
              <w:rPr>
                <w:sz w:val="22"/>
                <w:szCs w:val="22"/>
              </w:rPr>
            </w:pPr>
          </w:p>
        </w:tc>
        <w:tc>
          <w:tcPr>
            <w:tcW w:w="2195" w:type="dxa"/>
          </w:tcPr>
          <w:p w14:paraId="3D359670" w14:textId="77777777" w:rsidR="00897B39" w:rsidRDefault="00897B39">
            <w:pPr>
              <w:ind w:left="0" w:hanging="2"/>
              <w:jc w:val="both"/>
              <w:rPr>
                <w:sz w:val="22"/>
                <w:szCs w:val="22"/>
              </w:rPr>
            </w:pPr>
          </w:p>
          <w:p w14:paraId="4BD92BC4" w14:textId="77777777" w:rsidR="00897B39" w:rsidRDefault="00897B39">
            <w:pPr>
              <w:ind w:left="0" w:hanging="2"/>
              <w:jc w:val="both"/>
              <w:rPr>
                <w:sz w:val="22"/>
                <w:szCs w:val="22"/>
              </w:rPr>
            </w:pPr>
          </w:p>
        </w:tc>
        <w:tc>
          <w:tcPr>
            <w:tcW w:w="3278" w:type="dxa"/>
          </w:tcPr>
          <w:p w14:paraId="6570D950" w14:textId="77777777" w:rsidR="00897B39" w:rsidRDefault="00897B39">
            <w:pPr>
              <w:ind w:left="0" w:hanging="2"/>
              <w:jc w:val="both"/>
              <w:rPr>
                <w:sz w:val="22"/>
                <w:szCs w:val="22"/>
              </w:rPr>
            </w:pPr>
          </w:p>
          <w:p w14:paraId="354DCD78" w14:textId="77777777" w:rsidR="00897B39" w:rsidRDefault="00897B39">
            <w:pPr>
              <w:ind w:left="0" w:hanging="2"/>
              <w:jc w:val="both"/>
              <w:rPr>
                <w:sz w:val="22"/>
                <w:szCs w:val="22"/>
              </w:rPr>
            </w:pPr>
          </w:p>
        </w:tc>
        <w:tc>
          <w:tcPr>
            <w:tcW w:w="1112" w:type="dxa"/>
          </w:tcPr>
          <w:p w14:paraId="04D054A8" w14:textId="77777777" w:rsidR="00897B39" w:rsidRDefault="00897B39">
            <w:pPr>
              <w:ind w:left="0" w:hanging="2"/>
              <w:jc w:val="center"/>
              <w:rPr>
                <w:sz w:val="22"/>
                <w:szCs w:val="22"/>
              </w:rPr>
            </w:pPr>
          </w:p>
          <w:p w14:paraId="474C5F43" w14:textId="77777777" w:rsidR="00897B39" w:rsidRDefault="004A6F03">
            <w:pPr>
              <w:ind w:left="0" w:hanging="2"/>
              <w:jc w:val="center"/>
              <w:rPr>
                <w:sz w:val="22"/>
                <w:szCs w:val="22"/>
              </w:rPr>
            </w:pPr>
            <w:r>
              <w:rPr>
                <w:sz w:val="22"/>
                <w:szCs w:val="22"/>
              </w:rPr>
              <w:t>1 an</w:t>
            </w:r>
          </w:p>
        </w:tc>
      </w:tr>
      <w:tr w:rsidR="00897B39" w14:paraId="37B5863E" w14:textId="77777777">
        <w:tc>
          <w:tcPr>
            <w:tcW w:w="1907" w:type="dxa"/>
          </w:tcPr>
          <w:p w14:paraId="16C07C9A" w14:textId="77777777" w:rsidR="00897B39" w:rsidRDefault="00897B39">
            <w:pPr>
              <w:ind w:left="0" w:hanging="2"/>
              <w:jc w:val="both"/>
              <w:rPr>
                <w:sz w:val="22"/>
                <w:szCs w:val="22"/>
              </w:rPr>
            </w:pPr>
          </w:p>
          <w:p w14:paraId="7178D3F1" w14:textId="77777777" w:rsidR="00897B39" w:rsidRDefault="00897B39">
            <w:pPr>
              <w:ind w:left="0" w:hanging="2"/>
              <w:jc w:val="both"/>
              <w:rPr>
                <w:sz w:val="22"/>
                <w:szCs w:val="22"/>
              </w:rPr>
            </w:pPr>
          </w:p>
        </w:tc>
        <w:tc>
          <w:tcPr>
            <w:tcW w:w="2195" w:type="dxa"/>
          </w:tcPr>
          <w:p w14:paraId="4367C700" w14:textId="77777777" w:rsidR="00897B39" w:rsidRDefault="00897B39">
            <w:pPr>
              <w:ind w:left="0" w:hanging="2"/>
              <w:jc w:val="both"/>
              <w:rPr>
                <w:sz w:val="22"/>
                <w:szCs w:val="22"/>
              </w:rPr>
            </w:pPr>
          </w:p>
        </w:tc>
        <w:tc>
          <w:tcPr>
            <w:tcW w:w="3278" w:type="dxa"/>
          </w:tcPr>
          <w:p w14:paraId="7F4A2DFA" w14:textId="77777777" w:rsidR="00897B39" w:rsidRDefault="00897B39">
            <w:pPr>
              <w:ind w:left="0" w:hanging="2"/>
              <w:jc w:val="both"/>
              <w:rPr>
                <w:sz w:val="22"/>
                <w:szCs w:val="22"/>
              </w:rPr>
            </w:pPr>
          </w:p>
          <w:p w14:paraId="5BD2CE00" w14:textId="77777777" w:rsidR="00897B39" w:rsidRDefault="00897B39">
            <w:pPr>
              <w:ind w:left="0" w:hanging="2"/>
              <w:jc w:val="both"/>
              <w:rPr>
                <w:sz w:val="22"/>
                <w:szCs w:val="22"/>
              </w:rPr>
            </w:pPr>
          </w:p>
        </w:tc>
        <w:tc>
          <w:tcPr>
            <w:tcW w:w="1112" w:type="dxa"/>
          </w:tcPr>
          <w:p w14:paraId="4135AB58" w14:textId="77777777" w:rsidR="00897B39" w:rsidRDefault="00897B39">
            <w:pPr>
              <w:ind w:left="0" w:hanging="2"/>
              <w:jc w:val="center"/>
              <w:rPr>
                <w:sz w:val="22"/>
                <w:szCs w:val="22"/>
              </w:rPr>
            </w:pPr>
          </w:p>
          <w:p w14:paraId="42FB2489" w14:textId="77777777" w:rsidR="00897B39" w:rsidRDefault="004A6F03">
            <w:pPr>
              <w:ind w:left="0" w:hanging="2"/>
              <w:jc w:val="center"/>
              <w:rPr>
                <w:sz w:val="22"/>
                <w:szCs w:val="22"/>
              </w:rPr>
            </w:pPr>
            <w:r>
              <w:rPr>
                <w:sz w:val="22"/>
                <w:szCs w:val="22"/>
              </w:rPr>
              <w:t>1 an</w:t>
            </w:r>
          </w:p>
        </w:tc>
      </w:tr>
      <w:tr w:rsidR="00897B39" w14:paraId="63FF252B" w14:textId="77777777">
        <w:tc>
          <w:tcPr>
            <w:tcW w:w="1907" w:type="dxa"/>
          </w:tcPr>
          <w:p w14:paraId="49EBD6A2" w14:textId="77777777" w:rsidR="00897B39" w:rsidRDefault="00897B39">
            <w:pPr>
              <w:ind w:left="0" w:hanging="2"/>
              <w:jc w:val="both"/>
              <w:rPr>
                <w:sz w:val="22"/>
                <w:szCs w:val="22"/>
              </w:rPr>
            </w:pPr>
          </w:p>
        </w:tc>
        <w:tc>
          <w:tcPr>
            <w:tcW w:w="2195" w:type="dxa"/>
          </w:tcPr>
          <w:p w14:paraId="7795E415" w14:textId="77777777" w:rsidR="00897B39" w:rsidRDefault="00897B39">
            <w:pPr>
              <w:ind w:left="0" w:hanging="2"/>
              <w:jc w:val="both"/>
              <w:rPr>
                <w:sz w:val="22"/>
                <w:szCs w:val="22"/>
              </w:rPr>
            </w:pPr>
          </w:p>
          <w:p w14:paraId="4C5BF4A9" w14:textId="77777777" w:rsidR="00897B39" w:rsidRDefault="00897B39">
            <w:pPr>
              <w:ind w:left="0" w:hanging="2"/>
              <w:jc w:val="both"/>
              <w:rPr>
                <w:sz w:val="22"/>
                <w:szCs w:val="22"/>
              </w:rPr>
            </w:pPr>
          </w:p>
        </w:tc>
        <w:tc>
          <w:tcPr>
            <w:tcW w:w="3278" w:type="dxa"/>
          </w:tcPr>
          <w:p w14:paraId="7EC5DB1F" w14:textId="77777777" w:rsidR="00897B39" w:rsidRDefault="00897B39">
            <w:pPr>
              <w:ind w:left="0" w:hanging="2"/>
              <w:jc w:val="both"/>
              <w:rPr>
                <w:sz w:val="22"/>
                <w:szCs w:val="22"/>
              </w:rPr>
            </w:pPr>
          </w:p>
          <w:p w14:paraId="07742B67" w14:textId="77777777" w:rsidR="00897B39" w:rsidRDefault="00897B39">
            <w:pPr>
              <w:ind w:left="0" w:hanging="2"/>
              <w:jc w:val="both"/>
              <w:rPr>
                <w:sz w:val="22"/>
                <w:szCs w:val="22"/>
              </w:rPr>
            </w:pPr>
          </w:p>
        </w:tc>
        <w:tc>
          <w:tcPr>
            <w:tcW w:w="1112" w:type="dxa"/>
          </w:tcPr>
          <w:p w14:paraId="0EB1BAB4" w14:textId="77777777" w:rsidR="00897B39" w:rsidRDefault="00897B39">
            <w:pPr>
              <w:ind w:left="0" w:hanging="2"/>
              <w:jc w:val="center"/>
              <w:rPr>
                <w:sz w:val="22"/>
                <w:szCs w:val="22"/>
              </w:rPr>
            </w:pPr>
          </w:p>
          <w:p w14:paraId="53544C47" w14:textId="77777777" w:rsidR="00897B39" w:rsidRDefault="004A6F03">
            <w:pPr>
              <w:ind w:left="0" w:hanging="2"/>
              <w:jc w:val="center"/>
              <w:rPr>
                <w:sz w:val="22"/>
                <w:szCs w:val="22"/>
              </w:rPr>
            </w:pPr>
            <w:r>
              <w:rPr>
                <w:sz w:val="22"/>
                <w:szCs w:val="22"/>
              </w:rPr>
              <w:t>1 an</w:t>
            </w:r>
          </w:p>
        </w:tc>
      </w:tr>
    </w:tbl>
    <w:p w14:paraId="4E41D99B" w14:textId="77777777" w:rsidR="00897B39" w:rsidRDefault="00897B39">
      <w:pPr>
        <w:ind w:left="0" w:hanging="2"/>
        <w:jc w:val="both"/>
        <w:rPr>
          <w:sz w:val="22"/>
          <w:szCs w:val="22"/>
        </w:rPr>
      </w:pPr>
    </w:p>
    <w:p w14:paraId="4F45FA3B" w14:textId="77777777" w:rsidR="00897B39" w:rsidRDefault="00897B39">
      <w:pPr>
        <w:ind w:left="0" w:hanging="2"/>
        <w:jc w:val="both"/>
        <w:rPr>
          <w:sz w:val="22"/>
          <w:szCs w:val="22"/>
        </w:rPr>
      </w:pPr>
    </w:p>
    <w:p w14:paraId="4A9D8AFD" w14:textId="77777777" w:rsidR="00897B39" w:rsidRDefault="004A6F03">
      <w:pPr>
        <w:ind w:left="0" w:hanging="2"/>
        <w:jc w:val="both"/>
        <w:rPr>
          <w:sz w:val="22"/>
          <w:szCs w:val="22"/>
        </w:rPr>
      </w:pPr>
      <w:r>
        <w:rPr>
          <w:sz w:val="22"/>
          <w:szCs w:val="22"/>
        </w:rPr>
        <w:t xml:space="preserve">6.3 </w:t>
      </w:r>
      <w:r>
        <w:rPr>
          <w:sz w:val="22"/>
          <w:szCs w:val="22"/>
        </w:rPr>
        <w:tab/>
      </w:r>
      <w:r>
        <w:rPr>
          <w:sz w:val="22"/>
          <w:szCs w:val="22"/>
          <w:u w:val="single"/>
        </w:rPr>
        <w:t>Mode de rotation</w:t>
      </w:r>
    </w:p>
    <w:p w14:paraId="18E9F8C9" w14:textId="77777777" w:rsidR="00897B39" w:rsidRDefault="004A6F03">
      <w:pPr>
        <w:ind w:left="0" w:hanging="2"/>
        <w:jc w:val="both"/>
        <w:rPr>
          <w:sz w:val="22"/>
          <w:szCs w:val="22"/>
        </w:rPr>
      </w:pPr>
      <w:r>
        <w:rPr>
          <w:sz w:val="22"/>
          <w:szCs w:val="22"/>
        </w:rPr>
        <w:lastRenderedPageBreak/>
        <w:t>Pour les deux premières années d’application du système de rotation des administrateurs, la durée du mandat des administrateurs s’établit de la manière suivante :</w:t>
      </w:r>
    </w:p>
    <w:p w14:paraId="62F9E792" w14:textId="77777777" w:rsidR="00897B39" w:rsidRDefault="004A6F03" w:rsidP="0039363B">
      <w:pPr>
        <w:numPr>
          <w:ilvl w:val="0"/>
          <w:numId w:val="3"/>
        </w:numPr>
        <w:ind w:left="709" w:hangingChars="323" w:hanging="711"/>
        <w:jc w:val="both"/>
        <w:rPr>
          <w:sz w:val="22"/>
          <w:szCs w:val="22"/>
        </w:rPr>
      </w:pPr>
      <w:r>
        <w:rPr>
          <w:sz w:val="22"/>
          <w:szCs w:val="22"/>
        </w:rPr>
        <w:t>Trois (3) postes seront portés en élection après la première année, les deux (2) autres poste</w:t>
      </w:r>
      <w:r>
        <w:rPr>
          <w:sz w:val="22"/>
          <w:szCs w:val="22"/>
        </w:rPr>
        <w:t>s au terme de la deuxième année;</w:t>
      </w:r>
    </w:p>
    <w:p w14:paraId="709509FD" w14:textId="37895626" w:rsidR="00897B39" w:rsidRPr="00503611" w:rsidRDefault="004A6F03" w:rsidP="00503611">
      <w:pPr>
        <w:numPr>
          <w:ilvl w:val="0"/>
          <w:numId w:val="3"/>
        </w:numPr>
        <w:ind w:left="0" w:hanging="2"/>
        <w:jc w:val="both"/>
        <w:rPr>
          <w:sz w:val="22"/>
          <w:szCs w:val="22"/>
        </w:rPr>
      </w:pPr>
      <w:r>
        <w:rPr>
          <w:sz w:val="22"/>
          <w:szCs w:val="22"/>
        </w:rPr>
        <w:t>Les administrateurs élus par la suite seront élus pour un mandat de deux (2) ans.</w:t>
      </w:r>
    </w:p>
    <w:p w14:paraId="20AD1F3B" w14:textId="77777777" w:rsidR="00897B39" w:rsidRDefault="00897B39">
      <w:pPr>
        <w:ind w:left="0" w:hanging="2"/>
        <w:jc w:val="both"/>
        <w:rPr>
          <w:color w:val="FF0000"/>
          <w:sz w:val="22"/>
          <w:szCs w:val="22"/>
        </w:rPr>
      </w:pPr>
    </w:p>
    <w:p w14:paraId="2C93D8B3" w14:textId="77777777" w:rsidR="00897B39" w:rsidRDefault="004A6F03">
      <w:pPr>
        <w:numPr>
          <w:ilvl w:val="0"/>
          <w:numId w:val="4"/>
        </w:numPr>
        <w:ind w:left="0" w:hanging="2"/>
        <w:jc w:val="both"/>
        <w:rPr>
          <w:sz w:val="22"/>
          <w:szCs w:val="22"/>
          <w:u w:val="single"/>
        </w:rPr>
      </w:pPr>
      <w:r>
        <w:rPr>
          <w:sz w:val="22"/>
          <w:szCs w:val="22"/>
          <w:u w:val="single"/>
        </w:rPr>
        <w:t>MODE D’ÉLECTION DES ADMINISTRATEURS SUBSÉQUENTS</w:t>
      </w:r>
    </w:p>
    <w:p w14:paraId="3EED22B2" w14:textId="77777777" w:rsidR="00897B39" w:rsidRDefault="004A6F03">
      <w:pPr>
        <w:ind w:left="0" w:hanging="2"/>
        <w:jc w:val="both"/>
        <w:rPr>
          <w:sz w:val="22"/>
          <w:szCs w:val="22"/>
        </w:rPr>
      </w:pPr>
      <w:r>
        <w:rPr>
          <w:sz w:val="22"/>
          <w:szCs w:val="22"/>
        </w:rPr>
        <w:t>Sous réserve de toute modification ultérieure ou révocation de la procédure prévue aux règlements de la Coopérative AB, l’élection des administrateurs subséquents s’effectuera selon la procédure suivante :</w:t>
      </w:r>
    </w:p>
    <w:p w14:paraId="2A58CE13" w14:textId="77777777" w:rsidR="00897B39" w:rsidRDefault="00897B39">
      <w:pPr>
        <w:ind w:left="0" w:hanging="2"/>
        <w:jc w:val="both"/>
        <w:rPr>
          <w:sz w:val="22"/>
          <w:szCs w:val="22"/>
        </w:rPr>
      </w:pPr>
    </w:p>
    <w:p w14:paraId="2BE6665A" w14:textId="77777777" w:rsidR="00897B39" w:rsidRDefault="004A6F03">
      <w:pPr>
        <w:numPr>
          <w:ilvl w:val="1"/>
          <w:numId w:val="4"/>
        </w:numPr>
        <w:ind w:left="0" w:hanging="2"/>
        <w:jc w:val="both"/>
        <w:rPr>
          <w:sz w:val="22"/>
          <w:szCs w:val="22"/>
          <w:u w:val="single"/>
        </w:rPr>
      </w:pPr>
      <w:r>
        <w:rPr>
          <w:sz w:val="22"/>
          <w:szCs w:val="22"/>
          <w:u w:val="single"/>
        </w:rPr>
        <w:t>Division des membres en groupes</w:t>
      </w:r>
    </w:p>
    <w:p w14:paraId="40F14E0E" w14:textId="77777777" w:rsidR="00897B39" w:rsidRDefault="004A6F03">
      <w:pPr>
        <w:ind w:left="0" w:hanging="2"/>
        <w:jc w:val="both"/>
        <w:rPr>
          <w:sz w:val="22"/>
          <w:szCs w:val="22"/>
        </w:rPr>
      </w:pPr>
      <w:r>
        <w:rPr>
          <w:sz w:val="22"/>
          <w:szCs w:val="22"/>
        </w:rPr>
        <w:t>Pour la formation</w:t>
      </w:r>
      <w:r>
        <w:rPr>
          <w:sz w:val="22"/>
          <w:szCs w:val="22"/>
        </w:rPr>
        <w:t xml:space="preserve"> du conseil d’administration, les membres de la Coopérative AB sont divisés de la manière suivante : </w:t>
      </w:r>
    </w:p>
    <w:p w14:paraId="044C543E" w14:textId="77777777" w:rsidR="00897B39" w:rsidRDefault="004A6F03">
      <w:pPr>
        <w:numPr>
          <w:ilvl w:val="1"/>
          <w:numId w:val="3"/>
        </w:numPr>
        <w:ind w:left="0" w:hanging="2"/>
        <w:jc w:val="both"/>
        <w:rPr>
          <w:sz w:val="22"/>
          <w:szCs w:val="22"/>
        </w:rPr>
      </w:pPr>
      <w:r>
        <w:rPr>
          <w:sz w:val="22"/>
          <w:szCs w:val="22"/>
        </w:rPr>
        <w:t>Deux (2) administrateurs sont élus par l’assemblée générale;</w:t>
      </w:r>
    </w:p>
    <w:p w14:paraId="7F488A3D" w14:textId="77777777" w:rsidR="00897B39" w:rsidRDefault="004A6F03" w:rsidP="0039363B">
      <w:pPr>
        <w:numPr>
          <w:ilvl w:val="1"/>
          <w:numId w:val="3"/>
        </w:numPr>
        <w:ind w:left="709" w:hangingChars="323" w:hanging="711"/>
        <w:jc w:val="both"/>
        <w:rPr>
          <w:sz w:val="22"/>
          <w:szCs w:val="22"/>
        </w:rPr>
      </w:pPr>
      <w:r>
        <w:rPr>
          <w:sz w:val="22"/>
          <w:szCs w:val="22"/>
        </w:rPr>
        <w:t>Pour l’élection des trois (3) autres administrateurs, les membres seront divisés en trois (3)</w:t>
      </w:r>
      <w:r>
        <w:rPr>
          <w:sz w:val="22"/>
          <w:szCs w:val="22"/>
        </w:rPr>
        <w:t xml:space="preserve"> groupes qui seront respectivement appelés à élire un (1) administrateur chacun. Pour la détermination de la composition de ces groupes, le membre dont le logement est situé dans l’un ou l’autre des immeubles désignés plus bas fait obligatoirement partie d</w:t>
      </w:r>
      <w:r>
        <w:rPr>
          <w:sz w:val="22"/>
          <w:szCs w:val="22"/>
        </w:rPr>
        <w:t>u groupe correspondant indiqué.</w:t>
      </w:r>
    </w:p>
    <w:p w14:paraId="1CEC3D73" w14:textId="77777777" w:rsidR="00897B39" w:rsidRDefault="004A6F03" w:rsidP="0039363B">
      <w:pPr>
        <w:numPr>
          <w:ilvl w:val="1"/>
          <w:numId w:val="3"/>
        </w:numPr>
        <w:ind w:left="709" w:hangingChars="323" w:hanging="711"/>
        <w:jc w:val="both"/>
        <w:rPr>
          <w:sz w:val="22"/>
          <w:szCs w:val="22"/>
        </w:rPr>
      </w:pPr>
      <w:r>
        <w:rPr>
          <w:sz w:val="22"/>
          <w:szCs w:val="22"/>
        </w:rPr>
        <w:t>Lors d’une élection, en cas d’impossibilité pour l’un ou l’autre des groupes de combler le poste d’administrateur qui lui est réservé, il incombe alors à l’assemblée générale de combler ce poste. Toute personne éligible à êt</w:t>
      </w:r>
      <w:r>
        <w:rPr>
          <w:sz w:val="22"/>
          <w:szCs w:val="22"/>
        </w:rPr>
        <w:t>re élue administrateur, sans égard à la division des membres en groupes, peut alors être mise en candidature par l’assemblée.</w:t>
      </w:r>
    </w:p>
    <w:p w14:paraId="2DFE1ED9" w14:textId="77777777" w:rsidR="00897B39" w:rsidRDefault="00897B39">
      <w:pPr>
        <w:ind w:left="0" w:hanging="2"/>
        <w:jc w:val="both"/>
        <w:rPr>
          <w:sz w:val="22"/>
          <w:szCs w:val="22"/>
        </w:rPr>
      </w:pPr>
    </w:p>
    <w:p w14:paraId="08F23BE8" w14:textId="77777777" w:rsidR="00897B39" w:rsidRDefault="00897B39">
      <w:pPr>
        <w:ind w:left="0" w:hanging="2"/>
        <w:jc w:val="both"/>
        <w:rPr>
          <w:sz w:val="22"/>
          <w:szCs w:val="22"/>
        </w:rPr>
      </w:pPr>
    </w:p>
    <w:tbl>
      <w:tblPr>
        <w:tblStyle w:val="a0"/>
        <w:tblW w:w="7412"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8"/>
        <w:gridCol w:w="3842"/>
        <w:gridCol w:w="2012"/>
      </w:tblGrid>
      <w:tr w:rsidR="00897B39" w14:paraId="4E70F4CF" w14:textId="77777777">
        <w:tc>
          <w:tcPr>
            <w:tcW w:w="1558" w:type="dxa"/>
          </w:tcPr>
          <w:p w14:paraId="4FF0FB49" w14:textId="77777777" w:rsidR="00897B39" w:rsidRDefault="00897B39">
            <w:pPr>
              <w:ind w:left="0" w:hanging="2"/>
              <w:jc w:val="center"/>
              <w:rPr>
                <w:sz w:val="22"/>
                <w:szCs w:val="22"/>
              </w:rPr>
            </w:pPr>
          </w:p>
          <w:p w14:paraId="6AE50EB6" w14:textId="77777777" w:rsidR="00897B39" w:rsidRDefault="004A6F03">
            <w:pPr>
              <w:ind w:left="0" w:hanging="2"/>
              <w:jc w:val="center"/>
              <w:rPr>
                <w:sz w:val="22"/>
                <w:szCs w:val="22"/>
              </w:rPr>
            </w:pPr>
            <w:r>
              <w:rPr>
                <w:sz w:val="22"/>
                <w:szCs w:val="22"/>
              </w:rPr>
              <w:t>Groupe</w:t>
            </w:r>
          </w:p>
        </w:tc>
        <w:tc>
          <w:tcPr>
            <w:tcW w:w="3842" w:type="dxa"/>
          </w:tcPr>
          <w:p w14:paraId="70724B3C" w14:textId="77777777" w:rsidR="00897B39" w:rsidRDefault="00897B39">
            <w:pPr>
              <w:ind w:left="0" w:hanging="2"/>
              <w:jc w:val="both"/>
              <w:rPr>
                <w:sz w:val="22"/>
                <w:szCs w:val="22"/>
              </w:rPr>
            </w:pPr>
          </w:p>
          <w:p w14:paraId="6BBD2505" w14:textId="77777777" w:rsidR="00897B39" w:rsidRDefault="004A6F03">
            <w:pPr>
              <w:ind w:left="0" w:hanging="2"/>
              <w:jc w:val="center"/>
              <w:rPr>
                <w:sz w:val="22"/>
                <w:szCs w:val="22"/>
              </w:rPr>
            </w:pPr>
            <w:r>
              <w:rPr>
                <w:sz w:val="22"/>
                <w:szCs w:val="22"/>
              </w:rPr>
              <w:t>Immeuble</w:t>
            </w:r>
          </w:p>
        </w:tc>
        <w:tc>
          <w:tcPr>
            <w:tcW w:w="2012" w:type="dxa"/>
          </w:tcPr>
          <w:p w14:paraId="52422421" w14:textId="77777777" w:rsidR="00897B39" w:rsidRDefault="004A6F03">
            <w:pPr>
              <w:ind w:left="0" w:hanging="2"/>
              <w:jc w:val="center"/>
              <w:rPr>
                <w:sz w:val="22"/>
                <w:szCs w:val="22"/>
              </w:rPr>
            </w:pPr>
            <w:r>
              <w:rPr>
                <w:sz w:val="22"/>
                <w:szCs w:val="22"/>
              </w:rPr>
              <w:t>Nombre d’administrateurs issus du groupe</w:t>
            </w:r>
          </w:p>
        </w:tc>
      </w:tr>
      <w:tr w:rsidR="00897B39" w14:paraId="18F4E61A" w14:textId="77777777">
        <w:tc>
          <w:tcPr>
            <w:tcW w:w="1558" w:type="dxa"/>
          </w:tcPr>
          <w:p w14:paraId="5E6C757A" w14:textId="77777777" w:rsidR="00897B39" w:rsidRDefault="004A6F03">
            <w:pPr>
              <w:ind w:left="0" w:hanging="2"/>
              <w:jc w:val="center"/>
              <w:rPr>
                <w:sz w:val="22"/>
                <w:szCs w:val="22"/>
              </w:rPr>
            </w:pPr>
            <w:r>
              <w:rPr>
                <w:sz w:val="22"/>
                <w:szCs w:val="22"/>
              </w:rPr>
              <w:t>1</w:t>
            </w:r>
          </w:p>
        </w:tc>
        <w:tc>
          <w:tcPr>
            <w:tcW w:w="3842" w:type="dxa"/>
          </w:tcPr>
          <w:p w14:paraId="01E39FB7" w14:textId="28E40430" w:rsidR="00897B39" w:rsidRDefault="004A6F03">
            <w:pPr>
              <w:ind w:left="0" w:hanging="2"/>
              <w:jc w:val="both"/>
              <w:rPr>
                <w:sz w:val="22"/>
                <w:szCs w:val="22"/>
              </w:rPr>
            </w:pPr>
            <w:r>
              <w:rPr>
                <w:sz w:val="22"/>
                <w:szCs w:val="22"/>
              </w:rPr>
              <w:t xml:space="preserve">L’immeuble à vocation résidentielle locatif sis au </w:t>
            </w:r>
            <w:sdt>
              <w:sdtPr>
                <w:rPr>
                  <w:sz w:val="22"/>
                  <w:szCs w:val="22"/>
                </w:rPr>
                <w:id w:val="1050816342"/>
                <w:placeholder>
                  <w:docPart w:val="DefaultPlaceholder_-1854013440"/>
                </w:placeholder>
                <w:showingPlcHdr/>
                <w:text/>
              </w:sdtPr>
              <w:sdtContent>
                <w:r w:rsidR="0039363B" w:rsidRPr="006D4479">
                  <w:rPr>
                    <w:rStyle w:val="Textedelespacerserv"/>
                  </w:rPr>
                  <w:t>Cliquez ou appuyez ici pour entrer du texte.</w:t>
                </w:r>
              </w:sdtContent>
            </w:sdt>
          </w:p>
        </w:tc>
        <w:tc>
          <w:tcPr>
            <w:tcW w:w="2012" w:type="dxa"/>
          </w:tcPr>
          <w:p w14:paraId="1472F385" w14:textId="77777777" w:rsidR="00897B39" w:rsidRDefault="004A6F03">
            <w:pPr>
              <w:ind w:left="0" w:hanging="2"/>
              <w:jc w:val="center"/>
              <w:rPr>
                <w:sz w:val="22"/>
                <w:szCs w:val="22"/>
              </w:rPr>
            </w:pPr>
            <w:r>
              <w:rPr>
                <w:sz w:val="22"/>
                <w:szCs w:val="22"/>
              </w:rPr>
              <w:t>1</w:t>
            </w:r>
          </w:p>
        </w:tc>
      </w:tr>
      <w:tr w:rsidR="00897B39" w14:paraId="16B5EE66" w14:textId="77777777">
        <w:tc>
          <w:tcPr>
            <w:tcW w:w="1558" w:type="dxa"/>
          </w:tcPr>
          <w:p w14:paraId="062C2115" w14:textId="77777777" w:rsidR="00897B39" w:rsidRDefault="004A6F03">
            <w:pPr>
              <w:ind w:left="0" w:hanging="2"/>
              <w:jc w:val="center"/>
              <w:rPr>
                <w:sz w:val="22"/>
                <w:szCs w:val="22"/>
              </w:rPr>
            </w:pPr>
            <w:r>
              <w:rPr>
                <w:sz w:val="22"/>
                <w:szCs w:val="22"/>
              </w:rPr>
              <w:t>2</w:t>
            </w:r>
          </w:p>
        </w:tc>
        <w:tc>
          <w:tcPr>
            <w:tcW w:w="3842" w:type="dxa"/>
          </w:tcPr>
          <w:p w14:paraId="65FDC77E" w14:textId="7981914F" w:rsidR="00897B39" w:rsidRDefault="004A6F03">
            <w:pPr>
              <w:ind w:left="0" w:hanging="2"/>
              <w:jc w:val="both"/>
              <w:rPr>
                <w:sz w:val="22"/>
                <w:szCs w:val="22"/>
              </w:rPr>
            </w:pPr>
            <w:r>
              <w:rPr>
                <w:sz w:val="22"/>
                <w:szCs w:val="22"/>
              </w:rPr>
              <w:t xml:space="preserve">L’immeuble à vocation résidentielle locatif sis au </w:t>
            </w:r>
            <w:sdt>
              <w:sdtPr>
                <w:rPr>
                  <w:sz w:val="22"/>
                  <w:szCs w:val="22"/>
                </w:rPr>
                <w:id w:val="-993024704"/>
                <w:placeholder>
                  <w:docPart w:val="DefaultPlaceholder_-1854013440"/>
                </w:placeholder>
                <w:showingPlcHdr/>
                <w:text/>
              </w:sdtPr>
              <w:sdtContent>
                <w:r w:rsidR="0039363B" w:rsidRPr="006D4479">
                  <w:rPr>
                    <w:rStyle w:val="Textedelespacerserv"/>
                  </w:rPr>
                  <w:t>Cliquez ou appuyez ici pour entrer du texte.</w:t>
                </w:r>
              </w:sdtContent>
            </w:sdt>
          </w:p>
        </w:tc>
        <w:tc>
          <w:tcPr>
            <w:tcW w:w="2012" w:type="dxa"/>
          </w:tcPr>
          <w:p w14:paraId="53DB14B3" w14:textId="77777777" w:rsidR="00897B39" w:rsidRDefault="004A6F03">
            <w:pPr>
              <w:ind w:left="0" w:hanging="2"/>
              <w:jc w:val="center"/>
              <w:rPr>
                <w:sz w:val="22"/>
                <w:szCs w:val="22"/>
              </w:rPr>
            </w:pPr>
            <w:r>
              <w:rPr>
                <w:sz w:val="22"/>
                <w:szCs w:val="22"/>
              </w:rPr>
              <w:t>1</w:t>
            </w:r>
          </w:p>
        </w:tc>
      </w:tr>
      <w:tr w:rsidR="00897B39" w14:paraId="5ECB82C3" w14:textId="77777777">
        <w:tc>
          <w:tcPr>
            <w:tcW w:w="1558" w:type="dxa"/>
          </w:tcPr>
          <w:p w14:paraId="5C876A96" w14:textId="77777777" w:rsidR="00897B39" w:rsidRDefault="004A6F03">
            <w:pPr>
              <w:ind w:left="0" w:hanging="2"/>
              <w:jc w:val="center"/>
              <w:rPr>
                <w:sz w:val="22"/>
                <w:szCs w:val="22"/>
              </w:rPr>
            </w:pPr>
            <w:r>
              <w:rPr>
                <w:sz w:val="22"/>
                <w:szCs w:val="22"/>
              </w:rPr>
              <w:t>3</w:t>
            </w:r>
          </w:p>
        </w:tc>
        <w:tc>
          <w:tcPr>
            <w:tcW w:w="3842" w:type="dxa"/>
          </w:tcPr>
          <w:p w14:paraId="5210EAC9" w14:textId="6FAE2A42" w:rsidR="00897B39" w:rsidRDefault="004A6F03">
            <w:pPr>
              <w:ind w:left="0" w:hanging="2"/>
              <w:jc w:val="both"/>
              <w:rPr>
                <w:sz w:val="22"/>
                <w:szCs w:val="22"/>
              </w:rPr>
            </w:pPr>
            <w:r>
              <w:rPr>
                <w:sz w:val="22"/>
                <w:szCs w:val="22"/>
              </w:rPr>
              <w:t xml:space="preserve">L’immeuble à vocation résidentielle locatif sis au </w:t>
            </w:r>
            <w:sdt>
              <w:sdtPr>
                <w:rPr>
                  <w:sz w:val="22"/>
                  <w:szCs w:val="22"/>
                </w:rPr>
                <w:id w:val="283468668"/>
                <w:placeholder>
                  <w:docPart w:val="DefaultPlaceholder_-1854013440"/>
                </w:placeholder>
                <w:showingPlcHdr/>
                <w:text/>
              </w:sdtPr>
              <w:sdtContent>
                <w:r w:rsidR="0039363B" w:rsidRPr="006D4479">
                  <w:rPr>
                    <w:rStyle w:val="Textedelespacerserv"/>
                  </w:rPr>
                  <w:t>Cliquez ou appuyez ici pour entrer du texte.</w:t>
                </w:r>
              </w:sdtContent>
            </w:sdt>
          </w:p>
        </w:tc>
        <w:tc>
          <w:tcPr>
            <w:tcW w:w="2012" w:type="dxa"/>
          </w:tcPr>
          <w:p w14:paraId="6E0C093E" w14:textId="77777777" w:rsidR="00897B39" w:rsidRDefault="004A6F03">
            <w:pPr>
              <w:ind w:left="0" w:hanging="2"/>
              <w:jc w:val="center"/>
              <w:rPr>
                <w:sz w:val="22"/>
                <w:szCs w:val="22"/>
              </w:rPr>
            </w:pPr>
            <w:r>
              <w:rPr>
                <w:sz w:val="22"/>
                <w:szCs w:val="22"/>
              </w:rPr>
              <w:t>1</w:t>
            </w:r>
          </w:p>
        </w:tc>
      </w:tr>
    </w:tbl>
    <w:p w14:paraId="40645AC4" w14:textId="77777777" w:rsidR="00897B39" w:rsidRDefault="00897B39">
      <w:pPr>
        <w:ind w:left="0" w:hanging="2"/>
        <w:jc w:val="both"/>
        <w:rPr>
          <w:sz w:val="22"/>
          <w:szCs w:val="22"/>
        </w:rPr>
      </w:pPr>
    </w:p>
    <w:p w14:paraId="64FAE891" w14:textId="77777777" w:rsidR="00897B39" w:rsidRDefault="00897B39">
      <w:pPr>
        <w:ind w:left="0" w:hanging="2"/>
        <w:jc w:val="both"/>
        <w:rPr>
          <w:sz w:val="22"/>
          <w:szCs w:val="22"/>
        </w:rPr>
      </w:pPr>
    </w:p>
    <w:p w14:paraId="08B8FAF0" w14:textId="77777777" w:rsidR="00897B39" w:rsidRDefault="004A6F03">
      <w:pPr>
        <w:ind w:left="0" w:hanging="2"/>
        <w:jc w:val="both"/>
        <w:rPr>
          <w:sz w:val="22"/>
          <w:szCs w:val="22"/>
        </w:rPr>
      </w:pPr>
      <w:r>
        <w:rPr>
          <w:sz w:val="22"/>
          <w:szCs w:val="22"/>
        </w:rPr>
        <w:t xml:space="preserve">7.2 </w:t>
      </w:r>
      <w:r>
        <w:rPr>
          <w:sz w:val="22"/>
          <w:szCs w:val="22"/>
          <w:u w:val="single"/>
        </w:rPr>
        <w:t>Procédure d’élection</w:t>
      </w:r>
    </w:p>
    <w:p w14:paraId="3B7F911F" w14:textId="77777777" w:rsidR="00897B39" w:rsidRDefault="004A6F03">
      <w:pPr>
        <w:ind w:left="0" w:hanging="2"/>
        <w:jc w:val="both"/>
        <w:rPr>
          <w:sz w:val="22"/>
          <w:szCs w:val="22"/>
        </w:rPr>
      </w:pPr>
      <w:r>
        <w:rPr>
          <w:sz w:val="22"/>
          <w:szCs w:val="22"/>
        </w:rPr>
        <w:t>Le président et le secrétaire de la Coopérative AB sont président et secrétaire d’élection, à moins d’être eux-mêmes en élection :</w:t>
      </w:r>
    </w:p>
    <w:p w14:paraId="27EF1420" w14:textId="77777777" w:rsidR="00897B39" w:rsidRDefault="004A6F03" w:rsidP="0039363B">
      <w:pPr>
        <w:numPr>
          <w:ilvl w:val="0"/>
          <w:numId w:val="5"/>
        </w:numPr>
        <w:ind w:left="709" w:hangingChars="323" w:hanging="711"/>
        <w:jc w:val="both"/>
        <w:rPr>
          <w:sz w:val="22"/>
          <w:szCs w:val="22"/>
        </w:rPr>
      </w:pPr>
      <w:r>
        <w:rPr>
          <w:sz w:val="22"/>
          <w:szCs w:val="22"/>
        </w:rPr>
        <w:t xml:space="preserve">L’assemblée nomme deux scrutateurs, et s’il y a lieu, un président et un secrétaire d’élection. En acceptant d’agir en cette </w:t>
      </w:r>
      <w:r>
        <w:rPr>
          <w:sz w:val="22"/>
          <w:szCs w:val="22"/>
        </w:rPr>
        <w:t>qualité, ces personnes acceptent également de ne pas être mises en nomination.</w:t>
      </w:r>
    </w:p>
    <w:p w14:paraId="19E3DC81" w14:textId="77777777" w:rsidR="00897B39" w:rsidRDefault="004A6F03" w:rsidP="0039363B">
      <w:pPr>
        <w:numPr>
          <w:ilvl w:val="0"/>
          <w:numId w:val="5"/>
        </w:numPr>
        <w:ind w:left="709" w:hangingChars="323" w:hanging="711"/>
        <w:jc w:val="both"/>
        <w:rPr>
          <w:sz w:val="22"/>
          <w:szCs w:val="22"/>
        </w:rPr>
      </w:pPr>
      <w:r>
        <w:rPr>
          <w:sz w:val="22"/>
          <w:szCs w:val="22"/>
        </w:rPr>
        <w:t>Le président d’élection donne lecture des noms des administrateurs dont le mandat est terminé en indiquant le groupe auxquels ils appartiennent.</w:t>
      </w:r>
    </w:p>
    <w:p w14:paraId="558F0246" w14:textId="77777777" w:rsidR="00897B39" w:rsidRDefault="004A6F03" w:rsidP="0039363B">
      <w:pPr>
        <w:numPr>
          <w:ilvl w:val="0"/>
          <w:numId w:val="5"/>
        </w:numPr>
        <w:ind w:left="709" w:hangingChars="323" w:hanging="711"/>
        <w:jc w:val="both"/>
        <w:rPr>
          <w:sz w:val="22"/>
          <w:szCs w:val="22"/>
        </w:rPr>
      </w:pPr>
      <w:r>
        <w:rPr>
          <w:sz w:val="22"/>
          <w:szCs w:val="22"/>
        </w:rPr>
        <w:lastRenderedPageBreak/>
        <w:t>Le président, s’il y a lieu, fai</w:t>
      </w:r>
      <w:r>
        <w:rPr>
          <w:sz w:val="22"/>
          <w:szCs w:val="22"/>
        </w:rPr>
        <w:t>t part des vacances non comblées au conseil d’administration, en indiquant les groupes concernés.</w:t>
      </w:r>
    </w:p>
    <w:p w14:paraId="6A572738" w14:textId="77777777" w:rsidR="00897B39" w:rsidRDefault="004A6F03">
      <w:pPr>
        <w:numPr>
          <w:ilvl w:val="0"/>
          <w:numId w:val="5"/>
        </w:numPr>
        <w:ind w:left="0" w:hanging="2"/>
        <w:jc w:val="both"/>
        <w:rPr>
          <w:sz w:val="22"/>
          <w:szCs w:val="22"/>
        </w:rPr>
      </w:pPr>
      <w:r>
        <w:rPr>
          <w:sz w:val="22"/>
          <w:szCs w:val="22"/>
        </w:rPr>
        <w:t>Le président informe ensuite l’assemblée des points suivants :</w:t>
      </w:r>
    </w:p>
    <w:p w14:paraId="2C888FD9" w14:textId="77777777" w:rsidR="00897B39" w:rsidRDefault="004A6F03">
      <w:pPr>
        <w:numPr>
          <w:ilvl w:val="0"/>
          <w:numId w:val="6"/>
        </w:numPr>
        <w:ind w:left="0" w:hanging="2"/>
        <w:jc w:val="both"/>
        <w:rPr>
          <w:sz w:val="22"/>
          <w:szCs w:val="22"/>
        </w:rPr>
      </w:pPr>
      <w:r>
        <w:rPr>
          <w:sz w:val="22"/>
          <w:szCs w:val="22"/>
        </w:rPr>
        <w:t>Les administrateurs dont le mandat est terminé sont rééligibles.</w:t>
      </w:r>
    </w:p>
    <w:p w14:paraId="0E033F04" w14:textId="77777777" w:rsidR="00897B39" w:rsidRDefault="004A6F03">
      <w:pPr>
        <w:numPr>
          <w:ilvl w:val="0"/>
          <w:numId w:val="6"/>
        </w:numPr>
        <w:ind w:left="0" w:hanging="2"/>
        <w:jc w:val="both"/>
        <w:rPr>
          <w:sz w:val="22"/>
          <w:szCs w:val="22"/>
        </w:rPr>
      </w:pPr>
      <w:r>
        <w:rPr>
          <w:sz w:val="22"/>
          <w:szCs w:val="22"/>
        </w:rPr>
        <w:t>Les membres de chaque groupe p</w:t>
      </w:r>
      <w:r>
        <w:rPr>
          <w:sz w:val="22"/>
          <w:szCs w:val="22"/>
        </w:rPr>
        <w:t>euvent mettre en nomination autant de candidats qu’ils le désirent.</w:t>
      </w:r>
    </w:p>
    <w:p w14:paraId="2D95455C" w14:textId="77777777" w:rsidR="00897B39" w:rsidRDefault="004A6F03" w:rsidP="0039363B">
      <w:pPr>
        <w:numPr>
          <w:ilvl w:val="0"/>
          <w:numId w:val="6"/>
        </w:numPr>
        <w:ind w:left="709" w:hangingChars="323" w:hanging="711"/>
        <w:jc w:val="both"/>
        <w:rPr>
          <w:sz w:val="22"/>
          <w:szCs w:val="22"/>
        </w:rPr>
      </w:pPr>
      <w:r>
        <w:rPr>
          <w:sz w:val="22"/>
          <w:szCs w:val="22"/>
        </w:rPr>
        <w:t>Le président s’assure de l’accord du candidat dès sa mise en nomination. Tout refus élimine automatiquement le candidat.</w:t>
      </w:r>
    </w:p>
    <w:p w14:paraId="5292AA25" w14:textId="77777777" w:rsidR="00897B39" w:rsidRDefault="004A6F03" w:rsidP="0039363B">
      <w:pPr>
        <w:numPr>
          <w:ilvl w:val="0"/>
          <w:numId w:val="6"/>
        </w:numPr>
        <w:ind w:left="709" w:hangingChars="323" w:hanging="711"/>
        <w:jc w:val="both"/>
        <w:rPr>
          <w:sz w:val="22"/>
          <w:szCs w:val="22"/>
        </w:rPr>
      </w:pPr>
      <w:r>
        <w:rPr>
          <w:sz w:val="22"/>
          <w:szCs w:val="22"/>
        </w:rPr>
        <w:t>Les mises en nomination des candidats représentant chaque groupe so</w:t>
      </w:r>
      <w:r>
        <w:rPr>
          <w:sz w:val="22"/>
          <w:szCs w:val="22"/>
        </w:rPr>
        <w:t>nt closes sur proposition appuyée et non contestée.</w:t>
      </w:r>
    </w:p>
    <w:p w14:paraId="5F963178" w14:textId="77777777" w:rsidR="00897B39" w:rsidRDefault="004A6F03" w:rsidP="0039363B">
      <w:pPr>
        <w:numPr>
          <w:ilvl w:val="0"/>
          <w:numId w:val="6"/>
        </w:numPr>
        <w:ind w:left="709" w:hangingChars="323" w:hanging="711"/>
        <w:jc w:val="both"/>
        <w:rPr>
          <w:sz w:val="22"/>
          <w:szCs w:val="22"/>
        </w:rPr>
      </w:pPr>
      <w:r>
        <w:rPr>
          <w:sz w:val="22"/>
          <w:szCs w:val="22"/>
        </w:rPr>
        <w:t>Après cette élimination, s’il y a plus de candidats que de postes vacants, il y a élection. Si le nombre de candidats est égal au nombre de postes vacants, les candidats sont élus par acclamation. Si le n</w:t>
      </w:r>
      <w:r>
        <w:rPr>
          <w:sz w:val="22"/>
          <w:szCs w:val="22"/>
        </w:rPr>
        <w:t>ombre de candidats d’un groupe est inférieur au nombre de postes vacants et qu’aucun candidat du groupe concerné n’est éligible ou n’accepte d’être mis en nomination, l’ensemble des membres présents doit mettre en nomination un ou des candidats provenant d</w:t>
      </w:r>
      <w:r>
        <w:rPr>
          <w:sz w:val="22"/>
          <w:szCs w:val="22"/>
        </w:rPr>
        <w:t xml:space="preserve">e l’un ou l’autre des groupes. </w:t>
      </w:r>
    </w:p>
    <w:p w14:paraId="1FF4B53E" w14:textId="77777777" w:rsidR="00897B39" w:rsidRDefault="004A6F03" w:rsidP="0039363B">
      <w:pPr>
        <w:numPr>
          <w:ilvl w:val="0"/>
          <w:numId w:val="6"/>
        </w:numPr>
        <w:ind w:left="709" w:hangingChars="323" w:hanging="711"/>
        <w:jc w:val="both"/>
        <w:rPr>
          <w:sz w:val="22"/>
          <w:szCs w:val="22"/>
        </w:rPr>
      </w:pPr>
      <w:r>
        <w:rPr>
          <w:sz w:val="22"/>
          <w:szCs w:val="22"/>
        </w:rPr>
        <w:t>S’il y a élection, elle a lieu par voie de vote secret. Un bulletin est remis à chaque membre du groupe concerné qui y inscrit le nom des candidats de son choix. Le nombre de noms sur le bulletin doit correspondre, selon le cas, au nombre de postes vacants</w:t>
      </w:r>
      <w:r>
        <w:rPr>
          <w:sz w:val="22"/>
          <w:szCs w:val="22"/>
        </w:rPr>
        <w:t xml:space="preserve"> dans le groupe concerné.</w:t>
      </w:r>
    </w:p>
    <w:p w14:paraId="09D9CD8A" w14:textId="77777777" w:rsidR="00897B39" w:rsidRDefault="004A6F03" w:rsidP="0039363B">
      <w:pPr>
        <w:numPr>
          <w:ilvl w:val="0"/>
          <w:numId w:val="6"/>
        </w:numPr>
        <w:ind w:left="709" w:hangingChars="323" w:hanging="711"/>
        <w:jc w:val="both"/>
        <w:rPr>
          <w:sz w:val="22"/>
          <w:szCs w:val="22"/>
        </w:rPr>
      </w:pPr>
      <w:r>
        <w:rPr>
          <w:sz w:val="22"/>
          <w:szCs w:val="22"/>
        </w:rPr>
        <w:t>Les scrutateurs comptent les votes obtenus par chaque candidat et transmettent le résultat au président d’élection.</w:t>
      </w:r>
    </w:p>
    <w:p w14:paraId="03AEDB96" w14:textId="77777777" w:rsidR="00897B39" w:rsidRDefault="004A6F03" w:rsidP="0039363B">
      <w:pPr>
        <w:numPr>
          <w:ilvl w:val="0"/>
          <w:numId w:val="6"/>
        </w:numPr>
        <w:ind w:left="709" w:hangingChars="323" w:hanging="711"/>
        <w:jc w:val="both"/>
        <w:rPr>
          <w:sz w:val="22"/>
          <w:szCs w:val="22"/>
        </w:rPr>
      </w:pPr>
      <w:r>
        <w:rPr>
          <w:sz w:val="22"/>
          <w:szCs w:val="22"/>
        </w:rPr>
        <w:t>Le président déclare élus les candidats qui ont obtenu le plus de votes, selon le nombre de postes à combler, sans</w:t>
      </w:r>
      <w:r>
        <w:rPr>
          <w:sz w:val="22"/>
          <w:szCs w:val="22"/>
        </w:rPr>
        <w:t xml:space="preserve"> toutefois dévoiler le nombre obtenu par chacun des candidats.</w:t>
      </w:r>
    </w:p>
    <w:p w14:paraId="662AC2A9" w14:textId="77777777" w:rsidR="00897B39" w:rsidRDefault="004A6F03" w:rsidP="0039363B">
      <w:pPr>
        <w:numPr>
          <w:ilvl w:val="0"/>
          <w:numId w:val="6"/>
        </w:numPr>
        <w:ind w:left="709" w:hangingChars="323" w:hanging="711"/>
        <w:jc w:val="both"/>
        <w:rPr>
          <w:sz w:val="22"/>
          <w:szCs w:val="22"/>
        </w:rPr>
      </w:pPr>
      <w:r>
        <w:rPr>
          <w:sz w:val="22"/>
          <w:szCs w:val="22"/>
        </w:rPr>
        <w:t>En cas d’égalité des votes pour le dernier siège, le scrutin est repris entre les candidats égaux seulement.</w:t>
      </w:r>
    </w:p>
    <w:p w14:paraId="117ABDF1" w14:textId="77777777" w:rsidR="00897B39" w:rsidRDefault="004A6F03">
      <w:pPr>
        <w:numPr>
          <w:ilvl w:val="0"/>
          <w:numId w:val="6"/>
        </w:numPr>
        <w:ind w:left="0" w:hanging="2"/>
        <w:jc w:val="both"/>
        <w:rPr>
          <w:sz w:val="22"/>
          <w:szCs w:val="22"/>
        </w:rPr>
      </w:pPr>
      <w:r>
        <w:rPr>
          <w:sz w:val="22"/>
          <w:szCs w:val="22"/>
        </w:rPr>
        <w:t xml:space="preserve">Si après un deuxième scrutin, il y a de nouveau égalité, le candidat est choisi par </w:t>
      </w:r>
      <w:r>
        <w:rPr>
          <w:sz w:val="22"/>
          <w:szCs w:val="22"/>
        </w:rPr>
        <w:t>tirage au sort.</w:t>
      </w:r>
    </w:p>
    <w:p w14:paraId="2CD57349" w14:textId="77777777" w:rsidR="00897B39" w:rsidRDefault="004A6F03" w:rsidP="0039363B">
      <w:pPr>
        <w:numPr>
          <w:ilvl w:val="0"/>
          <w:numId w:val="6"/>
        </w:numPr>
        <w:ind w:left="709" w:hangingChars="323" w:hanging="711"/>
        <w:jc w:val="both"/>
        <w:rPr>
          <w:sz w:val="22"/>
          <w:szCs w:val="22"/>
        </w:rPr>
      </w:pPr>
      <w:r>
        <w:rPr>
          <w:sz w:val="22"/>
          <w:szCs w:val="22"/>
        </w:rPr>
        <w:t>Il y a recomptage si au moins le tiers des membres présents du groupe concerné le demandent. Dans ce cas, les candidats concernés assistent au recomptage.</w:t>
      </w:r>
    </w:p>
    <w:p w14:paraId="13B47BDB" w14:textId="77777777" w:rsidR="00897B39" w:rsidRDefault="004A6F03" w:rsidP="0039363B">
      <w:pPr>
        <w:numPr>
          <w:ilvl w:val="0"/>
          <w:numId w:val="6"/>
        </w:numPr>
        <w:ind w:left="709" w:hangingChars="323" w:hanging="711"/>
        <w:jc w:val="both"/>
        <w:rPr>
          <w:sz w:val="22"/>
          <w:szCs w:val="22"/>
        </w:rPr>
      </w:pPr>
      <w:r>
        <w:rPr>
          <w:sz w:val="22"/>
          <w:szCs w:val="22"/>
        </w:rPr>
        <w:t xml:space="preserve">Les bulletins de vote sont détruits par le secrétaire d’élection immédiatement après </w:t>
      </w:r>
      <w:r>
        <w:rPr>
          <w:sz w:val="22"/>
          <w:szCs w:val="22"/>
        </w:rPr>
        <w:t>la tenue du scrutin.</w:t>
      </w:r>
    </w:p>
    <w:p w14:paraId="0E004D37" w14:textId="77777777" w:rsidR="00897B39" w:rsidRDefault="004A6F03" w:rsidP="0039363B">
      <w:pPr>
        <w:numPr>
          <w:ilvl w:val="0"/>
          <w:numId w:val="6"/>
        </w:numPr>
        <w:ind w:left="709" w:hangingChars="323" w:hanging="711"/>
        <w:jc w:val="both"/>
        <w:rPr>
          <w:sz w:val="22"/>
          <w:szCs w:val="22"/>
        </w:rPr>
      </w:pPr>
      <w:r>
        <w:rPr>
          <w:sz w:val="22"/>
          <w:szCs w:val="22"/>
        </w:rPr>
        <w:t>Toute décision du président reliée à la procédure oblige l’assemblée, à moins que cette dernière ne renverse cette décision à la majorité des voix exprimées par les membres présents;</w:t>
      </w:r>
    </w:p>
    <w:p w14:paraId="3C9EE37D" w14:textId="7F426BA2" w:rsidR="00897B39" w:rsidRDefault="0039363B" w:rsidP="0039363B">
      <w:pPr>
        <w:ind w:left="709" w:hangingChars="323" w:hanging="711"/>
        <w:jc w:val="both"/>
        <w:rPr>
          <w:sz w:val="22"/>
          <w:szCs w:val="22"/>
        </w:rPr>
      </w:pPr>
      <w:r>
        <w:rPr>
          <w:sz w:val="22"/>
          <w:szCs w:val="22"/>
        </w:rPr>
        <w:t>14)</w:t>
      </w:r>
      <w:r w:rsidR="004A6F03">
        <w:rPr>
          <w:sz w:val="22"/>
          <w:szCs w:val="22"/>
        </w:rPr>
        <w:t xml:space="preserve"> </w:t>
      </w:r>
      <w:r w:rsidR="004A6F03">
        <w:rPr>
          <w:sz w:val="22"/>
          <w:szCs w:val="22"/>
        </w:rPr>
        <w:tab/>
        <w:t>Pour l’élection des administrateurs élus par l’a</w:t>
      </w:r>
      <w:r w:rsidR="004A6F03">
        <w:rPr>
          <w:sz w:val="22"/>
          <w:szCs w:val="22"/>
        </w:rPr>
        <w:t>ssemblée générale, la procédure qui précède s’applique en y faisant les adaptations nécessaires.</w:t>
      </w:r>
    </w:p>
    <w:p w14:paraId="368A0834" w14:textId="77777777" w:rsidR="00897B39" w:rsidRDefault="00897B39">
      <w:pPr>
        <w:ind w:left="0" w:hanging="2"/>
        <w:jc w:val="both"/>
        <w:rPr>
          <w:sz w:val="22"/>
          <w:szCs w:val="22"/>
        </w:rPr>
      </w:pPr>
    </w:p>
    <w:p w14:paraId="68698BE7" w14:textId="77777777" w:rsidR="00897B39" w:rsidRDefault="00897B39">
      <w:pPr>
        <w:ind w:left="0" w:hanging="2"/>
        <w:jc w:val="both"/>
        <w:rPr>
          <w:sz w:val="22"/>
          <w:szCs w:val="22"/>
        </w:rPr>
      </w:pPr>
    </w:p>
    <w:p w14:paraId="34291507" w14:textId="77777777" w:rsidR="00897B39" w:rsidRDefault="004A6F03">
      <w:pPr>
        <w:numPr>
          <w:ilvl w:val="0"/>
          <w:numId w:val="4"/>
        </w:numPr>
        <w:ind w:left="0" w:hanging="2"/>
        <w:jc w:val="both"/>
        <w:rPr>
          <w:sz w:val="22"/>
          <w:szCs w:val="22"/>
          <w:u w:val="single"/>
        </w:rPr>
      </w:pPr>
      <w:r>
        <w:rPr>
          <w:sz w:val="22"/>
          <w:szCs w:val="22"/>
          <w:u w:val="single"/>
        </w:rPr>
        <w:t>DÉCLARATIONS</w:t>
      </w:r>
    </w:p>
    <w:p w14:paraId="27188DE7" w14:textId="4E8FD5AF" w:rsidR="00897B39" w:rsidRDefault="004A6F03">
      <w:pPr>
        <w:ind w:left="0" w:hanging="2"/>
        <w:jc w:val="both"/>
        <w:rPr>
          <w:sz w:val="22"/>
          <w:szCs w:val="22"/>
        </w:rPr>
      </w:pPr>
      <w:r>
        <w:rPr>
          <w:sz w:val="22"/>
          <w:szCs w:val="22"/>
        </w:rPr>
        <w:t>Chaque coopérative déclare en faveur l’une de l’autre que, en date de la présente convention :</w:t>
      </w:r>
    </w:p>
    <w:p w14:paraId="7F058591" w14:textId="77777777" w:rsidR="0039363B" w:rsidRDefault="0039363B">
      <w:pPr>
        <w:ind w:left="0" w:hanging="2"/>
        <w:jc w:val="both"/>
        <w:rPr>
          <w:sz w:val="22"/>
          <w:szCs w:val="22"/>
        </w:rPr>
      </w:pPr>
    </w:p>
    <w:p w14:paraId="7408A105" w14:textId="77777777" w:rsidR="00897B39" w:rsidRDefault="004A6F03" w:rsidP="0039363B">
      <w:pPr>
        <w:numPr>
          <w:ilvl w:val="1"/>
          <w:numId w:val="6"/>
        </w:numPr>
        <w:ind w:left="709" w:hangingChars="323" w:hanging="711"/>
        <w:jc w:val="both"/>
        <w:rPr>
          <w:sz w:val="22"/>
          <w:szCs w:val="22"/>
        </w:rPr>
      </w:pPr>
      <w:r>
        <w:rPr>
          <w:sz w:val="22"/>
          <w:szCs w:val="22"/>
        </w:rPr>
        <w:t>Elle possède la capacité de conclure la présente convention et tous les actes que suppose sa mise à exécution qui n’enfreindront en rien l’acte constitutif de la</w:t>
      </w:r>
      <w:r>
        <w:rPr>
          <w:sz w:val="22"/>
          <w:szCs w:val="22"/>
        </w:rPr>
        <w:t xml:space="preserve"> coopérative, ses règlements et les contrats auxquels elle est liée, notamment les conventions d’exploitation qui, le cas échéant, la lient à une agence gouvernementale; elle a obtenu, le cas échéant, les autorisations et approbations requises pour pouvoir</w:t>
      </w:r>
      <w:r>
        <w:rPr>
          <w:sz w:val="22"/>
          <w:szCs w:val="22"/>
        </w:rPr>
        <w:t xml:space="preserve"> y donner suite; </w:t>
      </w:r>
    </w:p>
    <w:p w14:paraId="0A162F4F" w14:textId="77777777" w:rsidR="00897B39" w:rsidRDefault="004A6F03" w:rsidP="0039363B">
      <w:pPr>
        <w:numPr>
          <w:ilvl w:val="1"/>
          <w:numId w:val="6"/>
        </w:numPr>
        <w:ind w:left="709" w:hangingChars="323" w:hanging="711"/>
        <w:jc w:val="both"/>
        <w:rPr>
          <w:sz w:val="22"/>
          <w:szCs w:val="22"/>
        </w:rPr>
      </w:pPr>
      <w:r>
        <w:rPr>
          <w:sz w:val="22"/>
          <w:szCs w:val="22"/>
        </w:rPr>
        <w:t xml:space="preserve">Tel qu’il appert des rapports d’inspection reproduits en annexe … de la présente entente, les immeubles dont la coopérative </w:t>
      </w:r>
      <w:proofErr w:type="gramStart"/>
      <w:r>
        <w:rPr>
          <w:sz w:val="22"/>
          <w:szCs w:val="22"/>
        </w:rPr>
        <w:t>est</w:t>
      </w:r>
      <w:proofErr w:type="gramEnd"/>
      <w:r>
        <w:rPr>
          <w:sz w:val="22"/>
          <w:szCs w:val="22"/>
        </w:rPr>
        <w:t xml:space="preserve"> propriétaire sont en bonne condition eu égard à leur âge et à l’usure normale qui s’ensuit, sont en bon état d</w:t>
      </w:r>
      <w:r>
        <w:rPr>
          <w:sz w:val="22"/>
          <w:szCs w:val="22"/>
        </w:rPr>
        <w:t>’entretien et de réparation et se conforment à toutes les lois, règlements et ordonnances applicables à ceux-ci ou à leur usage;</w:t>
      </w:r>
    </w:p>
    <w:p w14:paraId="1021B228" w14:textId="77777777" w:rsidR="00897B39" w:rsidRDefault="004A6F03" w:rsidP="0039363B">
      <w:pPr>
        <w:numPr>
          <w:ilvl w:val="1"/>
          <w:numId w:val="6"/>
        </w:numPr>
        <w:ind w:left="709" w:hangingChars="323" w:hanging="711"/>
        <w:jc w:val="both"/>
        <w:rPr>
          <w:sz w:val="22"/>
          <w:szCs w:val="22"/>
        </w:rPr>
      </w:pPr>
      <w:r>
        <w:rPr>
          <w:sz w:val="22"/>
          <w:szCs w:val="22"/>
        </w:rPr>
        <w:lastRenderedPageBreak/>
        <w:t>Il n’existe aucune réclamation, procédure ou poursuite pendante contre la coopérative ou ses biens devant tout tribunal, ni men</w:t>
      </w:r>
      <w:r>
        <w:rPr>
          <w:sz w:val="22"/>
          <w:szCs w:val="22"/>
        </w:rPr>
        <w:t>ace de telle réclamation, procédure ou poursuite et que, au meilleur de la connaissance de la coopérative, il n’y a pas de faits ou d’événements connus qui soient raisonnablement susceptibles de constituer une cause d’action contre la coopérative ou ses bi</w:t>
      </w:r>
      <w:r>
        <w:rPr>
          <w:sz w:val="22"/>
          <w:szCs w:val="22"/>
        </w:rPr>
        <w:t>ens et qui, si elle était défavorable, pourrait en résulter un préjudice sérieux aux affaires de la nouvelle coopérative;</w:t>
      </w:r>
    </w:p>
    <w:p w14:paraId="77BC74CE" w14:textId="77777777" w:rsidR="00897B39" w:rsidRDefault="004A6F03" w:rsidP="00C06DA0">
      <w:pPr>
        <w:numPr>
          <w:ilvl w:val="1"/>
          <w:numId w:val="6"/>
        </w:numPr>
        <w:ind w:left="709" w:hangingChars="323" w:hanging="711"/>
        <w:jc w:val="both"/>
        <w:rPr>
          <w:sz w:val="22"/>
          <w:szCs w:val="22"/>
        </w:rPr>
      </w:pPr>
      <w:r>
        <w:rPr>
          <w:sz w:val="22"/>
          <w:szCs w:val="22"/>
        </w:rPr>
        <w:t>Les procès-verbaux de la coopérative et ses registres reproduisent fidèlement les décisions et résolutions adoptées par le conseil d’a</w:t>
      </w:r>
      <w:r>
        <w:rPr>
          <w:sz w:val="22"/>
          <w:szCs w:val="22"/>
        </w:rPr>
        <w:t>dministration et l’assemblée des membres de la coopérative et chacune des opérations importantes y sont consignées;</w:t>
      </w:r>
    </w:p>
    <w:p w14:paraId="13D9FF98" w14:textId="77777777" w:rsidR="00897B39" w:rsidRDefault="004A6F03" w:rsidP="00C06DA0">
      <w:pPr>
        <w:numPr>
          <w:ilvl w:val="1"/>
          <w:numId w:val="6"/>
        </w:numPr>
        <w:ind w:left="709" w:hangingChars="323" w:hanging="711"/>
        <w:jc w:val="both"/>
        <w:rPr>
          <w:sz w:val="22"/>
          <w:szCs w:val="22"/>
        </w:rPr>
      </w:pPr>
      <w:r>
        <w:rPr>
          <w:sz w:val="22"/>
          <w:szCs w:val="22"/>
        </w:rPr>
        <w:t>Les états financiers vérifiés dressés à l’égard de la coopérative, tels que joints en annexe …, présentent fidèlement l’actif, le passif, le</w:t>
      </w:r>
      <w:r>
        <w:rPr>
          <w:sz w:val="22"/>
          <w:szCs w:val="22"/>
        </w:rPr>
        <w:t xml:space="preserve"> passif éventuel et la situation financière de la coopérative à cette date; toutes les dettes et les obligations de la coopérative, y compris toutes dettes relevant de l’impôt sur le revenu, le cas échéant, et toutes autres taxes dues ou échues, y étant ad</w:t>
      </w:r>
      <w:r>
        <w:rPr>
          <w:sz w:val="22"/>
          <w:szCs w:val="22"/>
        </w:rPr>
        <w:t>équatement reflétées; ces états financiers ont été préparés conformément aux principes comptables généralement reconnus appliqués de la même manière qu’au cours des exercices précédents;</w:t>
      </w:r>
    </w:p>
    <w:p w14:paraId="2D2F2E54" w14:textId="77777777" w:rsidR="00897B39" w:rsidRDefault="004A6F03" w:rsidP="00C06DA0">
      <w:pPr>
        <w:numPr>
          <w:ilvl w:val="1"/>
          <w:numId w:val="6"/>
        </w:numPr>
        <w:ind w:left="709" w:hangingChars="323" w:hanging="711"/>
        <w:jc w:val="both"/>
        <w:rPr>
          <w:sz w:val="22"/>
          <w:szCs w:val="22"/>
        </w:rPr>
      </w:pPr>
      <w:r>
        <w:rPr>
          <w:sz w:val="22"/>
          <w:szCs w:val="22"/>
        </w:rPr>
        <w:t>Les livres, registres et autres pièces comptables de la coopérative r</w:t>
      </w:r>
      <w:r>
        <w:rPr>
          <w:sz w:val="22"/>
          <w:szCs w:val="22"/>
        </w:rPr>
        <w:t>eflètent à tous égards la situation financière de celle-ci suivant les principes comptables généralement reconnus et toutes les transactions financières de la coopérative y sont dûment inscrites;</w:t>
      </w:r>
    </w:p>
    <w:p w14:paraId="06112AA1" w14:textId="77777777" w:rsidR="00897B39" w:rsidRDefault="004A6F03" w:rsidP="00C06DA0">
      <w:pPr>
        <w:numPr>
          <w:ilvl w:val="1"/>
          <w:numId w:val="6"/>
        </w:numPr>
        <w:ind w:left="709" w:hangingChars="323" w:hanging="711"/>
        <w:jc w:val="both"/>
        <w:rPr>
          <w:sz w:val="22"/>
          <w:szCs w:val="22"/>
        </w:rPr>
      </w:pPr>
      <w:r>
        <w:rPr>
          <w:sz w:val="22"/>
          <w:szCs w:val="22"/>
        </w:rPr>
        <w:t>La coopérative n’est pas en défaut de produire ses déclarati</w:t>
      </w:r>
      <w:r>
        <w:rPr>
          <w:sz w:val="22"/>
          <w:szCs w:val="22"/>
        </w:rPr>
        <w:t xml:space="preserve">ons de revenus ou de taxes auprès des autorités gouvernementales ou municipales compétentes; toutes les taxes et tous les impôts levés, soit par le gouvernement du Canada ou celui d’une province, soit par une municipalité ou toute autre autorité habilitée </w:t>
      </w:r>
      <w:r>
        <w:rPr>
          <w:sz w:val="22"/>
          <w:szCs w:val="22"/>
        </w:rPr>
        <w:t>et qui sont dus par la coopérative et exigibles ont été acquittés en entier ou ont fait l’objet de réserves appropriées dont les montants ont été portés aux pièces et livres comptables de la coopérative; à l’égard de toute telle taxe ou impôt, la coopérati</w:t>
      </w:r>
      <w:r>
        <w:rPr>
          <w:sz w:val="22"/>
          <w:szCs w:val="22"/>
        </w:rPr>
        <w:t>ve n’a pas lieu de croire que des cotisations additionnelles, pour les années antérieures jusqu’à ce jour, pourraient venir s’ajouter au montant indiqué dans les livres de la coopérative au chapitre des charges, provisions et déclarations de revenus et tax</w:t>
      </w:r>
      <w:r>
        <w:rPr>
          <w:sz w:val="22"/>
          <w:szCs w:val="22"/>
        </w:rPr>
        <w:t>es;</w:t>
      </w:r>
    </w:p>
    <w:p w14:paraId="5B9D1B5C" w14:textId="77777777" w:rsidR="00897B39" w:rsidRDefault="004A6F03">
      <w:pPr>
        <w:numPr>
          <w:ilvl w:val="1"/>
          <w:numId w:val="6"/>
        </w:numPr>
        <w:ind w:left="0" w:hanging="2"/>
        <w:jc w:val="both"/>
        <w:rPr>
          <w:sz w:val="22"/>
          <w:szCs w:val="22"/>
        </w:rPr>
      </w:pPr>
      <w:r>
        <w:rPr>
          <w:sz w:val="22"/>
          <w:szCs w:val="22"/>
        </w:rPr>
        <w:t>La coopérative n’est partie à aucun contrat de travail;</w:t>
      </w:r>
    </w:p>
    <w:p w14:paraId="352F6D18" w14:textId="3194FE2E" w:rsidR="00897B39" w:rsidRDefault="004A6F03" w:rsidP="00C06DA0">
      <w:pPr>
        <w:numPr>
          <w:ilvl w:val="1"/>
          <w:numId w:val="6"/>
        </w:numPr>
        <w:ind w:left="709" w:hangingChars="323" w:hanging="711"/>
        <w:jc w:val="both"/>
        <w:rPr>
          <w:sz w:val="22"/>
          <w:szCs w:val="22"/>
        </w:rPr>
      </w:pPr>
      <w:r>
        <w:rPr>
          <w:sz w:val="22"/>
          <w:szCs w:val="22"/>
        </w:rPr>
        <w:t xml:space="preserve">La coopérative </w:t>
      </w:r>
      <w:r w:rsidR="00C06DA0">
        <w:rPr>
          <w:sz w:val="22"/>
          <w:szCs w:val="22"/>
        </w:rPr>
        <w:t>maintien</w:t>
      </w:r>
      <w:r>
        <w:rPr>
          <w:sz w:val="22"/>
          <w:szCs w:val="22"/>
        </w:rPr>
        <w:t xml:space="preserve"> des assurances couvrant tous les risques raisonnables (comprenant notamment une assurance sur les biens valeur à neuf (remplacement), responsabilité civile générale, respo</w:t>
      </w:r>
      <w:r>
        <w:rPr>
          <w:sz w:val="22"/>
          <w:szCs w:val="22"/>
        </w:rPr>
        <w:t xml:space="preserve">nsabilité administrateurs et dirigeants, détournements) pour un montant qu’un administrateur prudent maintiendrait dans des circonstances similaires à celles de la coopérative; </w:t>
      </w:r>
    </w:p>
    <w:p w14:paraId="7778EEEF" w14:textId="479CE08B" w:rsidR="00897B39" w:rsidRDefault="004A6F03" w:rsidP="00C06DA0">
      <w:pPr>
        <w:numPr>
          <w:ilvl w:val="1"/>
          <w:numId w:val="6"/>
        </w:numPr>
        <w:ind w:left="709" w:hangingChars="323" w:hanging="711"/>
        <w:jc w:val="both"/>
        <w:rPr>
          <w:sz w:val="22"/>
          <w:szCs w:val="22"/>
        </w:rPr>
      </w:pPr>
      <w:r>
        <w:rPr>
          <w:sz w:val="22"/>
          <w:szCs w:val="22"/>
        </w:rPr>
        <w:t xml:space="preserve">Outre sa convention de prêt hypothécaire reproduite en annexe, la coopérative </w:t>
      </w:r>
      <w:r>
        <w:rPr>
          <w:sz w:val="22"/>
          <w:szCs w:val="22"/>
        </w:rPr>
        <w:t xml:space="preserve">n’est partie à aucun contrat dont l’objet est supérieur à </w:t>
      </w:r>
      <w:sdt>
        <w:sdtPr>
          <w:rPr>
            <w:sz w:val="22"/>
            <w:szCs w:val="22"/>
          </w:rPr>
          <w:id w:val="1924535251"/>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dollars (</w:t>
      </w:r>
      <w:sdt>
        <w:sdtPr>
          <w:rPr>
            <w:sz w:val="22"/>
            <w:szCs w:val="22"/>
          </w:rPr>
          <w:id w:val="-1050835473"/>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w:t>
      </w:r>
    </w:p>
    <w:p w14:paraId="75733005" w14:textId="77777777" w:rsidR="00897B39" w:rsidRDefault="004A6F03" w:rsidP="00C06DA0">
      <w:pPr>
        <w:numPr>
          <w:ilvl w:val="1"/>
          <w:numId w:val="6"/>
        </w:numPr>
        <w:ind w:left="709" w:hangingChars="323" w:hanging="711"/>
        <w:jc w:val="both"/>
        <w:rPr>
          <w:sz w:val="22"/>
          <w:szCs w:val="22"/>
        </w:rPr>
      </w:pPr>
      <w:r>
        <w:rPr>
          <w:sz w:val="22"/>
          <w:szCs w:val="22"/>
        </w:rPr>
        <w:t>La coopérative est en règle en vertu de tout contrat auquel elle est partie;</w:t>
      </w:r>
    </w:p>
    <w:p w14:paraId="5F0630EB" w14:textId="7CFC0BC6" w:rsidR="00897B39" w:rsidRDefault="004A6F03" w:rsidP="00C06DA0">
      <w:pPr>
        <w:numPr>
          <w:ilvl w:val="1"/>
          <w:numId w:val="6"/>
        </w:numPr>
        <w:ind w:left="709" w:hangingChars="323" w:hanging="711"/>
        <w:jc w:val="both"/>
        <w:rPr>
          <w:sz w:val="22"/>
          <w:szCs w:val="22"/>
        </w:rPr>
      </w:pPr>
      <w:r>
        <w:rPr>
          <w:sz w:val="22"/>
          <w:szCs w:val="22"/>
        </w:rPr>
        <w:t xml:space="preserve">En date du </w:t>
      </w:r>
      <w:sdt>
        <w:sdtPr>
          <w:rPr>
            <w:sz w:val="22"/>
            <w:szCs w:val="22"/>
          </w:rPr>
          <w:id w:val="2040937707"/>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 xml:space="preserve"> , aucun locataire de la coopérative n’a d’arrérages de loyer ou autre montant exigible tota</w:t>
      </w:r>
      <w:r>
        <w:rPr>
          <w:sz w:val="22"/>
          <w:szCs w:val="22"/>
        </w:rPr>
        <w:t xml:space="preserve">lisant </w:t>
      </w:r>
      <w:sdt>
        <w:sdtPr>
          <w:rPr>
            <w:sz w:val="22"/>
            <w:szCs w:val="22"/>
          </w:rPr>
          <w:id w:val="324404835"/>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 xml:space="preserve"> dollars (</w:t>
      </w:r>
      <w:sdt>
        <w:sdtPr>
          <w:rPr>
            <w:sz w:val="22"/>
            <w:szCs w:val="22"/>
          </w:rPr>
          <w:id w:val="1221093101"/>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 xml:space="preserve"> $) ou plus envers cette dernière;  </w:t>
      </w:r>
    </w:p>
    <w:p w14:paraId="0B8F8004" w14:textId="77777777" w:rsidR="00897B39" w:rsidRDefault="004A6F03" w:rsidP="00C06DA0">
      <w:pPr>
        <w:numPr>
          <w:ilvl w:val="1"/>
          <w:numId w:val="6"/>
        </w:numPr>
        <w:ind w:left="709" w:hangingChars="323" w:hanging="711"/>
        <w:jc w:val="both"/>
        <w:rPr>
          <w:sz w:val="22"/>
          <w:szCs w:val="22"/>
        </w:rPr>
      </w:pPr>
      <w:r>
        <w:rPr>
          <w:sz w:val="22"/>
          <w:szCs w:val="22"/>
        </w:rPr>
        <w:t>À la connaissance de la coopérative, il n’y a pas de motifs raisonnables permettant de croire que la coopérative contrevient à quelque loi, règlement ou ordonnance applicable;</w:t>
      </w:r>
    </w:p>
    <w:p w14:paraId="1B2EC85C" w14:textId="77777777" w:rsidR="00897B39" w:rsidRDefault="004A6F03" w:rsidP="00C06DA0">
      <w:pPr>
        <w:numPr>
          <w:ilvl w:val="1"/>
          <w:numId w:val="6"/>
        </w:numPr>
        <w:ind w:left="709" w:hangingChars="323" w:hanging="711"/>
        <w:jc w:val="both"/>
        <w:rPr>
          <w:sz w:val="22"/>
          <w:szCs w:val="22"/>
        </w:rPr>
      </w:pPr>
      <w:r>
        <w:rPr>
          <w:sz w:val="22"/>
          <w:szCs w:val="22"/>
        </w:rPr>
        <w:t xml:space="preserve">Aucun avis n’a été émis </w:t>
      </w:r>
      <w:r>
        <w:rPr>
          <w:sz w:val="22"/>
          <w:szCs w:val="22"/>
        </w:rPr>
        <w:t>par une autorité compétente à l’effet que les propriétés de la coopérative contreviennent aux lois relatives à la protection de l’environnement et, au meilleur de la connaissance de la coopérative, il n’y pas de motifs raisonnables permettant de conclure à</w:t>
      </w:r>
      <w:r>
        <w:rPr>
          <w:sz w:val="22"/>
          <w:szCs w:val="22"/>
        </w:rPr>
        <w:t xml:space="preserve"> une telle violation;</w:t>
      </w:r>
    </w:p>
    <w:p w14:paraId="6CC94005" w14:textId="77777777" w:rsidR="00897B39" w:rsidRDefault="004A6F03" w:rsidP="00C06DA0">
      <w:pPr>
        <w:numPr>
          <w:ilvl w:val="1"/>
          <w:numId w:val="6"/>
        </w:numPr>
        <w:ind w:left="709" w:hangingChars="323" w:hanging="711"/>
        <w:jc w:val="both"/>
        <w:rPr>
          <w:sz w:val="22"/>
          <w:szCs w:val="22"/>
        </w:rPr>
      </w:pPr>
      <w:r>
        <w:rPr>
          <w:sz w:val="22"/>
          <w:szCs w:val="22"/>
        </w:rPr>
        <w:t>Il n’y a jamais eu de réservoir hors terre ou souterrain enfoui dans les propriétés de la coopérative;</w:t>
      </w:r>
    </w:p>
    <w:p w14:paraId="7FA9EE68" w14:textId="77777777" w:rsidR="00897B39" w:rsidRDefault="004A6F03" w:rsidP="00C06DA0">
      <w:pPr>
        <w:numPr>
          <w:ilvl w:val="1"/>
          <w:numId w:val="6"/>
        </w:numPr>
        <w:ind w:left="709" w:hangingChars="323" w:hanging="711"/>
        <w:jc w:val="both"/>
        <w:rPr>
          <w:sz w:val="22"/>
          <w:szCs w:val="22"/>
        </w:rPr>
      </w:pPr>
      <w:r>
        <w:rPr>
          <w:sz w:val="22"/>
          <w:szCs w:val="22"/>
        </w:rPr>
        <w:lastRenderedPageBreak/>
        <w:t>Il n’y a pas de mousse d’isolation à l’urée formaldéhyde ni d’amiante sur, dans ou sous les équipements, installations et propriété</w:t>
      </w:r>
      <w:r>
        <w:rPr>
          <w:sz w:val="22"/>
          <w:szCs w:val="22"/>
        </w:rPr>
        <w:t>s de la coopérative;</w:t>
      </w:r>
    </w:p>
    <w:p w14:paraId="3B9A4A91" w14:textId="1BDED049" w:rsidR="00897B39" w:rsidRPr="00503611" w:rsidRDefault="004A6F03" w:rsidP="00503611">
      <w:pPr>
        <w:numPr>
          <w:ilvl w:val="1"/>
          <w:numId w:val="6"/>
        </w:numPr>
        <w:ind w:left="709" w:hangingChars="323" w:hanging="711"/>
        <w:jc w:val="both"/>
        <w:rPr>
          <w:sz w:val="22"/>
          <w:szCs w:val="22"/>
        </w:rPr>
      </w:pPr>
      <w:r>
        <w:rPr>
          <w:sz w:val="22"/>
          <w:szCs w:val="22"/>
        </w:rPr>
        <w:t>La coopérative n’a pas attribué de ristournes ou payé d’intérêts sur les parts privilégiées émises à ses membres.</w:t>
      </w:r>
    </w:p>
    <w:p w14:paraId="292B5F97" w14:textId="77777777" w:rsidR="00897B39" w:rsidRDefault="00897B39">
      <w:pPr>
        <w:ind w:left="0" w:hanging="2"/>
        <w:jc w:val="both"/>
        <w:rPr>
          <w:sz w:val="22"/>
          <w:szCs w:val="22"/>
        </w:rPr>
      </w:pPr>
    </w:p>
    <w:p w14:paraId="7FFEDF32" w14:textId="77777777" w:rsidR="00897B39" w:rsidRDefault="004A6F03">
      <w:pPr>
        <w:ind w:left="0" w:hanging="2"/>
        <w:jc w:val="both"/>
        <w:rPr>
          <w:sz w:val="22"/>
          <w:szCs w:val="22"/>
          <w:u w:val="single"/>
        </w:rPr>
      </w:pPr>
      <w:r>
        <w:rPr>
          <w:sz w:val="22"/>
          <w:szCs w:val="22"/>
        </w:rPr>
        <w:t>9.</w:t>
      </w:r>
      <w:r>
        <w:rPr>
          <w:sz w:val="22"/>
          <w:szCs w:val="22"/>
        </w:rPr>
        <w:tab/>
      </w:r>
      <w:r>
        <w:rPr>
          <w:sz w:val="22"/>
          <w:szCs w:val="22"/>
          <w:u w:val="single"/>
        </w:rPr>
        <w:t>RÈGLEMENTS DE LA COOPÉRATIVE</w:t>
      </w:r>
    </w:p>
    <w:p w14:paraId="6FC57BF8" w14:textId="77777777" w:rsidR="00897B39" w:rsidRDefault="004A6F03">
      <w:pPr>
        <w:ind w:left="0" w:hanging="2"/>
        <w:jc w:val="both"/>
        <w:rPr>
          <w:sz w:val="22"/>
          <w:szCs w:val="22"/>
        </w:rPr>
      </w:pPr>
      <w:r>
        <w:rPr>
          <w:sz w:val="22"/>
          <w:szCs w:val="22"/>
        </w:rPr>
        <w:t>Sous réserve de leur modification ou révocation ultérieure, les règlements suivants, dûment adoptés lors de l’assemblée générale extraordinaire tenue le … et dont copie est jointe en annexe à la présente convention, constitueront les règlements de la Coopé</w:t>
      </w:r>
      <w:r>
        <w:rPr>
          <w:sz w:val="22"/>
          <w:szCs w:val="22"/>
        </w:rPr>
        <w:t>rative AB :</w:t>
      </w:r>
    </w:p>
    <w:p w14:paraId="0631CE36" w14:textId="77777777" w:rsidR="00897B39" w:rsidRDefault="004A6F03">
      <w:pPr>
        <w:numPr>
          <w:ilvl w:val="0"/>
          <w:numId w:val="1"/>
        </w:numPr>
        <w:ind w:left="0" w:hanging="2"/>
        <w:jc w:val="both"/>
        <w:rPr>
          <w:sz w:val="22"/>
          <w:szCs w:val="22"/>
        </w:rPr>
      </w:pPr>
      <w:r>
        <w:rPr>
          <w:sz w:val="22"/>
          <w:szCs w:val="22"/>
        </w:rPr>
        <w:t>Règlement de régie interne (Règlement no 1);</w:t>
      </w:r>
    </w:p>
    <w:p w14:paraId="3FC09D7F" w14:textId="77777777" w:rsidR="00897B39" w:rsidRDefault="004A6F03">
      <w:pPr>
        <w:numPr>
          <w:ilvl w:val="0"/>
          <w:numId w:val="1"/>
        </w:numPr>
        <w:ind w:left="0" w:hanging="2"/>
        <w:jc w:val="both"/>
        <w:rPr>
          <w:sz w:val="22"/>
          <w:szCs w:val="22"/>
        </w:rPr>
      </w:pPr>
      <w:r>
        <w:rPr>
          <w:sz w:val="22"/>
          <w:szCs w:val="22"/>
        </w:rPr>
        <w:t>Règlement général d’emprunt et d’attribution de garanties (Règlement no 2);</w:t>
      </w:r>
    </w:p>
    <w:p w14:paraId="5B66ED99" w14:textId="77777777" w:rsidR="00897B39" w:rsidRDefault="004A6F03">
      <w:pPr>
        <w:numPr>
          <w:ilvl w:val="0"/>
          <w:numId w:val="1"/>
        </w:numPr>
        <w:ind w:left="0" w:hanging="2"/>
        <w:jc w:val="both"/>
        <w:rPr>
          <w:sz w:val="22"/>
          <w:szCs w:val="22"/>
        </w:rPr>
      </w:pPr>
      <w:r>
        <w:rPr>
          <w:sz w:val="22"/>
          <w:szCs w:val="22"/>
        </w:rPr>
        <w:t>Règlement sur le recours à la médiation (Règlement no 3).</w:t>
      </w:r>
    </w:p>
    <w:p w14:paraId="16B5E5F8" w14:textId="77777777" w:rsidR="00897B39" w:rsidRDefault="00897B39">
      <w:pPr>
        <w:ind w:left="0" w:hanging="2"/>
        <w:jc w:val="both"/>
        <w:rPr>
          <w:sz w:val="22"/>
          <w:szCs w:val="22"/>
        </w:rPr>
      </w:pPr>
    </w:p>
    <w:p w14:paraId="5B441756" w14:textId="77777777" w:rsidR="00897B39" w:rsidRDefault="00897B39">
      <w:pPr>
        <w:ind w:left="0" w:hanging="2"/>
        <w:jc w:val="both"/>
        <w:rPr>
          <w:sz w:val="22"/>
          <w:szCs w:val="22"/>
        </w:rPr>
      </w:pPr>
    </w:p>
    <w:p w14:paraId="5E401994" w14:textId="77777777" w:rsidR="00897B39" w:rsidRDefault="004A6F03">
      <w:pPr>
        <w:ind w:left="0" w:hanging="2"/>
        <w:jc w:val="both"/>
        <w:rPr>
          <w:sz w:val="22"/>
          <w:szCs w:val="22"/>
          <w:u w:val="single"/>
        </w:rPr>
      </w:pPr>
      <w:r>
        <w:rPr>
          <w:sz w:val="22"/>
          <w:szCs w:val="22"/>
        </w:rPr>
        <w:t>10.</w:t>
      </w:r>
      <w:r>
        <w:rPr>
          <w:sz w:val="22"/>
          <w:szCs w:val="22"/>
        </w:rPr>
        <w:tab/>
      </w:r>
      <w:r>
        <w:rPr>
          <w:sz w:val="22"/>
          <w:szCs w:val="22"/>
          <w:u w:val="single"/>
        </w:rPr>
        <w:t>AFFAIRES BANCAIRES</w:t>
      </w:r>
    </w:p>
    <w:p w14:paraId="5C222CB6" w14:textId="77777777" w:rsidR="00897B39" w:rsidRDefault="004A6F03">
      <w:pPr>
        <w:ind w:left="0" w:hanging="2"/>
        <w:jc w:val="both"/>
        <w:rPr>
          <w:sz w:val="22"/>
          <w:szCs w:val="22"/>
        </w:rPr>
      </w:pPr>
      <w:r>
        <w:rPr>
          <w:sz w:val="22"/>
          <w:szCs w:val="22"/>
        </w:rPr>
        <w:t>Sous réserve de toute décision ultérieur</w:t>
      </w:r>
      <w:r>
        <w:rPr>
          <w:sz w:val="22"/>
          <w:szCs w:val="22"/>
        </w:rPr>
        <w:t xml:space="preserve">e à l’effet contraire, les affaires bancaires de la Coopérative AB seront transigées auprès de l’institution financière suivante : </w:t>
      </w:r>
    </w:p>
    <w:p w14:paraId="261A3C2D" w14:textId="77777777" w:rsidR="00897B39" w:rsidRDefault="004A6F03">
      <w:pPr>
        <w:ind w:left="0" w:hanging="2"/>
        <w:jc w:val="both"/>
        <w:rPr>
          <w:sz w:val="22"/>
          <w:szCs w:val="22"/>
        </w:rPr>
      </w:pPr>
      <w:r>
        <w:rPr>
          <w:sz w:val="22"/>
          <w:szCs w:val="22"/>
        </w:rPr>
        <w:t> </w:t>
      </w:r>
    </w:p>
    <w:p w14:paraId="57836011" w14:textId="77777777" w:rsidR="00897B39" w:rsidRDefault="00897B39">
      <w:pPr>
        <w:ind w:left="0" w:hanging="2"/>
        <w:jc w:val="both"/>
        <w:rPr>
          <w:sz w:val="22"/>
          <w:szCs w:val="22"/>
          <w:u w:val="single"/>
        </w:rPr>
      </w:pPr>
    </w:p>
    <w:p w14:paraId="66093E38" w14:textId="77777777" w:rsidR="00897B39" w:rsidRDefault="004A6F03">
      <w:pPr>
        <w:numPr>
          <w:ilvl w:val="1"/>
          <w:numId w:val="1"/>
        </w:numPr>
        <w:ind w:left="0" w:hanging="2"/>
        <w:jc w:val="both"/>
        <w:rPr>
          <w:sz w:val="22"/>
          <w:szCs w:val="22"/>
          <w:u w:val="single"/>
        </w:rPr>
      </w:pPr>
      <w:r>
        <w:rPr>
          <w:sz w:val="22"/>
          <w:szCs w:val="22"/>
          <w:u w:val="single"/>
        </w:rPr>
        <w:t>ENGAGEMENTS</w:t>
      </w:r>
    </w:p>
    <w:p w14:paraId="0BA4E694" w14:textId="77777777" w:rsidR="00897B39" w:rsidRDefault="004A6F03">
      <w:pPr>
        <w:ind w:left="0" w:hanging="2"/>
        <w:jc w:val="both"/>
        <w:rPr>
          <w:sz w:val="22"/>
          <w:szCs w:val="22"/>
          <w:u w:val="single"/>
        </w:rPr>
      </w:pPr>
      <w:r>
        <w:rPr>
          <w:sz w:val="22"/>
          <w:szCs w:val="22"/>
        </w:rPr>
        <w:t xml:space="preserve">À compter de la date de la présente convention et jusqu’à la date de la fusion, chaque coopérative s’engage, </w:t>
      </w:r>
      <w:r>
        <w:rPr>
          <w:sz w:val="22"/>
          <w:szCs w:val="22"/>
        </w:rPr>
        <w:t>l’une envers l’autre, à :</w:t>
      </w:r>
    </w:p>
    <w:p w14:paraId="502E7563" w14:textId="77777777" w:rsidR="00897B39" w:rsidRDefault="004A6F03" w:rsidP="00C06DA0">
      <w:pPr>
        <w:numPr>
          <w:ilvl w:val="0"/>
          <w:numId w:val="2"/>
        </w:numPr>
        <w:ind w:left="849" w:hangingChars="387" w:hanging="851"/>
        <w:jc w:val="both"/>
        <w:rPr>
          <w:sz w:val="22"/>
          <w:szCs w:val="22"/>
        </w:rPr>
      </w:pPr>
      <w:proofErr w:type="gramStart"/>
      <w:r>
        <w:rPr>
          <w:sz w:val="22"/>
          <w:szCs w:val="22"/>
        </w:rPr>
        <w:t>continuer</w:t>
      </w:r>
      <w:proofErr w:type="gramEnd"/>
      <w:r>
        <w:rPr>
          <w:sz w:val="22"/>
          <w:szCs w:val="22"/>
        </w:rPr>
        <w:t xml:space="preserve"> d’exploiter son entreprise dans le cours normal et ordinaire de ses affaires;</w:t>
      </w:r>
    </w:p>
    <w:p w14:paraId="215A2498" w14:textId="77777777" w:rsidR="00897B39" w:rsidRDefault="004A6F03" w:rsidP="00C06DA0">
      <w:pPr>
        <w:numPr>
          <w:ilvl w:val="0"/>
          <w:numId w:val="2"/>
        </w:numPr>
        <w:ind w:left="849" w:hangingChars="387" w:hanging="851"/>
        <w:jc w:val="both"/>
        <w:rPr>
          <w:sz w:val="22"/>
          <w:szCs w:val="22"/>
        </w:rPr>
      </w:pPr>
      <w:proofErr w:type="gramStart"/>
      <w:r>
        <w:rPr>
          <w:sz w:val="22"/>
          <w:szCs w:val="22"/>
        </w:rPr>
        <w:t>maintenir</w:t>
      </w:r>
      <w:proofErr w:type="gramEnd"/>
      <w:r>
        <w:rPr>
          <w:sz w:val="22"/>
          <w:szCs w:val="22"/>
        </w:rPr>
        <w:t xml:space="preserve"> ses éléments d’actifs dans leur condition actuelle et dans un bon état d’entretien;</w:t>
      </w:r>
    </w:p>
    <w:p w14:paraId="1A3A9597" w14:textId="77777777" w:rsidR="00897B39" w:rsidRDefault="004A6F03" w:rsidP="00C06DA0">
      <w:pPr>
        <w:numPr>
          <w:ilvl w:val="0"/>
          <w:numId w:val="2"/>
        </w:numPr>
        <w:ind w:left="849" w:hangingChars="387" w:hanging="851"/>
        <w:jc w:val="both"/>
        <w:rPr>
          <w:sz w:val="22"/>
          <w:szCs w:val="22"/>
        </w:rPr>
      </w:pPr>
      <w:proofErr w:type="gramStart"/>
      <w:r>
        <w:rPr>
          <w:sz w:val="22"/>
          <w:szCs w:val="22"/>
        </w:rPr>
        <w:t>ne</w:t>
      </w:r>
      <w:proofErr w:type="gramEnd"/>
      <w:r>
        <w:rPr>
          <w:sz w:val="22"/>
          <w:szCs w:val="22"/>
        </w:rPr>
        <w:t xml:space="preserve"> pas vendre, céder, transférer ou autrement di</w:t>
      </w:r>
      <w:r>
        <w:rPr>
          <w:sz w:val="22"/>
          <w:szCs w:val="22"/>
        </w:rPr>
        <w:t>sposer de ses biens autrement que dans le cours normal et ordinaire de ses affaires et à valeur marchande;</w:t>
      </w:r>
    </w:p>
    <w:p w14:paraId="54898870" w14:textId="77777777" w:rsidR="00897B39" w:rsidRDefault="004A6F03" w:rsidP="00C06DA0">
      <w:pPr>
        <w:numPr>
          <w:ilvl w:val="0"/>
          <w:numId w:val="2"/>
        </w:numPr>
        <w:ind w:left="849" w:hangingChars="387" w:hanging="851"/>
        <w:jc w:val="both"/>
        <w:rPr>
          <w:sz w:val="22"/>
          <w:szCs w:val="22"/>
        </w:rPr>
      </w:pPr>
      <w:proofErr w:type="gramStart"/>
      <w:r>
        <w:rPr>
          <w:sz w:val="22"/>
          <w:szCs w:val="22"/>
        </w:rPr>
        <w:t>ne</w:t>
      </w:r>
      <w:proofErr w:type="gramEnd"/>
      <w:r>
        <w:rPr>
          <w:sz w:val="22"/>
          <w:szCs w:val="22"/>
        </w:rPr>
        <w:t xml:space="preserve"> prendre aucun engagement et n’encourir aucune dépense ou dette qui ne s’inscrive pas dans le cours normal et ordinaire de ses affaires;</w:t>
      </w:r>
    </w:p>
    <w:p w14:paraId="3B440E93" w14:textId="77777777" w:rsidR="00897B39" w:rsidRDefault="004A6F03" w:rsidP="00C06DA0">
      <w:pPr>
        <w:numPr>
          <w:ilvl w:val="0"/>
          <w:numId w:val="2"/>
        </w:numPr>
        <w:ind w:left="849" w:hangingChars="387" w:hanging="851"/>
        <w:jc w:val="both"/>
        <w:rPr>
          <w:sz w:val="22"/>
          <w:szCs w:val="22"/>
        </w:rPr>
      </w:pPr>
      <w:proofErr w:type="gramStart"/>
      <w:r>
        <w:rPr>
          <w:sz w:val="22"/>
          <w:szCs w:val="22"/>
        </w:rPr>
        <w:t>s’abstenir</w:t>
      </w:r>
      <w:proofErr w:type="gramEnd"/>
      <w:r>
        <w:rPr>
          <w:sz w:val="22"/>
          <w:szCs w:val="22"/>
        </w:rPr>
        <w:t xml:space="preserve"> de créer, assumer toute nouvelle hypothèque grevant en tout ou en partie les biens de la coopérative;</w:t>
      </w:r>
    </w:p>
    <w:p w14:paraId="3CEFE7BB" w14:textId="77777777" w:rsidR="00897B39" w:rsidRDefault="004A6F03" w:rsidP="00C06DA0">
      <w:pPr>
        <w:numPr>
          <w:ilvl w:val="0"/>
          <w:numId w:val="2"/>
        </w:numPr>
        <w:ind w:left="849" w:hangingChars="387" w:hanging="851"/>
        <w:jc w:val="both"/>
        <w:rPr>
          <w:sz w:val="22"/>
          <w:szCs w:val="22"/>
        </w:rPr>
      </w:pPr>
      <w:proofErr w:type="gramStart"/>
      <w:r>
        <w:rPr>
          <w:sz w:val="22"/>
          <w:szCs w:val="22"/>
        </w:rPr>
        <w:t>continuer</w:t>
      </w:r>
      <w:proofErr w:type="gramEnd"/>
      <w:r>
        <w:rPr>
          <w:sz w:val="22"/>
          <w:szCs w:val="22"/>
        </w:rPr>
        <w:t xml:space="preserve"> de remplir et d’exécuter normalement toutes les obligations qui lui incombent en vertu de tout contrat;</w:t>
      </w:r>
    </w:p>
    <w:p w14:paraId="5A99D1F7" w14:textId="77777777" w:rsidR="00897B39" w:rsidRDefault="004A6F03" w:rsidP="00C06DA0">
      <w:pPr>
        <w:numPr>
          <w:ilvl w:val="0"/>
          <w:numId w:val="2"/>
        </w:numPr>
        <w:ind w:left="849" w:hangingChars="387" w:hanging="851"/>
        <w:jc w:val="both"/>
        <w:rPr>
          <w:sz w:val="22"/>
          <w:szCs w:val="22"/>
        </w:rPr>
      </w:pPr>
      <w:proofErr w:type="gramStart"/>
      <w:r>
        <w:rPr>
          <w:sz w:val="22"/>
          <w:szCs w:val="22"/>
        </w:rPr>
        <w:t>maintenir</w:t>
      </w:r>
      <w:proofErr w:type="gramEnd"/>
      <w:r>
        <w:rPr>
          <w:sz w:val="22"/>
          <w:szCs w:val="22"/>
        </w:rPr>
        <w:t xml:space="preserve"> en vigueur toute po</w:t>
      </w:r>
      <w:r>
        <w:rPr>
          <w:sz w:val="22"/>
          <w:szCs w:val="22"/>
        </w:rPr>
        <w:t>lice d’assurance;</w:t>
      </w:r>
    </w:p>
    <w:p w14:paraId="5A18D32F" w14:textId="77777777" w:rsidR="00897B39" w:rsidRDefault="004A6F03" w:rsidP="00C06DA0">
      <w:pPr>
        <w:numPr>
          <w:ilvl w:val="0"/>
          <w:numId w:val="2"/>
        </w:numPr>
        <w:ind w:left="849" w:hangingChars="387" w:hanging="851"/>
        <w:jc w:val="both"/>
        <w:rPr>
          <w:sz w:val="22"/>
          <w:szCs w:val="22"/>
        </w:rPr>
      </w:pPr>
      <w:proofErr w:type="gramStart"/>
      <w:r>
        <w:rPr>
          <w:sz w:val="22"/>
          <w:szCs w:val="22"/>
        </w:rPr>
        <w:t>à</w:t>
      </w:r>
      <w:proofErr w:type="gramEnd"/>
      <w:r>
        <w:rPr>
          <w:sz w:val="22"/>
          <w:szCs w:val="22"/>
        </w:rPr>
        <w:t xml:space="preserve"> n’émettre aucune nouvelle part sociale, part privilégiée ou part privilégiée participante;</w:t>
      </w:r>
    </w:p>
    <w:p w14:paraId="056AA5D8" w14:textId="77777777" w:rsidR="00897B39" w:rsidRDefault="004A6F03" w:rsidP="00C06DA0">
      <w:pPr>
        <w:numPr>
          <w:ilvl w:val="0"/>
          <w:numId w:val="2"/>
        </w:numPr>
        <w:ind w:left="849" w:hangingChars="387" w:hanging="851"/>
        <w:jc w:val="both"/>
        <w:rPr>
          <w:sz w:val="22"/>
          <w:szCs w:val="22"/>
        </w:rPr>
      </w:pPr>
      <w:proofErr w:type="gramStart"/>
      <w:r>
        <w:rPr>
          <w:sz w:val="22"/>
          <w:szCs w:val="22"/>
        </w:rPr>
        <w:t>n’attribuer</w:t>
      </w:r>
      <w:proofErr w:type="gramEnd"/>
      <w:r>
        <w:rPr>
          <w:sz w:val="22"/>
          <w:szCs w:val="22"/>
        </w:rPr>
        <w:t xml:space="preserve"> aucune ristourne et ne verser aucun intérêt sur les parts privilégiées émises aux membres.</w:t>
      </w:r>
    </w:p>
    <w:p w14:paraId="6768F4EE" w14:textId="77777777" w:rsidR="00897B39" w:rsidRDefault="00897B39">
      <w:pPr>
        <w:ind w:left="0" w:hanging="2"/>
        <w:jc w:val="both"/>
        <w:rPr>
          <w:sz w:val="22"/>
          <w:szCs w:val="22"/>
          <w:u w:val="single"/>
        </w:rPr>
      </w:pPr>
    </w:p>
    <w:p w14:paraId="408947C5" w14:textId="77777777" w:rsidR="00897B39" w:rsidRDefault="00897B39">
      <w:pPr>
        <w:ind w:left="0" w:hanging="2"/>
        <w:jc w:val="both"/>
        <w:rPr>
          <w:sz w:val="22"/>
          <w:szCs w:val="22"/>
          <w:u w:val="single"/>
        </w:rPr>
      </w:pPr>
    </w:p>
    <w:p w14:paraId="6D932D53" w14:textId="77777777" w:rsidR="00897B39" w:rsidRDefault="004A6F03">
      <w:pPr>
        <w:numPr>
          <w:ilvl w:val="1"/>
          <w:numId w:val="1"/>
        </w:numPr>
        <w:ind w:left="0" w:hanging="2"/>
        <w:jc w:val="both"/>
        <w:rPr>
          <w:sz w:val="22"/>
          <w:szCs w:val="22"/>
          <w:u w:val="single"/>
        </w:rPr>
      </w:pPr>
      <w:r>
        <w:rPr>
          <w:sz w:val="22"/>
          <w:szCs w:val="22"/>
          <w:u w:val="single"/>
        </w:rPr>
        <w:t>AUTRES DISPOSITIONS</w:t>
      </w:r>
    </w:p>
    <w:p w14:paraId="423EC469" w14:textId="77777777" w:rsidR="00897B39" w:rsidRDefault="004A6F03">
      <w:pPr>
        <w:ind w:left="0" w:hanging="2"/>
        <w:jc w:val="both"/>
        <w:rPr>
          <w:sz w:val="22"/>
          <w:szCs w:val="22"/>
        </w:rPr>
      </w:pPr>
      <w:r>
        <w:rPr>
          <w:sz w:val="22"/>
          <w:szCs w:val="22"/>
        </w:rPr>
        <w:t>Les dispositions suivantes régiront également la Coopérative AB :</w:t>
      </w:r>
    </w:p>
    <w:p w14:paraId="7D01C256" w14:textId="77777777" w:rsidR="00897B39" w:rsidRDefault="00897B39">
      <w:pPr>
        <w:ind w:left="0" w:hanging="2"/>
        <w:jc w:val="both"/>
        <w:rPr>
          <w:sz w:val="22"/>
          <w:szCs w:val="22"/>
        </w:rPr>
      </w:pPr>
    </w:p>
    <w:p w14:paraId="47896769" w14:textId="77777777" w:rsidR="00897B39" w:rsidRDefault="004A6F03">
      <w:pPr>
        <w:ind w:left="0" w:hanging="2"/>
        <w:jc w:val="both"/>
        <w:rPr>
          <w:sz w:val="22"/>
          <w:szCs w:val="22"/>
        </w:rPr>
      </w:pPr>
      <w:r>
        <w:rPr>
          <w:sz w:val="22"/>
          <w:szCs w:val="22"/>
        </w:rPr>
        <w:t>12.1</w:t>
      </w:r>
    </w:p>
    <w:p w14:paraId="7D50FEE2" w14:textId="77777777" w:rsidR="00897B39" w:rsidRDefault="00897B39">
      <w:pPr>
        <w:ind w:left="0" w:hanging="2"/>
        <w:jc w:val="both"/>
        <w:rPr>
          <w:sz w:val="22"/>
          <w:szCs w:val="22"/>
        </w:rPr>
      </w:pPr>
    </w:p>
    <w:p w14:paraId="274F18D7" w14:textId="77777777" w:rsidR="00897B39" w:rsidRDefault="004A6F03">
      <w:pPr>
        <w:ind w:left="0" w:hanging="2"/>
        <w:jc w:val="both"/>
        <w:rPr>
          <w:sz w:val="22"/>
          <w:szCs w:val="22"/>
        </w:rPr>
      </w:pPr>
      <w:r>
        <w:rPr>
          <w:sz w:val="22"/>
          <w:szCs w:val="22"/>
        </w:rPr>
        <w:t>12.2</w:t>
      </w:r>
    </w:p>
    <w:p w14:paraId="2078C9F2" w14:textId="77777777" w:rsidR="00897B39" w:rsidRDefault="00897B39">
      <w:pPr>
        <w:ind w:left="0" w:hanging="2"/>
        <w:jc w:val="both"/>
        <w:rPr>
          <w:sz w:val="22"/>
          <w:szCs w:val="22"/>
        </w:rPr>
      </w:pPr>
    </w:p>
    <w:p w14:paraId="54E81A96" w14:textId="77777777" w:rsidR="00897B39" w:rsidRDefault="004A6F03">
      <w:pPr>
        <w:ind w:left="0" w:hanging="2"/>
        <w:jc w:val="both"/>
        <w:rPr>
          <w:sz w:val="22"/>
          <w:szCs w:val="22"/>
        </w:rPr>
      </w:pPr>
      <w:r>
        <w:rPr>
          <w:sz w:val="22"/>
          <w:szCs w:val="22"/>
        </w:rPr>
        <w:t>12.3</w:t>
      </w:r>
    </w:p>
    <w:p w14:paraId="6750C5E1" w14:textId="77777777" w:rsidR="00897B39" w:rsidRDefault="00897B39">
      <w:pPr>
        <w:ind w:left="0" w:hanging="2"/>
        <w:jc w:val="both"/>
        <w:rPr>
          <w:sz w:val="22"/>
          <w:szCs w:val="22"/>
        </w:rPr>
      </w:pPr>
    </w:p>
    <w:p w14:paraId="20C43D54" w14:textId="77777777" w:rsidR="00897B39" w:rsidRDefault="004A6F03">
      <w:pPr>
        <w:ind w:left="0" w:hanging="2"/>
        <w:jc w:val="both"/>
        <w:rPr>
          <w:sz w:val="22"/>
          <w:szCs w:val="22"/>
        </w:rPr>
      </w:pPr>
      <w:r>
        <w:rPr>
          <w:sz w:val="22"/>
          <w:szCs w:val="22"/>
        </w:rPr>
        <w:lastRenderedPageBreak/>
        <w:t>12.4</w:t>
      </w:r>
    </w:p>
    <w:p w14:paraId="3B8ED518" w14:textId="77777777" w:rsidR="00897B39" w:rsidRDefault="00897B39" w:rsidP="00503611">
      <w:pPr>
        <w:ind w:leftChars="0" w:left="0" w:firstLineChars="0" w:firstLine="0"/>
        <w:jc w:val="both"/>
        <w:rPr>
          <w:sz w:val="22"/>
          <w:szCs w:val="22"/>
          <w:u w:val="single"/>
        </w:rPr>
      </w:pPr>
    </w:p>
    <w:p w14:paraId="7191D953" w14:textId="77777777" w:rsidR="00897B39" w:rsidRDefault="004A6F03">
      <w:pPr>
        <w:numPr>
          <w:ilvl w:val="1"/>
          <w:numId w:val="1"/>
        </w:numPr>
        <w:ind w:left="0" w:hanging="2"/>
        <w:jc w:val="both"/>
        <w:rPr>
          <w:sz w:val="22"/>
          <w:szCs w:val="22"/>
          <w:u w:val="single"/>
        </w:rPr>
      </w:pPr>
      <w:r>
        <w:rPr>
          <w:sz w:val="22"/>
          <w:szCs w:val="22"/>
          <w:u w:val="single"/>
        </w:rPr>
        <w:t>DATE DE LA FUSION</w:t>
      </w:r>
    </w:p>
    <w:p w14:paraId="034B3CAB" w14:textId="5A9B7A8C" w:rsidR="00897B39" w:rsidRDefault="004A6F03">
      <w:pPr>
        <w:ind w:left="0" w:hanging="2"/>
        <w:jc w:val="both"/>
        <w:rPr>
          <w:color w:val="FF0000"/>
          <w:sz w:val="22"/>
          <w:szCs w:val="22"/>
        </w:rPr>
      </w:pPr>
      <w:r>
        <w:rPr>
          <w:sz w:val="22"/>
          <w:szCs w:val="22"/>
        </w:rPr>
        <w:t xml:space="preserve">La date de prise d’effet de la fusion sera le </w:t>
      </w:r>
      <w:sdt>
        <w:sdtPr>
          <w:rPr>
            <w:sz w:val="22"/>
            <w:szCs w:val="22"/>
          </w:rPr>
          <w:id w:val="-1018535586"/>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w:t>
      </w:r>
    </w:p>
    <w:p w14:paraId="1287D7D4" w14:textId="77777777" w:rsidR="00897B39" w:rsidRDefault="00897B39" w:rsidP="00C06DA0">
      <w:pPr>
        <w:ind w:leftChars="0" w:left="0" w:firstLineChars="0" w:firstLine="0"/>
        <w:jc w:val="both"/>
        <w:rPr>
          <w:sz w:val="22"/>
          <w:szCs w:val="22"/>
        </w:rPr>
      </w:pPr>
    </w:p>
    <w:p w14:paraId="006F9C90" w14:textId="77777777" w:rsidR="00897B39" w:rsidRDefault="00897B39">
      <w:pPr>
        <w:ind w:left="0" w:hanging="2"/>
        <w:jc w:val="both"/>
        <w:rPr>
          <w:sz w:val="22"/>
          <w:szCs w:val="22"/>
        </w:rPr>
      </w:pPr>
    </w:p>
    <w:p w14:paraId="54D5EACC" w14:textId="55177A12" w:rsidR="00897B39" w:rsidRDefault="004A6F03">
      <w:pPr>
        <w:ind w:left="0" w:hanging="2"/>
        <w:jc w:val="both"/>
        <w:rPr>
          <w:sz w:val="22"/>
          <w:szCs w:val="22"/>
        </w:rPr>
      </w:pPr>
      <w:r>
        <w:rPr>
          <w:sz w:val="22"/>
          <w:szCs w:val="22"/>
        </w:rPr>
        <w:t xml:space="preserve">EN FOI DE QUOI, les parties ont signé en double exemplaire la présente convention à </w:t>
      </w:r>
      <w:sdt>
        <w:sdtPr>
          <w:rPr>
            <w:sz w:val="22"/>
            <w:szCs w:val="22"/>
          </w:rPr>
          <w:id w:val="1687472343"/>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e</w:t>
      </w:r>
      <w:r>
        <w:rPr>
          <w:sz w:val="22"/>
          <w:szCs w:val="22"/>
        </w:rPr>
        <w:t xml:space="preserve">n ce </w:t>
      </w:r>
      <w:sdt>
        <w:sdtPr>
          <w:rPr>
            <w:sz w:val="22"/>
            <w:szCs w:val="22"/>
          </w:rPr>
          <w:id w:val="-2024085762"/>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 xml:space="preserve"> </w:t>
      </w:r>
      <w:r>
        <w:rPr>
          <w:sz w:val="22"/>
          <w:szCs w:val="22"/>
          <w:vertAlign w:val="superscript"/>
        </w:rPr>
        <w:t>e</w:t>
      </w:r>
      <w:r>
        <w:rPr>
          <w:sz w:val="22"/>
          <w:szCs w:val="22"/>
        </w:rPr>
        <w:t xml:space="preserve"> jour du mois de </w:t>
      </w:r>
      <w:sdt>
        <w:sdtPr>
          <w:rPr>
            <w:sz w:val="22"/>
            <w:szCs w:val="22"/>
          </w:rPr>
          <w:id w:val="1925757326"/>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 xml:space="preserve"> de l’an </w:t>
      </w:r>
      <w:sdt>
        <w:sdtPr>
          <w:rPr>
            <w:sz w:val="22"/>
            <w:szCs w:val="22"/>
          </w:rPr>
          <w:id w:val="-278180806"/>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w:t>
      </w:r>
    </w:p>
    <w:p w14:paraId="2D9D6D94" w14:textId="77777777" w:rsidR="00897B39" w:rsidRDefault="00897B39">
      <w:pPr>
        <w:ind w:left="0" w:hanging="2"/>
        <w:jc w:val="both"/>
        <w:rPr>
          <w:sz w:val="22"/>
          <w:szCs w:val="22"/>
        </w:rPr>
      </w:pPr>
    </w:p>
    <w:p w14:paraId="0B818110" w14:textId="77777777" w:rsidR="00897B39" w:rsidRDefault="00897B39">
      <w:pPr>
        <w:ind w:left="0" w:hanging="2"/>
        <w:jc w:val="both"/>
        <w:rPr>
          <w:sz w:val="22"/>
          <w:szCs w:val="22"/>
        </w:rPr>
      </w:pPr>
    </w:p>
    <w:p w14:paraId="0241026E" w14:textId="4321F6DB" w:rsidR="00897B39" w:rsidRDefault="004A6F03">
      <w:pPr>
        <w:ind w:left="0" w:hanging="2"/>
        <w:jc w:val="both"/>
        <w:rPr>
          <w:sz w:val="22"/>
          <w:szCs w:val="22"/>
        </w:rPr>
      </w:pPr>
      <w:r>
        <w:rPr>
          <w:sz w:val="22"/>
          <w:szCs w:val="22"/>
        </w:rPr>
        <w:t xml:space="preserve">POUR LA COOPÉRATIVE D’HABITATION </w:t>
      </w:r>
      <w:sdt>
        <w:sdtPr>
          <w:rPr>
            <w:sz w:val="22"/>
            <w:szCs w:val="22"/>
          </w:rPr>
          <w:id w:val="807362682"/>
          <w:placeholder>
            <w:docPart w:val="DefaultPlaceholder_-1854013440"/>
          </w:placeholder>
          <w:showingPlcHdr/>
          <w:text/>
        </w:sdtPr>
        <w:sdtContent>
          <w:r w:rsidR="00C06DA0" w:rsidRPr="006D4479">
            <w:rPr>
              <w:rStyle w:val="Textedelespacerserv"/>
            </w:rPr>
            <w:t>Cliquez ou appuyez ici pour entrer du texte.</w:t>
          </w:r>
        </w:sdtContent>
      </w:sdt>
      <w:r>
        <w:rPr>
          <w:sz w:val="22"/>
          <w:szCs w:val="22"/>
        </w:rPr>
        <w:t xml:space="preserve"> :</w:t>
      </w:r>
    </w:p>
    <w:p w14:paraId="1306F19B" w14:textId="77777777" w:rsidR="00897B39" w:rsidRDefault="00897B39">
      <w:pPr>
        <w:ind w:left="0" w:hanging="2"/>
        <w:jc w:val="both"/>
        <w:rPr>
          <w:sz w:val="22"/>
          <w:szCs w:val="22"/>
        </w:rPr>
      </w:pPr>
    </w:p>
    <w:p w14:paraId="0C6F9145" w14:textId="77777777" w:rsidR="00897B39" w:rsidRDefault="00897B39">
      <w:pPr>
        <w:ind w:left="0" w:hanging="2"/>
        <w:jc w:val="both"/>
        <w:rPr>
          <w:sz w:val="22"/>
          <w:szCs w:val="22"/>
        </w:rPr>
      </w:pPr>
    </w:p>
    <w:p w14:paraId="2F24B2E6" w14:textId="77777777" w:rsidR="00897B39" w:rsidRDefault="004A6F03">
      <w:pPr>
        <w:ind w:left="0" w:hanging="2"/>
        <w:jc w:val="both"/>
        <w:rPr>
          <w:sz w:val="22"/>
          <w:szCs w:val="22"/>
        </w:rPr>
      </w:pPr>
      <w:r>
        <w:rPr>
          <w:sz w:val="22"/>
          <w:szCs w:val="22"/>
        </w:rPr>
        <w:t>______________________________________________</w:t>
      </w:r>
    </w:p>
    <w:p w14:paraId="2DEFE930" w14:textId="66817C80" w:rsidR="00897B39" w:rsidRDefault="00C06DA0">
      <w:pPr>
        <w:ind w:left="0" w:hanging="2"/>
        <w:jc w:val="both"/>
        <w:rPr>
          <w:sz w:val="22"/>
          <w:szCs w:val="22"/>
        </w:rPr>
      </w:pPr>
      <w:sdt>
        <w:sdtPr>
          <w:rPr>
            <w:sz w:val="22"/>
            <w:szCs w:val="22"/>
          </w:rPr>
          <w:id w:val="-1153060319"/>
          <w:placeholder>
            <w:docPart w:val="DefaultPlaceholder_-1854013440"/>
          </w:placeholder>
          <w:showingPlcHdr/>
          <w:text/>
        </w:sdtPr>
        <w:sdtContent>
          <w:r w:rsidRPr="006D4479">
            <w:rPr>
              <w:rStyle w:val="Textedelespacerserv"/>
            </w:rPr>
            <w:t>Cliquez ou appuyez ici pour entrer du texte.</w:t>
          </w:r>
        </w:sdtContent>
      </w:sdt>
      <w:r w:rsidR="004A6F03">
        <w:rPr>
          <w:sz w:val="22"/>
          <w:szCs w:val="22"/>
        </w:rPr>
        <w:t xml:space="preserve"> , administrateur, dûment autorisé en vertu du règlement adopté lors de l’assemblée générale du </w:t>
      </w:r>
      <w:sdt>
        <w:sdtPr>
          <w:rPr>
            <w:sz w:val="22"/>
            <w:szCs w:val="22"/>
          </w:rPr>
          <w:id w:val="-1129710640"/>
          <w:placeholder>
            <w:docPart w:val="DefaultPlaceholder_-1854013440"/>
          </w:placeholder>
          <w:showingPlcHdr/>
          <w:text/>
        </w:sdtPr>
        <w:sdtContent>
          <w:r w:rsidRPr="006D4479">
            <w:rPr>
              <w:rStyle w:val="Textedelespacerserv"/>
            </w:rPr>
            <w:t>Cliquez ou appuyez ici pour entrer du texte.</w:t>
          </w:r>
        </w:sdtContent>
      </w:sdt>
      <w:r w:rsidR="004A6F03">
        <w:rPr>
          <w:sz w:val="22"/>
          <w:szCs w:val="22"/>
        </w:rPr>
        <w:t xml:space="preserve"> .</w:t>
      </w:r>
    </w:p>
    <w:p w14:paraId="67D1A2CA" w14:textId="77777777" w:rsidR="00897B39" w:rsidRDefault="00897B39">
      <w:pPr>
        <w:ind w:left="0" w:hanging="2"/>
        <w:jc w:val="both"/>
        <w:rPr>
          <w:sz w:val="22"/>
          <w:szCs w:val="22"/>
        </w:rPr>
      </w:pPr>
    </w:p>
    <w:p w14:paraId="705EFCBE" w14:textId="77777777" w:rsidR="00897B39" w:rsidRDefault="00897B39">
      <w:pPr>
        <w:ind w:left="0" w:hanging="2"/>
        <w:jc w:val="both"/>
        <w:rPr>
          <w:sz w:val="22"/>
          <w:szCs w:val="22"/>
        </w:rPr>
      </w:pPr>
    </w:p>
    <w:p w14:paraId="0712EB4E" w14:textId="77777777" w:rsidR="00897B39" w:rsidRDefault="004A6F03">
      <w:pPr>
        <w:ind w:left="0" w:hanging="2"/>
        <w:jc w:val="both"/>
        <w:rPr>
          <w:sz w:val="22"/>
          <w:szCs w:val="22"/>
        </w:rPr>
      </w:pPr>
      <w:r>
        <w:rPr>
          <w:sz w:val="22"/>
          <w:szCs w:val="22"/>
        </w:rPr>
        <w:t>______________________________________________</w:t>
      </w:r>
    </w:p>
    <w:p w14:paraId="7BD9C08F" w14:textId="77777777" w:rsidR="00897B39" w:rsidRDefault="004A6F03">
      <w:pPr>
        <w:ind w:left="0" w:hanging="2"/>
        <w:jc w:val="both"/>
        <w:rPr>
          <w:sz w:val="22"/>
          <w:szCs w:val="22"/>
        </w:rPr>
      </w:pPr>
      <w:r>
        <w:rPr>
          <w:sz w:val="22"/>
          <w:szCs w:val="22"/>
        </w:rPr>
        <w:t>Témoin</w:t>
      </w:r>
    </w:p>
    <w:p w14:paraId="6BBD3B1D" w14:textId="77777777" w:rsidR="00897B39" w:rsidRDefault="00897B39">
      <w:pPr>
        <w:ind w:left="0" w:hanging="2"/>
        <w:jc w:val="both"/>
        <w:rPr>
          <w:sz w:val="22"/>
          <w:szCs w:val="22"/>
        </w:rPr>
      </w:pPr>
    </w:p>
    <w:p w14:paraId="5591A977" w14:textId="77777777" w:rsidR="00897B39" w:rsidRDefault="00897B39">
      <w:pPr>
        <w:ind w:left="0" w:hanging="2"/>
        <w:jc w:val="both"/>
        <w:rPr>
          <w:sz w:val="22"/>
          <w:szCs w:val="22"/>
        </w:rPr>
      </w:pPr>
    </w:p>
    <w:p w14:paraId="501F23A7" w14:textId="77777777" w:rsidR="00897B39" w:rsidRDefault="00897B39">
      <w:pPr>
        <w:ind w:left="0" w:hanging="2"/>
        <w:jc w:val="both"/>
        <w:rPr>
          <w:sz w:val="22"/>
          <w:szCs w:val="22"/>
        </w:rPr>
      </w:pPr>
    </w:p>
    <w:p w14:paraId="55A7AD4F" w14:textId="77777777" w:rsidR="00897B39" w:rsidRDefault="00897B39">
      <w:pPr>
        <w:ind w:left="0" w:hanging="2"/>
        <w:jc w:val="both"/>
        <w:rPr>
          <w:sz w:val="22"/>
          <w:szCs w:val="22"/>
        </w:rPr>
      </w:pPr>
    </w:p>
    <w:p w14:paraId="1CB0A244" w14:textId="69DA60B8" w:rsidR="00897B39" w:rsidRDefault="004A6F03">
      <w:pPr>
        <w:ind w:left="0" w:hanging="2"/>
        <w:jc w:val="both"/>
        <w:rPr>
          <w:sz w:val="22"/>
          <w:szCs w:val="22"/>
        </w:rPr>
      </w:pPr>
      <w:r>
        <w:rPr>
          <w:sz w:val="22"/>
          <w:szCs w:val="22"/>
        </w:rPr>
        <w:t xml:space="preserve">POUR LA COOPÉRATIVE D’HABITATION </w:t>
      </w:r>
      <w:sdt>
        <w:sdtPr>
          <w:rPr>
            <w:sz w:val="22"/>
            <w:szCs w:val="22"/>
          </w:rPr>
          <w:id w:val="-89932926"/>
          <w:placeholder>
            <w:docPart w:val="DefaultPlaceholder_-1854013440"/>
          </w:placeholder>
          <w:showingPlcHdr/>
          <w:text/>
        </w:sdtPr>
        <w:sdtContent>
          <w:r w:rsidR="00C06DA0" w:rsidRPr="006D4479">
            <w:rPr>
              <w:rStyle w:val="Textedelespacerserv"/>
            </w:rPr>
            <w:t>Cliquez ou appuyez ici pour entrer du texte.</w:t>
          </w:r>
        </w:sdtContent>
      </w:sdt>
      <w:r w:rsidR="00C06DA0">
        <w:rPr>
          <w:sz w:val="22"/>
          <w:szCs w:val="22"/>
        </w:rPr>
        <w:t xml:space="preserve"> </w:t>
      </w:r>
      <w:r>
        <w:rPr>
          <w:sz w:val="22"/>
          <w:szCs w:val="22"/>
        </w:rPr>
        <w:t>:</w:t>
      </w:r>
    </w:p>
    <w:p w14:paraId="3F4DDA21" w14:textId="77777777" w:rsidR="00897B39" w:rsidRDefault="00897B39">
      <w:pPr>
        <w:ind w:left="0" w:hanging="2"/>
        <w:jc w:val="both"/>
        <w:rPr>
          <w:sz w:val="22"/>
          <w:szCs w:val="22"/>
        </w:rPr>
      </w:pPr>
    </w:p>
    <w:p w14:paraId="28B5EC25" w14:textId="77777777" w:rsidR="00897B39" w:rsidRDefault="00897B39">
      <w:pPr>
        <w:ind w:left="0" w:hanging="2"/>
        <w:jc w:val="both"/>
        <w:rPr>
          <w:sz w:val="22"/>
          <w:szCs w:val="22"/>
        </w:rPr>
      </w:pPr>
    </w:p>
    <w:p w14:paraId="66311E35" w14:textId="77777777" w:rsidR="00897B39" w:rsidRDefault="004A6F03">
      <w:pPr>
        <w:ind w:left="0" w:hanging="2"/>
        <w:jc w:val="both"/>
        <w:rPr>
          <w:sz w:val="22"/>
          <w:szCs w:val="22"/>
        </w:rPr>
      </w:pPr>
      <w:r>
        <w:rPr>
          <w:sz w:val="22"/>
          <w:szCs w:val="22"/>
        </w:rPr>
        <w:t>______________________________________________</w:t>
      </w:r>
    </w:p>
    <w:p w14:paraId="0560BE22" w14:textId="09EBA818" w:rsidR="00897B39" w:rsidRDefault="00C06DA0">
      <w:pPr>
        <w:ind w:left="0" w:hanging="2"/>
        <w:jc w:val="both"/>
        <w:rPr>
          <w:sz w:val="22"/>
          <w:szCs w:val="22"/>
        </w:rPr>
      </w:pPr>
      <w:sdt>
        <w:sdtPr>
          <w:rPr>
            <w:sz w:val="22"/>
            <w:szCs w:val="22"/>
          </w:rPr>
          <w:id w:val="-314173876"/>
          <w:placeholder>
            <w:docPart w:val="DefaultPlaceholder_-1854013440"/>
          </w:placeholder>
          <w:showingPlcHdr/>
          <w:text/>
        </w:sdtPr>
        <w:sdtContent>
          <w:r w:rsidRPr="006D4479">
            <w:rPr>
              <w:rStyle w:val="Textedelespacerserv"/>
            </w:rPr>
            <w:t>Cliquez ou appuyez ici pour entrer du texte.</w:t>
          </w:r>
        </w:sdtContent>
      </w:sdt>
      <w:r w:rsidR="004A6F03">
        <w:rPr>
          <w:sz w:val="22"/>
          <w:szCs w:val="22"/>
        </w:rPr>
        <w:t xml:space="preserve"> , admin</w:t>
      </w:r>
      <w:r w:rsidR="004A6F03">
        <w:rPr>
          <w:sz w:val="22"/>
          <w:szCs w:val="22"/>
        </w:rPr>
        <w:t xml:space="preserve">istrateur, dûment autorisé en vertu du règlement adopté lors de l’assemblée générale du </w:t>
      </w:r>
      <w:sdt>
        <w:sdtPr>
          <w:rPr>
            <w:sz w:val="22"/>
            <w:szCs w:val="22"/>
          </w:rPr>
          <w:id w:val="-1245947966"/>
          <w:placeholder>
            <w:docPart w:val="DefaultPlaceholder_-1854013440"/>
          </w:placeholder>
          <w:showingPlcHdr/>
          <w:text/>
        </w:sdtPr>
        <w:sdtContent>
          <w:r w:rsidRPr="006D4479">
            <w:rPr>
              <w:rStyle w:val="Textedelespacerserv"/>
            </w:rPr>
            <w:t>Cliquez ou appuyez ici pour entrer du texte.</w:t>
          </w:r>
        </w:sdtContent>
      </w:sdt>
      <w:r w:rsidR="004A6F03">
        <w:rPr>
          <w:sz w:val="22"/>
          <w:szCs w:val="22"/>
        </w:rPr>
        <w:t xml:space="preserve"> . </w:t>
      </w:r>
    </w:p>
    <w:p w14:paraId="6B6AE0E3" w14:textId="77777777" w:rsidR="00897B39" w:rsidRDefault="00897B39">
      <w:pPr>
        <w:ind w:left="0" w:hanging="2"/>
        <w:jc w:val="both"/>
        <w:rPr>
          <w:sz w:val="22"/>
          <w:szCs w:val="22"/>
        </w:rPr>
      </w:pPr>
    </w:p>
    <w:p w14:paraId="7E4249B1" w14:textId="77777777" w:rsidR="00897B39" w:rsidRDefault="00897B39">
      <w:pPr>
        <w:ind w:left="0" w:hanging="2"/>
        <w:jc w:val="both"/>
        <w:rPr>
          <w:sz w:val="22"/>
          <w:szCs w:val="22"/>
        </w:rPr>
      </w:pPr>
    </w:p>
    <w:p w14:paraId="5011F46D" w14:textId="77777777" w:rsidR="00897B39" w:rsidRDefault="004A6F03">
      <w:pPr>
        <w:ind w:left="0" w:hanging="2"/>
        <w:jc w:val="both"/>
        <w:rPr>
          <w:sz w:val="22"/>
          <w:szCs w:val="22"/>
        </w:rPr>
      </w:pPr>
      <w:r>
        <w:rPr>
          <w:sz w:val="22"/>
          <w:szCs w:val="22"/>
        </w:rPr>
        <w:t>______________________________________________</w:t>
      </w:r>
    </w:p>
    <w:p w14:paraId="5BDACD71" w14:textId="77777777" w:rsidR="00897B39" w:rsidRDefault="004A6F03">
      <w:pPr>
        <w:ind w:left="0" w:hanging="2"/>
        <w:jc w:val="both"/>
        <w:rPr>
          <w:sz w:val="22"/>
          <w:szCs w:val="22"/>
        </w:rPr>
      </w:pPr>
      <w:r>
        <w:rPr>
          <w:sz w:val="22"/>
          <w:szCs w:val="22"/>
        </w:rPr>
        <w:t>Témoin</w:t>
      </w:r>
    </w:p>
    <w:sectPr w:rsidR="00897B39" w:rsidSect="0039363B">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6"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9F3F" w14:textId="77777777" w:rsidR="004A6F03" w:rsidRDefault="004A6F03">
      <w:pPr>
        <w:spacing w:line="240" w:lineRule="auto"/>
        <w:ind w:left="0" w:hanging="2"/>
      </w:pPr>
      <w:r>
        <w:separator/>
      </w:r>
    </w:p>
  </w:endnote>
  <w:endnote w:type="continuationSeparator" w:id="0">
    <w:p w14:paraId="00763966" w14:textId="77777777" w:rsidR="004A6F03" w:rsidRDefault="004A6F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2F65" w14:textId="77777777" w:rsidR="00897B39" w:rsidRDefault="004A6F0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0AFF05C" w14:textId="77777777" w:rsidR="00897B39" w:rsidRDefault="00897B3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1424" w14:textId="77777777" w:rsidR="00897B39" w:rsidRDefault="004A6F03">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9363B">
      <w:rPr>
        <w:noProof/>
        <w:color w:val="000000"/>
        <w:sz w:val="18"/>
        <w:szCs w:val="18"/>
      </w:rPr>
      <w:t>1</w:t>
    </w:r>
    <w:r>
      <w:rPr>
        <w:color w:val="000000"/>
        <w:sz w:val="18"/>
        <w:szCs w:val="18"/>
      </w:rPr>
      <w:fldChar w:fldCharType="end"/>
    </w:r>
  </w:p>
  <w:tbl>
    <w:tblPr>
      <w:tblStyle w:val="a1"/>
      <w:tblW w:w="864" w:type="dxa"/>
      <w:tblInd w:w="7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432"/>
    </w:tblGrid>
    <w:tr w:rsidR="00897B39" w14:paraId="1C057CD6" w14:textId="77777777">
      <w:trPr>
        <w:trHeight w:val="350"/>
      </w:trPr>
      <w:tc>
        <w:tcPr>
          <w:tcW w:w="432" w:type="dxa"/>
        </w:tcPr>
        <w:p w14:paraId="16D574E9" w14:textId="77777777" w:rsidR="00897B39" w:rsidRDefault="00897B39">
          <w:pPr>
            <w:pBdr>
              <w:top w:val="nil"/>
              <w:left w:val="nil"/>
              <w:bottom w:val="nil"/>
              <w:right w:val="nil"/>
              <w:between w:val="nil"/>
            </w:pBdr>
            <w:tabs>
              <w:tab w:val="center" w:pos="4320"/>
              <w:tab w:val="right" w:pos="8640"/>
            </w:tabs>
            <w:spacing w:line="240" w:lineRule="auto"/>
            <w:ind w:left="0" w:hanging="2"/>
            <w:jc w:val="right"/>
            <w:rPr>
              <w:color w:val="000000"/>
            </w:rPr>
          </w:pPr>
        </w:p>
      </w:tc>
      <w:tc>
        <w:tcPr>
          <w:tcW w:w="432" w:type="dxa"/>
        </w:tcPr>
        <w:p w14:paraId="15F2BB3B" w14:textId="77777777" w:rsidR="00897B39" w:rsidRDefault="00897B39">
          <w:pPr>
            <w:pBdr>
              <w:top w:val="nil"/>
              <w:left w:val="nil"/>
              <w:bottom w:val="nil"/>
              <w:right w:val="nil"/>
              <w:between w:val="nil"/>
            </w:pBdr>
            <w:tabs>
              <w:tab w:val="center" w:pos="4320"/>
              <w:tab w:val="right" w:pos="8640"/>
            </w:tabs>
            <w:spacing w:line="240" w:lineRule="auto"/>
            <w:ind w:left="0" w:hanging="2"/>
            <w:jc w:val="right"/>
            <w:rPr>
              <w:color w:val="000000"/>
            </w:rPr>
          </w:pPr>
        </w:p>
      </w:tc>
    </w:tr>
  </w:tbl>
  <w:p w14:paraId="1992CC46" w14:textId="77777777" w:rsidR="00897B39" w:rsidRDefault="00897B39">
    <w:pPr>
      <w:pBdr>
        <w:top w:val="nil"/>
        <w:left w:val="nil"/>
        <w:bottom w:val="nil"/>
        <w:right w:val="nil"/>
        <w:between w:val="nil"/>
      </w:pBdr>
      <w:tabs>
        <w:tab w:val="center" w:pos="4320"/>
        <w:tab w:val="right" w:pos="8640"/>
      </w:tabs>
      <w:spacing w:line="240" w:lineRule="auto"/>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AD4F" w14:textId="77777777" w:rsidR="00503611" w:rsidRDefault="00503611">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34C4" w14:textId="77777777" w:rsidR="004A6F03" w:rsidRDefault="004A6F03">
      <w:pPr>
        <w:spacing w:line="240" w:lineRule="auto"/>
        <w:ind w:left="0" w:hanging="2"/>
      </w:pPr>
      <w:r>
        <w:separator/>
      </w:r>
    </w:p>
  </w:footnote>
  <w:footnote w:type="continuationSeparator" w:id="0">
    <w:p w14:paraId="16135FF8" w14:textId="77777777" w:rsidR="004A6F03" w:rsidRDefault="004A6F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074" w14:textId="77777777" w:rsidR="00503611" w:rsidRDefault="00503611">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6EB8" w14:textId="5404A755" w:rsidR="00503611" w:rsidRDefault="00503611">
    <w:pPr>
      <w:pStyle w:val="En-tte"/>
      <w:ind w:left="0" w:hanging="2"/>
    </w:pPr>
    <w:r>
      <w:rPr>
        <w:noProof/>
      </w:rPr>
      <w:drawing>
        <wp:inline distT="0" distB="0" distL="0" distR="0" wp14:anchorId="3AB8A45C" wp14:editId="20C23AB6">
          <wp:extent cx="1548235"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48235" cy="720000"/>
                  </a:xfrm>
                  <a:prstGeom prst="rect">
                    <a:avLst/>
                  </a:prstGeom>
                </pic:spPr>
              </pic:pic>
            </a:graphicData>
          </a:graphic>
        </wp:inline>
      </w:drawing>
    </w:r>
  </w:p>
  <w:p w14:paraId="7E0A5A87" w14:textId="77777777" w:rsidR="00503611" w:rsidRDefault="00503611">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B5" w14:textId="77777777" w:rsidR="00503611" w:rsidRDefault="00503611">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B06"/>
    <w:multiLevelType w:val="multilevel"/>
    <w:tmpl w:val="DE167078"/>
    <w:lvl w:ilvl="0">
      <w:start w:val="1"/>
      <w:numFmt w:val="lowerLetter"/>
      <w:lvlText w:val="%1)"/>
      <w:lvlJc w:val="left"/>
      <w:pPr>
        <w:ind w:left="720" w:hanging="360"/>
      </w:pPr>
      <w:rPr>
        <w:vertAlign w:val="baseline"/>
      </w:rPr>
    </w:lvl>
    <w:lvl w:ilvl="1">
      <w:start w:val="11"/>
      <w:numFmt w:val="decimal"/>
      <w:lvlText w:val="%2."/>
      <w:lvlJc w:val="left"/>
      <w:pPr>
        <w:ind w:left="1440" w:hanging="360"/>
      </w:pPr>
      <w:rPr>
        <w:u w:val="non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146293"/>
    <w:multiLevelType w:val="multilevel"/>
    <w:tmpl w:val="FF54ED8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2" w15:restartNumberingAfterBreak="0">
    <w:nsid w:val="54A86AF2"/>
    <w:multiLevelType w:val="multilevel"/>
    <w:tmpl w:val="04D0E0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77C01CD"/>
    <w:multiLevelType w:val="multilevel"/>
    <w:tmpl w:val="8D4ACB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6731154"/>
    <w:multiLevelType w:val="multilevel"/>
    <w:tmpl w:val="023296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1967F1"/>
    <w:multiLevelType w:val="multilevel"/>
    <w:tmpl w:val="8C4838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01778799">
    <w:abstractNumId w:val="0"/>
  </w:num>
  <w:num w:numId="2" w16cid:durableId="1313490278">
    <w:abstractNumId w:val="2"/>
  </w:num>
  <w:num w:numId="3" w16cid:durableId="1231187463">
    <w:abstractNumId w:val="3"/>
  </w:num>
  <w:num w:numId="4" w16cid:durableId="1022782583">
    <w:abstractNumId w:val="1"/>
  </w:num>
  <w:num w:numId="5" w16cid:durableId="1120302992">
    <w:abstractNumId w:val="4"/>
  </w:num>
  <w:num w:numId="6" w16cid:durableId="1236623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39"/>
    <w:rsid w:val="0039363B"/>
    <w:rsid w:val="004A6F03"/>
    <w:rsid w:val="00503611"/>
    <w:rsid w:val="00897B39"/>
    <w:rsid w:val="00C06D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71F10"/>
  <w15:docId w15:val="{BCC7BA04-5B45-4019-B21B-0F96A4A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ieddepage">
    <w:name w:val="footer"/>
    <w:basedOn w:val="Normal"/>
    <w:pPr>
      <w:tabs>
        <w:tab w:val="center" w:pos="4320"/>
        <w:tab w:val="right" w:pos="8640"/>
      </w:tabs>
    </w:pPr>
  </w:style>
  <w:style w:type="character" w:styleId="Numrodepage">
    <w:name w:val="page number"/>
    <w:basedOn w:val="Policepardfaut"/>
    <w:rPr>
      <w:w w:val="100"/>
      <w:position w:val="-1"/>
      <w:effect w:val="none"/>
      <w:vertAlign w:val="baseline"/>
      <w:cs w:val="0"/>
      <w:em w:val="none"/>
    </w:rPr>
  </w:style>
  <w:style w:type="paragraph" w:styleId="En-tte">
    <w:name w:val="header"/>
    <w:basedOn w:val="Normal"/>
    <w:link w:val="En-tteCar"/>
    <w:uiPriority w:val="99"/>
    <w:pPr>
      <w:tabs>
        <w:tab w:val="center" w:pos="4320"/>
        <w:tab w:val="right" w:pos="8640"/>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parentintit">
    <w:name w:val="noparentintit"/>
    <w:rPr>
      <w:b/>
      <w:bCs/>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styleId="Textedelespacerserv">
    <w:name w:val="Placeholder Text"/>
    <w:basedOn w:val="Policepardfaut"/>
    <w:uiPriority w:val="99"/>
    <w:semiHidden/>
    <w:rsid w:val="0039363B"/>
    <w:rPr>
      <w:color w:val="808080"/>
    </w:rPr>
  </w:style>
  <w:style w:type="character" w:customStyle="1" w:styleId="En-tteCar">
    <w:name w:val="En-tête Car"/>
    <w:basedOn w:val="Policepardfaut"/>
    <w:link w:val="En-tte"/>
    <w:uiPriority w:val="99"/>
    <w:rsid w:val="0050361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39A0746-4F93-41BE-81FA-0E40E152CA18}"/>
      </w:docPartPr>
      <w:docPartBody>
        <w:p w:rsidR="00000000" w:rsidRDefault="00FB5768">
          <w:r w:rsidRPr="006D447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68"/>
    <w:rsid w:val="00844878"/>
    <w:rsid w:val="00FB57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5768"/>
    <w:rPr>
      <w:color w:val="808080"/>
    </w:rPr>
  </w:style>
  <w:style w:type="paragraph" w:customStyle="1" w:styleId="124565A745134F509DBE77E5493468B2">
    <w:name w:val="124565A745134F509DBE77E5493468B2"/>
    <w:rsid w:val="00FB5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W9juZ+TNrKKMRTvpRRmnxN22g==">AMUW2mUI2ctSpFcldsOUum3nWeUEqm/rd3y/Qcs99ndNVh9ZrW+2+Qoxw6DmMH1lRBz2zLy6jLV+0eDL8CevJOHw4ML+Xg/ekZQgSzyJ+ZKzFh2PjtnOxGI=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3102</Words>
  <Characters>17066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Roy</dc:creator>
  <cp:lastModifiedBy>Jahelle Simoneau</cp:lastModifiedBy>
  <cp:revision>3</cp:revision>
  <dcterms:created xsi:type="dcterms:W3CDTF">2021-03-31T14:06:00Z</dcterms:created>
  <dcterms:modified xsi:type="dcterms:W3CDTF">2022-06-01T14:12:00Z</dcterms:modified>
</cp:coreProperties>
</file>