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8FE" w14:textId="18B14B9C" w:rsidR="003233E4" w:rsidRDefault="00DD4513" w:rsidP="002C2E00">
      <w:pPr>
        <w:jc w:val="center"/>
        <w:rPr>
          <w:b/>
          <w:bCs/>
          <w:sz w:val="28"/>
          <w:szCs w:val="28"/>
        </w:rPr>
      </w:pPr>
      <w:r w:rsidRPr="002C2E00">
        <w:rPr>
          <w:b/>
          <w:bCs/>
          <w:sz w:val="28"/>
          <w:szCs w:val="28"/>
        </w:rPr>
        <w:t>Règlement de modification des statuts</w:t>
      </w:r>
      <w:r w:rsidR="0097468E">
        <w:rPr>
          <w:b/>
          <w:bCs/>
          <w:sz w:val="28"/>
          <w:szCs w:val="28"/>
        </w:rPr>
        <w:t xml:space="preserve"> constitutifs</w:t>
      </w:r>
    </w:p>
    <w:p w14:paraId="0BEC1BC6" w14:textId="77777777" w:rsidR="002C2E00" w:rsidRPr="002C2E00" w:rsidRDefault="002C2E00" w:rsidP="002C2E00">
      <w:pPr>
        <w:jc w:val="center"/>
        <w:rPr>
          <w:b/>
          <w:bCs/>
          <w:sz w:val="28"/>
          <w:szCs w:val="28"/>
        </w:rPr>
      </w:pPr>
    </w:p>
    <w:p w14:paraId="234F43CC" w14:textId="0AB5ACB8" w:rsidR="00DD4513" w:rsidRDefault="00DD4513">
      <w:r w:rsidRPr="00DD4513">
        <w:rPr>
          <w:caps/>
        </w:rPr>
        <w:t>Considérant</w:t>
      </w:r>
      <w:r>
        <w:t xml:space="preserve"> que les membres de la Coopérative _____________________________________</w:t>
      </w:r>
    </w:p>
    <w:p w14:paraId="0E07AF9E" w14:textId="06EF4069" w:rsidR="00DD4513" w:rsidRDefault="00DD4513">
      <w:proofErr w:type="gramStart"/>
      <w:r>
        <w:t>souhaitent</w:t>
      </w:r>
      <w:proofErr w:type="gramEnd"/>
      <w:r>
        <w:t xml:space="preserve"> </w:t>
      </w:r>
      <w:r w:rsidR="007B361A">
        <w:t>(ex. : modifier</w:t>
      </w:r>
      <w:r>
        <w:t xml:space="preserve"> son nom</w:t>
      </w:r>
      <w:r w:rsidR="007B361A">
        <w:t xml:space="preserve"> ou </w:t>
      </w:r>
      <w:r>
        <w:t xml:space="preserve"> </w:t>
      </w:r>
      <w:r w:rsidR="007B361A">
        <w:t>modifier son objet)</w:t>
      </w:r>
      <w:r>
        <w:t xml:space="preserve"> ________________________________________________</w:t>
      </w:r>
      <w:r w:rsidR="007B361A">
        <w:t>______________________________</w:t>
      </w:r>
      <w:r>
        <w:t>;</w:t>
      </w:r>
    </w:p>
    <w:p w14:paraId="2297B9C2" w14:textId="326B7F2A" w:rsidR="00DD4513" w:rsidRDefault="00DD4513">
      <w:pPr>
        <w:rPr>
          <w:caps/>
        </w:rPr>
      </w:pPr>
      <w:r w:rsidRPr="00DD4513">
        <w:rPr>
          <w:caps/>
        </w:rPr>
        <w:t>Considérant</w:t>
      </w:r>
      <w:r w:rsidR="007B361A">
        <w:rPr>
          <w:caps/>
        </w:rPr>
        <w:t xml:space="preserve"> </w:t>
      </w:r>
      <w:proofErr w:type="gramStart"/>
      <w:r w:rsidR="007B361A" w:rsidRPr="007B361A">
        <w:t>que</w:t>
      </w:r>
      <w:r>
        <w:rPr>
          <w:caps/>
        </w:rPr>
        <w:t>….</w:t>
      </w:r>
      <w:proofErr w:type="gramEnd"/>
      <w:r>
        <w:rPr>
          <w:caps/>
        </w:rPr>
        <w:t>.</w:t>
      </w:r>
    </w:p>
    <w:p w14:paraId="2ED6A88E" w14:textId="77777777" w:rsidR="002C2E00" w:rsidRDefault="002C2E00">
      <w:pPr>
        <w:rPr>
          <w:caps/>
        </w:rPr>
      </w:pPr>
    </w:p>
    <w:p w14:paraId="7C266CAC" w14:textId="197E572B" w:rsidR="00DD4513" w:rsidRDefault="00F24369">
      <w:r>
        <w:rPr>
          <w:caps/>
        </w:rPr>
        <w:t>IL EST PAR CONSÉQUENT RÉSOLUT</w:t>
      </w:r>
      <w:r w:rsidR="00044B4F">
        <w:rPr>
          <w:caps/>
        </w:rPr>
        <w:t> :</w:t>
      </w:r>
    </w:p>
    <w:p w14:paraId="2273051F" w14:textId="36659C5B" w:rsidR="00F878CF" w:rsidRDefault="00F24369" w:rsidP="00F24369">
      <w:pPr>
        <w:pStyle w:val="Paragraphedeliste"/>
        <w:numPr>
          <w:ilvl w:val="0"/>
          <w:numId w:val="2"/>
        </w:numPr>
      </w:pPr>
      <w:r>
        <w:t>De modifier l’article (X) des statuts de constitution, portant sur (le nom, l’objet ou les autres dispositions), afin que cet article se lise désormais comme suit</w:t>
      </w:r>
      <w:r w:rsidR="007B361A">
        <w:t xml:space="preserve"> </w:t>
      </w:r>
      <w:r w:rsidR="00F878CF">
        <w:t xml:space="preserve">: </w:t>
      </w:r>
      <w:r w:rsidR="007B361A">
        <w:t>_______________________________________________________________</w:t>
      </w:r>
      <w:r>
        <w:t>;</w:t>
      </w:r>
    </w:p>
    <w:p w14:paraId="67647C4A" w14:textId="77777777" w:rsidR="00F24369" w:rsidRPr="00F24369" w:rsidRDefault="00F24369" w:rsidP="00F24369">
      <w:pPr>
        <w:pStyle w:val="Paragraphedeliste"/>
        <w:numPr>
          <w:ilvl w:val="0"/>
          <w:numId w:val="2"/>
        </w:numPr>
      </w:pPr>
      <w:r>
        <w:t>D’</w:t>
      </w:r>
      <w:r w:rsidR="00DD4513">
        <w:t>autorise</w:t>
      </w:r>
      <w:r>
        <w:t>r</w:t>
      </w:r>
      <w:r w:rsidR="00DD4513">
        <w:t xml:space="preserve"> </w:t>
      </w:r>
      <w:r w:rsidRPr="00F24369">
        <w:rPr>
          <w:u w:val="single"/>
        </w:rPr>
        <w:t>(Nom de l’administrateur de la coopérative mandaté pour ce faire)</w:t>
      </w:r>
      <w:r w:rsidR="00DD4513">
        <w:t xml:space="preserve"> à </w:t>
      </w:r>
      <w:r w:rsidRPr="00E80E39">
        <w:rPr>
          <w:rFonts w:cstheme="minorHAnsi"/>
          <w:color w:val="000000"/>
        </w:rPr>
        <w:t xml:space="preserve">signer </w:t>
      </w:r>
      <w:r>
        <w:rPr>
          <w:rFonts w:cstheme="minorHAnsi"/>
          <w:color w:val="000000"/>
        </w:rPr>
        <w:t>une</w:t>
      </w:r>
      <w:r w:rsidRPr="00E80E39">
        <w:rPr>
          <w:rFonts w:cstheme="minorHAnsi"/>
          <w:color w:val="000000"/>
        </w:rPr>
        <w:t xml:space="preserve"> requête de modification des statuts</w:t>
      </w:r>
      <w:r>
        <w:rPr>
          <w:rFonts w:cstheme="minorHAnsi"/>
          <w:color w:val="000000"/>
        </w:rPr>
        <w:t xml:space="preserve"> adressée au ministre;</w:t>
      </w:r>
    </w:p>
    <w:p w14:paraId="394BEC7F" w14:textId="74B6E6F4" w:rsidR="00DD4513" w:rsidRDefault="00F24369" w:rsidP="00F24369">
      <w:pPr>
        <w:pStyle w:val="Paragraphedeliste"/>
        <w:numPr>
          <w:ilvl w:val="0"/>
          <w:numId w:val="2"/>
        </w:numPr>
      </w:pPr>
      <w:r>
        <w:t>D’autoriser le conseil d’administration à poser tous gestes et à produire tous document</w:t>
      </w:r>
      <w:r w:rsidR="00044B4F">
        <w:t>s</w:t>
      </w:r>
      <w:r>
        <w:t xml:space="preserve"> requis afin de </w:t>
      </w:r>
      <w:r w:rsidR="00044B4F">
        <w:t>donner effet</w:t>
      </w:r>
      <w:r>
        <w:t xml:space="preserve"> au présent règlement, notamment en transmettant les documents suivants au ministre :</w:t>
      </w:r>
      <w:r w:rsidR="002C2E00">
        <w:t xml:space="preserve"> </w:t>
      </w:r>
    </w:p>
    <w:p w14:paraId="3B39793A" w14:textId="0429DAD1" w:rsidR="00F878CF" w:rsidRDefault="00F878CF" w:rsidP="00F878CF">
      <w:pPr>
        <w:pStyle w:val="Paragraphedeliste"/>
        <w:numPr>
          <w:ilvl w:val="0"/>
          <w:numId w:val="1"/>
        </w:numPr>
      </w:pPr>
      <w:r>
        <w:t>Les statuts de modification de la Coopérative;</w:t>
      </w:r>
    </w:p>
    <w:p w14:paraId="54BC3ADA" w14:textId="0BE8643E" w:rsidR="00F878CF" w:rsidRDefault="00F878CF" w:rsidP="00F878CF">
      <w:pPr>
        <w:pStyle w:val="Paragraphedeliste"/>
        <w:numPr>
          <w:ilvl w:val="0"/>
          <w:numId w:val="1"/>
        </w:numPr>
      </w:pPr>
      <w:r>
        <w:t>La requête et attestation devant accompagner les statuts de modification;</w:t>
      </w:r>
    </w:p>
    <w:p w14:paraId="6D5A658E" w14:textId="35F44D9C" w:rsidR="00CD555A" w:rsidRDefault="00CD555A" w:rsidP="00F878CF">
      <w:pPr>
        <w:pStyle w:val="Paragraphedeliste"/>
        <w:numPr>
          <w:ilvl w:val="0"/>
          <w:numId w:val="1"/>
        </w:numPr>
      </w:pPr>
      <w:r>
        <w:t xml:space="preserve">Le présent règlement de modification des statuts constitutifs avec l’attestation de conformité </w:t>
      </w:r>
      <w:r w:rsidRPr="00CD555A">
        <w:t xml:space="preserve">aux exigences de </w:t>
      </w:r>
      <w:r>
        <w:t xml:space="preserve">l’article 199 de la </w:t>
      </w:r>
      <w:r w:rsidRPr="00CD555A">
        <w:rPr>
          <w:i/>
          <w:iCs/>
        </w:rPr>
        <w:t>Loi sur les coopératives</w:t>
      </w:r>
      <w:r>
        <w:t>.</w:t>
      </w:r>
    </w:p>
    <w:p w14:paraId="34ADA387" w14:textId="31241CFF" w:rsidR="002C2E00" w:rsidRDefault="002C2E00">
      <w:pPr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D0CEA" w14:paraId="6F464A07" w14:textId="77777777" w:rsidTr="006D0CEA">
        <w:tc>
          <w:tcPr>
            <w:tcW w:w="8630" w:type="dxa"/>
          </w:tcPr>
          <w:p w14:paraId="125607D5" w14:textId="5E071624" w:rsidR="006D0CEA" w:rsidRPr="006D0CEA" w:rsidRDefault="006D0CEA" w:rsidP="006D0CEA">
            <w:pPr>
              <w:jc w:val="center"/>
              <w:rPr>
                <w:b/>
                <w:bCs/>
                <w:sz w:val="28"/>
                <w:szCs w:val="28"/>
              </w:rPr>
            </w:pPr>
            <w:r w:rsidRPr="006D0CEA">
              <w:rPr>
                <w:b/>
                <w:bCs/>
                <w:sz w:val="28"/>
                <w:szCs w:val="28"/>
              </w:rPr>
              <w:t>Attestation</w:t>
            </w:r>
            <w:r w:rsidR="007B361A">
              <w:rPr>
                <w:b/>
                <w:bCs/>
                <w:sz w:val="28"/>
                <w:szCs w:val="28"/>
              </w:rPr>
              <w:t xml:space="preserve"> </w:t>
            </w:r>
            <w:r w:rsidR="007B361A" w:rsidRPr="007B361A">
              <w:rPr>
                <w:sz w:val="28"/>
                <w:szCs w:val="28"/>
              </w:rPr>
              <w:t>(</w:t>
            </w:r>
            <w:proofErr w:type="spellStart"/>
            <w:r w:rsidR="007B361A" w:rsidRPr="007B361A">
              <w:rPr>
                <w:sz w:val="28"/>
                <w:szCs w:val="28"/>
              </w:rPr>
              <w:t>L.c</w:t>
            </w:r>
            <w:proofErr w:type="spellEnd"/>
            <w:r w:rsidR="007B361A" w:rsidRPr="007B361A">
              <w:rPr>
                <w:sz w:val="28"/>
                <w:szCs w:val="28"/>
              </w:rPr>
              <w:t>., article 119)</w:t>
            </w:r>
            <w:r w:rsidR="007B361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773BEB" w14:textId="77777777" w:rsidR="006D0CEA" w:rsidRPr="006D0CEA" w:rsidRDefault="006D0CEA" w:rsidP="006D0CEA">
            <w:pPr>
              <w:jc w:val="both"/>
              <w:rPr>
                <w:rFonts w:eastAsia="Times New Roman" w:cstheme="minorHAnsi"/>
                <w:lang w:eastAsia="fr-CA"/>
              </w:rPr>
            </w:pPr>
            <w:r w:rsidRPr="006D0CEA">
              <w:rPr>
                <w:rFonts w:eastAsia="Times New Roman" w:cstheme="minorHAnsi"/>
                <w:lang w:eastAsia="fr-CA"/>
              </w:rPr>
              <w:t xml:space="preserve">Je, soussigné (e), ___________________________, présidente de la Coopérative, atteste que le présent règlement a été adopté par au moins les deux tiers (2/3) des voix exprimées par les membres ou représentants présents à l’assemblée générale régulièrement tenue le __________ à </w:t>
            </w:r>
            <w:r w:rsidRPr="006D0CEA">
              <w:rPr>
                <w:rFonts w:eastAsia="Times New Roman" w:cstheme="minorHAnsi"/>
                <w:bCs/>
                <w:lang w:eastAsia="fr-CA"/>
              </w:rPr>
              <w:t>_____________________.</w:t>
            </w:r>
          </w:p>
          <w:p w14:paraId="3E424910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</w:p>
          <w:p w14:paraId="0FF9C87A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</w:p>
          <w:p w14:paraId="7C8CA5BE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</w:p>
          <w:p w14:paraId="3ABF576B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  <w:r w:rsidRPr="006D0CEA">
              <w:rPr>
                <w:rFonts w:eastAsia="Times New Roman" w:cstheme="minorHAnsi"/>
                <w:lang w:eastAsia="fr-CA"/>
              </w:rPr>
              <w:t>__________________________________________</w:t>
            </w:r>
          </w:p>
          <w:p w14:paraId="59898534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  <w:r w:rsidRPr="006D0CEA">
              <w:rPr>
                <w:rFonts w:eastAsia="Times New Roman" w:cstheme="minorHAnsi"/>
                <w:lang w:eastAsia="fr-CA"/>
              </w:rPr>
              <w:t>Président</w:t>
            </w:r>
          </w:p>
          <w:p w14:paraId="0BC7F3DC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</w:p>
          <w:p w14:paraId="10E2FBD7" w14:textId="77777777" w:rsidR="006D0CEA" w:rsidRPr="006D0CEA" w:rsidRDefault="006D0CEA" w:rsidP="006D0CEA">
            <w:pPr>
              <w:rPr>
                <w:rFonts w:eastAsia="Times New Roman" w:cstheme="minorHAnsi"/>
                <w:lang w:eastAsia="fr-CA"/>
              </w:rPr>
            </w:pPr>
            <w:r w:rsidRPr="006D0CEA">
              <w:rPr>
                <w:rFonts w:eastAsia="Times New Roman" w:cstheme="minorHAnsi"/>
                <w:lang w:eastAsia="fr-CA"/>
              </w:rPr>
              <w:t>__________________________________________</w:t>
            </w:r>
          </w:p>
          <w:p w14:paraId="43BC4B2F" w14:textId="057077E0" w:rsidR="006D0CEA" w:rsidRPr="006D0CEA" w:rsidRDefault="006D0CEA" w:rsidP="006D0CEA">
            <w:pPr>
              <w:rPr>
                <w:rFonts w:cstheme="minorHAnsi"/>
              </w:rPr>
            </w:pPr>
            <w:r w:rsidRPr="006D0CEA">
              <w:rPr>
                <w:rFonts w:eastAsia="Times New Roman" w:cstheme="minorHAnsi"/>
                <w:lang w:eastAsia="fr-CA"/>
              </w:rPr>
              <w:t xml:space="preserve">Date </w:t>
            </w:r>
          </w:p>
          <w:p w14:paraId="388F5F42" w14:textId="77777777" w:rsidR="006D0CEA" w:rsidRDefault="006D0CEA"/>
        </w:tc>
      </w:tr>
    </w:tbl>
    <w:p w14:paraId="753CCAB8" w14:textId="77777777" w:rsidR="006D0CEA" w:rsidRDefault="006D0CEA"/>
    <w:sectPr w:rsidR="006D0C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67A"/>
    <w:multiLevelType w:val="hybridMultilevel"/>
    <w:tmpl w:val="C19875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7738BA"/>
    <w:multiLevelType w:val="hybridMultilevel"/>
    <w:tmpl w:val="0EA08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28804">
    <w:abstractNumId w:val="0"/>
  </w:num>
  <w:num w:numId="2" w16cid:durableId="212129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3"/>
    <w:rsid w:val="00044B4F"/>
    <w:rsid w:val="002C2E00"/>
    <w:rsid w:val="003233E4"/>
    <w:rsid w:val="003C1902"/>
    <w:rsid w:val="003E78EE"/>
    <w:rsid w:val="006D0CEA"/>
    <w:rsid w:val="007B361A"/>
    <w:rsid w:val="0097468E"/>
    <w:rsid w:val="009A57B0"/>
    <w:rsid w:val="00CD555A"/>
    <w:rsid w:val="00D8521D"/>
    <w:rsid w:val="00DD4513"/>
    <w:rsid w:val="00F24369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EC00"/>
  <w15:chartTrackingRefBased/>
  <w15:docId w15:val="{4A3C17B4-FB2C-4AD6-9C86-5CF3341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5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0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57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7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7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2021-01-18T13:34:00Z</dcterms:created>
  <dcterms:modified xsi:type="dcterms:W3CDTF">2022-04-22T13:09:00Z</dcterms:modified>
</cp:coreProperties>
</file>