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7A8B" w14:textId="5A7EE128" w:rsidR="00A52FBC" w:rsidRDefault="00BD644D" w:rsidP="00A52FBC">
      <w:pPr>
        <w:rPr>
          <w:b/>
          <w:bCs/>
          <w:u w:val="single"/>
        </w:rPr>
      </w:pPr>
      <w:r>
        <w:rPr>
          <w:b/>
          <w:bCs/>
          <w:noProof/>
          <w:sz w:val="28"/>
          <w:szCs w:val="28"/>
        </w:rPr>
        <w:drawing>
          <wp:inline distT="0" distB="0" distL="0" distR="0" wp14:anchorId="5090A33B" wp14:editId="57D2F742">
            <wp:extent cx="1796603" cy="95049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254" cy="960363"/>
                    </a:xfrm>
                    <a:prstGeom prst="rect">
                      <a:avLst/>
                    </a:prstGeom>
                  </pic:spPr>
                </pic:pic>
              </a:graphicData>
            </a:graphic>
          </wp:inline>
        </w:drawing>
      </w:r>
    </w:p>
    <w:p w14:paraId="60F0CB3D" w14:textId="77777777" w:rsidR="009C514F" w:rsidRDefault="009C514F" w:rsidP="00506A3E">
      <w:pPr>
        <w:rPr>
          <w:rFonts w:cstheme="minorHAnsi"/>
          <w:b/>
          <w:bCs/>
          <w:sz w:val="28"/>
          <w:szCs w:val="28"/>
        </w:rPr>
      </w:pPr>
    </w:p>
    <w:p w14:paraId="3480EE0E" w14:textId="76375600" w:rsidR="00506A3E" w:rsidRPr="000A513E" w:rsidRDefault="00506A3E" w:rsidP="00506A3E">
      <w:pPr>
        <w:rPr>
          <w:rFonts w:cstheme="minorHAnsi"/>
          <w:sz w:val="24"/>
          <w:szCs w:val="24"/>
        </w:rPr>
      </w:pPr>
      <w:r w:rsidRPr="008851DF">
        <w:rPr>
          <w:rFonts w:cstheme="minorHAnsi"/>
          <w:b/>
          <w:bCs/>
          <w:sz w:val="28"/>
          <w:szCs w:val="28"/>
        </w:rPr>
        <w:t>Coopérative d’habitation</w:t>
      </w:r>
      <w:r w:rsidRPr="000A513E">
        <w:rPr>
          <w:rFonts w:cstheme="minorHAnsi"/>
          <w:sz w:val="24"/>
          <w:szCs w:val="24"/>
        </w:rPr>
        <w:t xml:space="preserve"> ______________________________________________</w:t>
      </w:r>
    </w:p>
    <w:p w14:paraId="51396CBF" w14:textId="77777777" w:rsidR="00506A3E" w:rsidRDefault="00506A3E" w:rsidP="00506A3E">
      <w:pPr>
        <w:rPr>
          <w:b/>
          <w:bCs/>
          <w:u w:val="single"/>
        </w:rPr>
      </w:pPr>
    </w:p>
    <w:p w14:paraId="60390061" w14:textId="6048B86C" w:rsidR="00506A3E" w:rsidRDefault="00506A3E" w:rsidP="00506A3E">
      <w:pPr>
        <w:rPr>
          <w:rFonts w:ascii="Britannic Bold" w:hAnsi="Britannic Bold" w:cstheme="minorHAnsi"/>
          <w:sz w:val="48"/>
          <w:szCs w:val="48"/>
        </w:rPr>
      </w:pPr>
    </w:p>
    <w:p w14:paraId="60D7EEEF" w14:textId="77777777" w:rsidR="00CD0511" w:rsidRDefault="00CD0511" w:rsidP="00506A3E">
      <w:pPr>
        <w:rPr>
          <w:rFonts w:ascii="Britannic Bold" w:hAnsi="Britannic Bold" w:cstheme="minorHAnsi"/>
          <w:sz w:val="48"/>
          <w:szCs w:val="48"/>
        </w:rPr>
      </w:pPr>
    </w:p>
    <w:p w14:paraId="05D06A93" w14:textId="77777777" w:rsidR="00506A3E" w:rsidRDefault="00506A3E" w:rsidP="00506A3E">
      <w:pPr>
        <w:rPr>
          <w:rFonts w:ascii="Britannic Bold" w:hAnsi="Britannic Bold" w:cstheme="minorHAnsi"/>
          <w:sz w:val="48"/>
          <w:szCs w:val="48"/>
        </w:rPr>
      </w:pPr>
    </w:p>
    <w:p w14:paraId="27953B02" w14:textId="01E2ABF4" w:rsidR="00506A3E" w:rsidRDefault="00506A3E" w:rsidP="00506A3E">
      <w:pPr>
        <w:jc w:val="center"/>
        <w:rPr>
          <w:rFonts w:ascii="Britannic Bold" w:hAnsi="Britannic Bold" w:cstheme="minorHAnsi"/>
          <w:sz w:val="48"/>
          <w:szCs w:val="48"/>
        </w:rPr>
      </w:pPr>
      <w:r>
        <w:rPr>
          <w:rFonts w:ascii="Britannic Bold" w:hAnsi="Britannic Bold" w:cstheme="minorHAnsi"/>
          <w:sz w:val="48"/>
          <w:szCs w:val="48"/>
        </w:rPr>
        <w:t xml:space="preserve">Règlement </w:t>
      </w:r>
      <w:r w:rsidR="00F56161">
        <w:rPr>
          <w:rFonts w:ascii="Britannic Bold" w:hAnsi="Britannic Bold" w:cstheme="minorHAnsi"/>
          <w:sz w:val="48"/>
          <w:szCs w:val="48"/>
        </w:rPr>
        <w:t>d’immeuble</w:t>
      </w:r>
    </w:p>
    <w:p w14:paraId="230578A5" w14:textId="77777777" w:rsidR="00506A3E" w:rsidRPr="000A513E" w:rsidRDefault="00506A3E" w:rsidP="00506A3E">
      <w:pPr>
        <w:jc w:val="center"/>
        <w:rPr>
          <w:rFonts w:ascii="Britannic Bold" w:hAnsi="Britannic Bold" w:cstheme="minorHAnsi"/>
          <w:sz w:val="48"/>
          <w:szCs w:val="48"/>
        </w:rPr>
      </w:pPr>
    </w:p>
    <w:p w14:paraId="1AA65EEE" w14:textId="77777777" w:rsidR="00506A3E" w:rsidRDefault="00506A3E" w:rsidP="00506A3E">
      <w:pPr>
        <w:rPr>
          <w:rFonts w:cstheme="minorHAnsi"/>
        </w:rPr>
      </w:pPr>
    </w:p>
    <w:p w14:paraId="32BB066F" w14:textId="77777777" w:rsidR="00506A3E" w:rsidRDefault="00506A3E" w:rsidP="00506A3E">
      <w:pPr>
        <w:rPr>
          <w:rFonts w:cstheme="minorHAnsi"/>
        </w:rPr>
      </w:pPr>
    </w:p>
    <w:p w14:paraId="4BF297A8" w14:textId="77777777" w:rsidR="00506A3E" w:rsidRPr="000A513E" w:rsidRDefault="00506A3E" w:rsidP="00506A3E">
      <w:pPr>
        <w:rPr>
          <w:rFonts w:cstheme="minorHAnsi"/>
        </w:rPr>
      </w:pPr>
    </w:p>
    <w:p w14:paraId="34B0DEE0" w14:textId="77777777" w:rsidR="00506A3E" w:rsidRDefault="00506A3E" w:rsidP="00506A3E">
      <w:pPr>
        <w:rPr>
          <w:rFonts w:cstheme="minorHAnsi"/>
          <w:sz w:val="24"/>
          <w:szCs w:val="24"/>
        </w:rPr>
      </w:pPr>
    </w:p>
    <w:p w14:paraId="0062FEDC" w14:textId="77777777" w:rsidR="00506A3E" w:rsidRDefault="00506A3E" w:rsidP="00506A3E">
      <w:pPr>
        <w:rPr>
          <w:rFonts w:cstheme="minorHAnsi"/>
          <w:sz w:val="24"/>
          <w:szCs w:val="24"/>
        </w:rPr>
      </w:pPr>
    </w:p>
    <w:p w14:paraId="70D7FC56" w14:textId="77777777" w:rsidR="00506A3E" w:rsidRPr="000A513E" w:rsidRDefault="00506A3E" w:rsidP="00506A3E">
      <w:pPr>
        <w:rPr>
          <w:rFonts w:cstheme="minorHAnsi"/>
          <w:sz w:val="24"/>
          <w:szCs w:val="24"/>
        </w:rPr>
      </w:pPr>
      <w:r w:rsidRPr="000A513E">
        <w:rPr>
          <w:rFonts w:cstheme="minorHAnsi"/>
          <w:sz w:val="24"/>
          <w:szCs w:val="24"/>
        </w:rPr>
        <w:t>Adoptée le ________________</w:t>
      </w:r>
    </w:p>
    <w:p w14:paraId="28F854D9" w14:textId="77777777" w:rsidR="00506A3E" w:rsidRPr="000A513E" w:rsidRDefault="00506A3E" w:rsidP="00506A3E">
      <w:pPr>
        <w:rPr>
          <w:rFonts w:cstheme="minorHAnsi"/>
          <w:sz w:val="24"/>
          <w:szCs w:val="24"/>
        </w:rPr>
      </w:pPr>
      <w:r w:rsidRPr="000A513E">
        <w:rPr>
          <w:rFonts w:cstheme="minorHAnsi"/>
          <w:sz w:val="24"/>
          <w:szCs w:val="24"/>
        </w:rPr>
        <w:t>Modifiée le ________________</w:t>
      </w:r>
    </w:p>
    <w:p w14:paraId="208BC865" w14:textId="59DBD662" w:rsidR="00506A3E" w:rsidRDefault="00506A3E">
      <w:pPr>
        <w:spacing w:after="0" w:line="240" w:lineRule="auto"/>
        <w:rPr>
          <w:rFonts w:ascii="Times New Roman" w:hAnsi="Times New Roman"/>
        </w:rPr>
      </w:pPr>
    </w:p>
    <w:p w14:paraId="5A9BC59F" w14:textId="77777777" w:rsidR="00352D08" w:rsidRDefault="00352D08">
      <w:pPr>
        <w:rPr>
          <w:rFonts w:ascii="Times New Roman" w:hAnsi="Times New Roman"/>
        </w:rPr>
      </w:pPr>
    </w:p>
    <w:p w14:paraId="7ED81CE3" w14:textId="77777777" w:rsidR="00F56161" w:rsidRDefault="00F56161">
      <w:pPr>
        <w:spacing w:after="0" w:line="240" w:lineRule="auto"/>
        <w:rPr>
          <w:rFonts w:ascii="Times New Roman" w:hAnsi="Times New Roman"/>
        </w:rPr>
      </w:pPr>
    </w:p>
    <w:p w14:paraId="7F8B9216" w14:textId="77777777" w:rsidR="00F56161" w:rsidRDefault="00F56161">
      <w:pPr>
        <w:spacing w:after="0" w:line="240" w:lineRule="auto"/>
        <w:rPr>
          <w:rFonts w:ascii="Times New Roman" w:hAnsi="Times New Roman"/>
        </w:rPr>
      </w:pPr>
    </w:p>
    <w:p w14:paraId="79066991" w14:textId="77777777" w:rsidR="00F56161" w:rsidRDefault="00F56161">
      <w:pPr>
        <w:spacing w:after="0" w:line="240" w:lineRule="auto"/>
        <w:rPr>
          <w:rFonts w:ascii="Times New Roman" w:hAnsi="Times New Roman"/>
        </w:rPr>
      </w:pPr>
    </w:p>
    <w:p w14:paraId="33C2516B" w14:textId="77777777" w:rsidR="00F56161" w:rsidRDefault="00F56161">
      <w:pPr>
        <w:spacing w:after="0" w:line="240" w:lineRule="auto"/>
        <w:rPr>
          <w:rFonts w:ascii="Times New Roman" w:hAnsi="Times New Roman"/>
        </w:rPr>
      </w:pPr>
    </w:p>
    <w:p w14:paraId="465FECFD" w14:textId="77777777" w:rsidR="00F56161" w:rsidRDefault="00F56161">
      <w:pPr>
        <w:spacing w:after="0" w:line="240" w:lineRule="auto"/>
        <w:rPr>
          <w:rFonts w:ascii="Times New Roman" w:hAnsi="Times New Roman"/>
        </w:rPr>
      </w:pPr>
    </w:p>
    <w:p w14:paraId="2B07A6B6" w14:textId="77777777" w:rsidR="00F56161" w:rsidRDefault="00F56161">
      <w:pPr>
        <w:spacing w:after="0" w:line="240" w:lineRule="auto"/>
        <w:rPr>
          <w:rFonts w:ascii="Times New Roman" w:hAnsi="Times New Roman"/>
        </w:rPr>
      </w:pPr>
    </w:p>
    <w:p w14:paraId="0B426203" w14:textId="13662961" w:rsidR="003836E5" w:rsidRPr="00F56161" w:rsidRDefault="00F56161">
      <w:pPr>
        <w:spacing w:after="0" w:line="240" w:lineRule="auto"/>
        <w:rPr>
          <w:rFonts w:ascii="Times New Roman" w:hAnsi="Times New Roman"/>
          <w:sz w:val="20"/>
          <w:szCs w:val="20"/>
        </w:rPr>
      </w:pPr>
      <w:r w:rsidRPr="00F56161">
        <w:rPr>
          <w:rFonts w:ascii="Times New Roman" w:hAnsi="Times New Roman"/>
          <w:sz w:val="20"/>
          <w:szCs w:val="20"/>
        </w:rPr>
        <w:t>Version 2021</w:t>
      </w:r>
      <w:r w:rsidR="003836E5" w:rsidRPr="00F56161">
        <w:rPr>
          <w:rFonts w:ascii="Times New Roman" w:hAnsi="Times New Roman"/>
          <w:sz w:val="20"/>
          <w:szCs w:val="20"/>
        </w:rPr>
        <w:br w:type="page"/>
      </w:r>
    </w:p>
    <w:p w14:paraId="3A9997E1" w14:textId="31645E44" w:rsidR="00F56161" w:rsidRDefault="00F56161">
      <w:pPr>
        <w:spacing w:after="0" w:line="240" w:lineRule="auto"/>
        <w:rPr>
          <w:rFonts w:ascii="Times New Roman" w:hAnsi="Times New Roman"/>
        </w:rPr>
      </w:pPr>
    </w:p>
    <w:p w14:paraId="72813423" w14:textId="61BA0FF5" w:rsidR="00F56161" w:rsidRDefault="00F56161">
      <w:pPr>
        <w:spacing w:after="0" w:line="240" w:lineRule="auto"/>
        <w:rPr>
          <w:rFonts w:ascii="Times New Roman" w:hAnsi="Times New Roman"/>
        </w:rPr>
      </w:pPr>
    </w:p>
    <w:p w14:paraId="3A0323EA" w14:textId="77777777" w:rsidR="00F56161" w:rsidRDefault="00F56161">
      <w:pPr>
        <w:spacing w:after="0" w:line="240" w:lineRule="auto"/>
        <w:rPr>
          <w:rFonts w:ascii="Times New Roman" w:hAnsi="Times New Roman"/>
        </w:rPr>
      </w:pPr>
    </w:p>
    <w:p w14:paraId="2CBD4C32" w14:textId="77777777" w:rsidR="00506A3E" w:rsidRDefault="00506A3E">
      <w:pPr>
        <w:rPr>
          <w:rFonts w:ascii="Times New Roman" w:hAnsi="Times New Roman"/>
        </w:rPr>
      </w:pPr>
    </w:p>
    <w:bookmarkStart w:id="0" w:name="s55" w:displacedByCustomXml="next"/>
    <w:bookmarkEnd w:id="0" w:displacedByCustomXml="next"/>
    <w:bookmarkStart w:id="1" w:name="D%%55_Y" w:displacedByCustomXml="next"/>
    <w:bookmarkEnd w:id="1" w:displacedByCustomXml="next"/>
    <w:bookmarkStart w:id="2" w:name="D%%57_Y" w:displacedByCustomXml="next"/>
    <w:bookmarkEnd w:id="2" w:displacedByCustomXml="next"/>
    <w:bookmarkStart w:id="3" w:name="D%%58_Y" w:displacedByCustomXml="next"/>
    <w:bookmarkEnd w:id="3" w:displacedByCustomXml="next"/>
    <w:bookmarkStart w:id="4" w:name="D%%60_Y" w:displacedByCustomXml="next"/>
    <w:bookmarkEnd w:id="4" w:displacedByCustomXml="next"/>
    <w:bookmarkStart w:id="5" w:name="D%%76_Y" w:displacedByCustomXml="next"/>
    <w:bookmarkEnd w:id="5" w:displacedByCustomXml="next"/>
    <w:bookmarkStart w:id="6" w:name="s76" w:displacedByCustomXml="next"/>
    <w:bookmarkEnd w:id="6" w:displacedByCustomXml="next"/>
    <w:bookmarkStart w:id="7" w:name="s78" w:displacedByCustomXml="next"/>
    <w:bookmarkEnd w:id="7" w:displacedByCustomXml="next"/>
    <w:bookmarkStart w:id="8" w:name="D%%81_Y" w:displacedByCustomXml="next"/>
    <w:bookmarkEnd w:id="8" w:displacedByCustomXml="next"/>
    <w:bookmarkStart w:id="9" w:name="s85" w:displacedByCustomXml="next"/>
    <w:bookmarkEnd w:id="9" w:displacedByCustomXml="next"/>
    <w:sdt>
      <w:sdtPr>
        <w:rPr>
          <w:rFonts w:ascii="Calibri" w:eastAsia="Calibri" w:hAnsi="Calibri" w:cs="Times New Roman"/>
          <w:color w:val="auto"/>
          <w:sz w:val="22"/>
          <w:szCs w:val="22"/>
          <w:lang w:val="fr-FR" w:eastAsia="en-US"/>
        </w:rPr>
        <w:id w:val="-538352838"/>
        <w:docPartObj>
          <w:docPartGallery w:val="Table of Contents"/>
          <w:docPartUnique/>
        </w:docPartObj>
      </w:sdtPr>
      <w:sdtEndPr>
        <w:rPr>
          <w:b/>
          <w:bCs/>
        </w:rPr>
      </w:sdtEndPr>
      <w:sdtContent>
        <w:p w14:paraId="4438E260" w14:textId="3FBA7A5F" w:rsidR="009C514F" w:rsidRDefault="009C514F">
          <w:pPr>
            <w:pStyle w:val="En-ttedetabledesmatires"/>
          </w:pPr>
          <w:r>
            <w:rPr>
              <w:lang w:val="fr-FR"/>
            </w:rPr>
            <w:t>Table des matières</w:t>
          </w:r>
        </w:p>
        <w:p w14:paraId="38095638" w14:textId="27C86FAD" w:rsidR="003B0E59" w:rsidRDefault="009C514F">
          <w:pPr>
            <w:pStyle w:val="TM2"/>
            <w:tabs>
              <w:tab w:val="right" w:leader="dot" w:pos="8630"/>
            </w:tabs>
            <w:rPr>
              <w:rFonts w:asciiTheme="minorHAnsi" w:eastAsiaTheme="minorEastAsia" w:hAnsiTheme="minorHAnsi" w:cstheme="minorBidi"/>
              <w:noProof/>
              <w:lang w:val="fr-CA" w:eastAsia="fr-CA"/>
            </w:rPr>
          </w:pPr>
          <w:r>
            <w:fldChar w:fldCharType="begin"/>
          </w:r>
          <w:r>
            <w:instrText xml:space="preserve"> TOC \o "1-3" \h \z \u </w:instrText>
          </w:r>
          <w:r>
            <w:fldChar w:fldCharType="separate"/>
          </w:r>
          <w:hyperlink w:anchor="_Toc69960983" w:history="1">
            <w:r w:rsidR="003B0E59" w:rsidRPr="003E7C51">
              <w:rPr>
                <w:rStyle w:val="Lienhypertexte"/>
                <w:noProof/>
              </w:rPr>
              <w:t>INTRODUCTION</w:t>
            </w:r>
            <w:r w:rsidR="003B0E59">
              <w:rPr>
                <w:noProof/>
                <w:webHidden/>
              </w:rPr>
              <w:tab/>
            </w:r>
            <w:r w:rsidR="003B0E59">
              <w:rPr>
                <w:noProof/>
                <w:webHidden/>
              </w:rPr>
              <w:fldChar w:fldCharType="begin"/>
            </w:r>
            <w:r w:rsidR="003B0E59">
              <w:rPr>
                <w:noProof/>
                <w:webHidden/>
              </w:rPr>
              <w:instrText xml:space="preserve"> PAGEREF _Toc69960983 \h </w:instrText>
            </w:r>
            <w:r w:rsidR="003B0E59">
              <w:rPr>
                <w:noProof/>
                <w:webHidden/>
              </w:rPr>
            </w:r>
            <w:r w:rsidR="003B0E59">
              <w:rPr>
                <w:noProof/>
                <w:webHidden/>
              </w:rPr>
              <w:fldChar w:fldCharType="separate"/>
            </w:r>
            <w:r w:rsidR="003B0E59">
              <w:rPr>
                <w:noProof/>
                <w:webHidden/>
              </w:rPr>
              <w:t>2</w:t>
            </w:r>
            <w:r w:rsidR="003B0E59">
              <w:rPr>
                <w:noProof/>
                <w:webHidden/>
              </w:rPr>
              <w:fldChar w:fldCharType="end"/>
            </w:r>
          </w:hyperlink>
        </w:p>
        <w:p w14:paraId="593D81CD" w14:textId="4263ACDC"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84" w:history="1">
            <w:r w:rsidRPr="003E7C51">
              <w:rPr>
                <w:rStyle w:val="Lienhypertexte"/>
                <w:b/>
                <w:noProof/>
              </w:rPr>
              <w:t>1.</w:t>
            </w:r>
            <w:r>
              <w:rPr>
                <w:rFonts w:asciiTheme="minorHAnsi" w:eastAsiaTheme="minorEastAsia" w:hAnsiTheme="minorHAnsi" w:cstheme="minorBidi"/>
                <w:noProof/>
                <w:lang w:val="fr-CA" w:eastAsia="fr-CA"/>
              </w:rPr>
              <w:tab/>
            </w:r>
            <w:r w:rsidRPr="003E7C51">
              <w:rPr>
                <w:rStyle w:val="Lienhypertexte"/>
                <w:noProof/>
              </w:rPr>
              <w:t>ANIMAUX DOMESTIQUES</w:t>
            </w:r>
            <w:r>
              <w:rPr>
                <w:noProof/>
                <w:webHidden/>
              </w:rPr>
              <w:tab/>
            </w:r>
            <w:r>
              <w:rPr>
                <w:noProof/>
                <w:webHidden/>
              </w:rPr>
              <w:fldChar w:fldCharType="begin"/>
            </w:r>
            <w:r>
              <w:rPr>
                <w:noProof/>
                <w:webHidden/>
              </w:rPr>
              <w:instrText xml:space="preserve"> PAGEREF _Toc69960984 \h </w:instrText>
            </w:r>
            <w:r>
              <w:rPr>
                <w:noProof/>
                <w:webHidden/>
              </w:rPr>
            </w:r>
            <w:r>
              <w:rPr>
                <w:noProof/>
                <w:webHidden/>
              </w:rPr>
              <w:fldChar w:fldCharType="separate"/>
            </w:r>
            <w:r>
              <w:rPr>
                <w:noProof/>
                <w:webHidden/>
              </w:rPr>
              <w:t>3</w:t>
            </w:r>
            <w:r>
              <w:rPr>
                <w:noProof/>
                <w:webHidden/>
              </w:rPr>
              <w:fldChar w:fldCharType="end"/>
            </w:r>
          </w:hyperlink>
        </w:p>
        <w:p w14:paraId="27A97F0C" w14:textId="0C01A0E0"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85" w:history="1">
            <w:r w:rsidRPr="003E7C51">
              <w:rPr>
                <w:rStyle w:val="Lienhypertexte"/>
                <w:b/>
                <w:noProof/>
              </w:rPr>
              <w:t>2.</w:t>
            </w:r>
            <w:r>
              <w:rPr>
                <w:rFonts w:asciiTheme="minorHAnsi" w:eastAsiaTheme="minorEastAsia" w:hAnsiTheme="minorHAnsi" w:cstheme="minorBidi"/>
                <w:noProof/>
                <w:lang w:val="fr-CA" w:eastAsia="fr-CA"/>
              </w:rPr>
              <w:tab/>
            </w:r>
            <w:r w:rsidRPr="003E7C51">
              <w:rPr>
                <w:rStyle w:val="Lienhypertexte"/>
                <w:noProof/>
              </w:rPr>
              <w:t>BARBECUE</w:t>
            </w:r>
            <w:r>
              <w:rPr>
                <w:noProof/>
                <w:webHidden/>
              </w:rPr>
              <w:tab/>
            </w:r>
            <w:r>
              <w:rPr>
                <w:noProof/>
                <w:webHidden/>
              </w:rPr>
              <w:fldChar w:fldCharType="begin"/>
            </w:r>
            <w:r>
              <w:rPr>
                <w:noProof/>
                <w:webHidden/>
              </w:rPr>
              <w:instrText xml:space="preserve"> PAGEREF _Toc69960985 \h </w:instrText>
            </w:r>
            <w:r>
              <w:rPr>
                <w:noProof/>
                <w:webHidden/>
              </w:rPr>
            </w:r>
            <w:r>
              <w:rPr>
                <w:noProof/>
                <w:webHidden/>
              </w:rPr>
              <w:fldChar w:fldCharType="separate"/>
            </w:r>
            <w:r>
              <w:rPr>
                <w:noProof/>
                <w:webHidden/>
              </w:rPr>
              <w:t>3</w:t>
            </w:r>
            <w:r>
              <w:rPr>
                <w:noProof/>
                <w:webHidden/>
              </w:rPr>
              <w:fldChar w:fldCharType="end"/>
            </w:r>
          </w:hyperlink>
        </w:p>
        <w:p w14:paraId="2C7BC694" w14:textId="12A2BC24"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86" w:history="1">
            <w:r w:rsidRPr="003E7C51">
              <w:rPr>
                <w:rStyle w:val="Lienhypertexte"/>
                <w:b/>
                <w:noProof/>
              </w:rPr>
              <w:t>3.</w:t>
            </w:r>
            <w:r>
              <w:rPr>
                <w:rFonts w:asciiTheme="minorHAnsi" w:eastAsiaTheme="minorEastAsia" w:hAnsiTheme="minorHAnsi" w:cstheme="minorBidi"/>
                <w:noProof/>
                <w:lang w:val="fr-CA" w:eastAsia="fr-CA"/>
              </w:rPr>
              <w:tab/>
            </w:r>
            <w:r w:rsidRPr="003E7C51">
              <w:rPr>
                <w:rStyle w:val="Lienhypertexte"/>
                <w:noProof/>
              </w:rPr>
              <w:t>CHAUFFAGE</w:t>
            </w:r>
            <w:r>
              <w:rPr>
                <w:noProof/>
                <w:webHidden/>
              </w:rPr>
              <w:tab/>
            </w:r>
            <w:r>
              <w:rPr>
                <w:noProof/>
                <w:webHidden/>
              </w:rPr>
              <w:fldChar w:fldCharType="begin"/>
            </w:r>
            <w:r>
              <w:rPr>
                <w:noProof/>
                <w:webHidden/>
              </w:rPr>
              <w:instrText xml:space="preserve"> PAGEREF _Toc69960986 \h </w:instrText>
            </w:r>
            <w:r>
              <w:rPr>
                <w:noProof/>
                <w:webHidden/>
              </w:rPr>
            </w:r>
            <w:r>
              <w:rPr>
                <w:noProof/>
                <w:webHidden/>
              </w:rPr>
              <w:fldChar w:fldCharType="separate"/>
            </w:r>
            <w:r>
              <w:rPr>
                <w:noProof/>
                <w:webHidden/>
              </w:rPr>
              <w:t>3</w:t>
            </w:r>
            <w:r>
              <w:rPr>
                <w:noProof/>
                <w:webHidden/>
              </w:rPr>
              <w:fldChar w:fldCharType="end"/>
            </w:r>
          </w:hyperlink>
        </w:p>
        <w:p w14:paraId="237DDFBA" w14:textId="6D1F07FD"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87" w:history="1">
            <w:r w:rsidRPr="003E7C51">
              <w:rPr>
                <w:rStyle w:val="Lienhypertexte"/>
                <w:b/>
                <w:noProof/>
              </w:rPr>
              <w:t>4.</w:t>
            </w:r>
            <w:r>
              <w:rPr>
                <w:rFonts w:asciiTheme="minorHAnsi" w:eastAsiaTheme="minorEastAsia" w:hAnsiTheme="minorHAnsi" w:cstheme="minorBidi"/>
                <w:noProof/>
                <w:lang w:val="fr-CA" w:eastAsia="fr-CA"/>
              </w:rPr>
              <w:tab/>
            </w:r>
            <w:r w:rsidRPr="003E7C51">
              <w:rPr>
                <w:rStyle w:val="Lienhypertexte"/>
                <w:noProof/>
              </w:rPr>
              <w:t>JOUISSANCE PAISIBLE DES AUTRES LOCATAIRES</w:t>
            </w:r>
            <w:r>
              <w:rPr>
                <w:noProof/>
                <w:webHidden/>
              </w:rPr>
              <w:tab/>
            </w:r>
            <w:r>
              <w:rPr>
                <w:noProof/>
                <w:webHidden/>
              </w:rPr>
              <w:fldChar w:fldCharType="begin"/>
            </w:r>
            <w:r>
              <w:rPr>
                <w:noProof/>
                <w:webHidden/>
              </w:rPr>
              <w:instrText xml:space="preserve"> PAGEREF _Toc69960987 \h </w:instrText>
            </w:r>
            <w:r>
              <w:rPr>
                <w:noProof/>
                <w:webHidden/>
              </w:rPr>
            </w:r>
            <w:r>
              <w:rPr>
                <w:noProof/>
                <w:webHidden/>
              </w:rPr>
              <w:fldChar w:fldCharType="separate"/>
            </w:r>
            <w:r>
              <w:rPr>
                <w:noProof/>
                <w:webHidden/>
              </w:rPr>
              <w:t>3</w:t>
            </w:r>
            <w:r>
              <w:rPr>
                <w:noProof/>
                <w:webHidden/>
              </w:rPr>
              <w:fldChar w:fldCharType="end"/>
            </w:r>
          </w:hyperlink>
        </w:p>
        <w:p w14:paraId="2EFCB2BF" w14:textId="5C96B7BD"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88" w:history="1">
            <w:r w:rsidRPr="003E7C51">
              <w:rPr>
                <w:rStyle w:val="Lienhypertexte"/>
                <w:b/>
                <w:noProof/>
              </w:rPr>
              <w:t>5.</w:t>
            </w:r>
            <w:r>
              <w:rPr>
                <w:rFonts w:asciiTheme="minorHAnsi" w:eastAsiaTheme="minorEastAsia" w:hAnsiTheme="minorHAnsi" w:cstheme="minorBidi"/>
                <w:noProof/>
                <w:lang w:val="fr-CA" w:eastAsia="fr-CA"/>
              </w:rPr>
              <w:tab/>
            </w:r>
            <w:r w:rsidRPr="003E7C51">
              <w:rPr>
                <w:rStyle w:val="Lienhypertexte"/>
                <w:noProof/>
              </w:rPr>
              <w:t>CLÉS DES LOGEMENTS</w:t>
            </w:r>
            <w:r>
              <w:rPr>
                <w:noProof/>
                <w:webHidden/>
              </w:rPr>
              <w:tab/>
            </w:r>
            <w:r>
              <w:rPr>
                <w:noProof/>
                <w:webHidden/>
              </w:rPr>
              <w:fldChar w:fldCharType="begin"/>
            </w:r>
            <w:r>
              <w:rPr>
                <w:noProof/>
                <w:webHidden/>
              </w:rPr>
              <w:instrText xml:space="preserve"> PAGEREF _Toc69960988 \h </w:instrText>
            </w:r>
            <w:r>
              <w:rPr>
                <w:noProof/>
                <w:webHidden/>
              </w:rPr>
            </w:r>
            <w:r>
              <w:rPr>
                <w:noProof/>
                <w:webHidden/>
              </w:rPr>
              <w:fldChar w:fldCharType="separate"/>
            </w:r>
            <w:r>
              <w:rPr>
                <w:noProof/>
                <w:webHidden/>
              </w:rPr>
              <w:t>3</w:t>
            </w:r>
            <w:r>
              <w:rPr>
                <w:noProof/>
                <w:webHidden/>
              </w:rPr>
              <w:fldChar w:fldCharType="end"/>
            </w:r>
          </w:hyperlink>
        </w:p>
        <w:p w14:paraId="2F620A80" w14:textId="1D899A6A"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89" w:history="1">
            <w:r w:rsidRPr="003E7C51">
              <w:rPr>
                <w:rStyle w:val="Lienhypertexte"/>
                <w:b/>
                <w:noProof/>
              </w:rPr>
              <w:t>6.</w:t>
            </w:r>
            <w:r>
              <w:rPr>
                <w:rFonts w:asciiTheme="minorHAnsi" w:eastAsiaTheme="minorEastAsia" w:hAnsiTheme="minorHAnsi" w:cstheme="minorBidi"/>
                <w:noProof/>
                <w:lang w:val="fr-CA" w:eastAsia="fr-CA"/>
              </w:rPr>
              <w:tab/>
            </w:r>
            <w:r w:rsidRPr="003E7C51">
              <w:rPr>
                <w:rStyle w:val="Lienhypertexte"/>
                <w:noProof/>
              </w:rPr>
              <w:t>ASSURANCE RESPONSABILITÉ</w:t>
            </w:r>
            <w:r>
              <w:rPr>
                <w:noProof/>
                <w:webHidden/>
              </w:rPr>
              <w:tab/>
            </w:r>
            <w:r>
              <w:rPr>
                <w:noProof/>
                <w:webHidden/>
              </w:rPr>
              <w:fldChar w:fldCharType="begin"/>
            </w:r>
            <w:r>
              <w:rPr>
                <w:noProof/>
                <w:webHidden/>
              </w:rPr>
              <w:instrText xml:space="preserve"> PAGEREF _Toc69960989 \h </w:instrText>
            </w:r>
            <w:r>
              <w:rPr>
                <w:noProof/>
                <w:webHidden/>
              </w:rPr>
            </w:r>
            <w:r>
              <w:rPr>
                <w:noProof/>
                <w:webHidden/>
              </w:rPr>
              <w:fldChar w:fldCharType="separate"/>
            </w:r>
            <w:r>
              <w:rPr>
                <w:noProof/>
                <w:webHidden/>
              </w:rPr>
              <w:t>4</w:t>
            </w:r>
            <w:r>
              <w:rPr>
                <w:noProof/>
                <w:webHidden/>
              </w:rPr>
              <w:fldChar w:fldCharType="end"/>
            </w:r>
          </w:hyperlink>
        </w:p>
        <w:p w14:paraId="5F39A46B" w14:textId="35D1E907"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90" w:history="1">
            <w:r w:rsidRPr="003E7C51">
              <w:rPr>
                <w:rStyle w:val="Lienhypertexte"/>
                <w:b/>
                <w:noProof/>
              </w:rPr>
              <w:t>7.</w:t>
            </w:r>
            <w:r>
              <w:rPr>
                <w:rFonts w:asciiTheme="minorHAnsi" w:eastAsiaTheme="minorEastAsia" w:hAnsiTheme="minorHAnsi" w:cstheme="minorBidi"/>
                <w:noProof/>
                <w:lang w:val="fr-CA" w:eastAsia="fr-CA"/>
              </w:rPr>
              <w:tab/>
            </w:r>
            <w:r w:rsidRPr="003E7C51">
              <w:rPr>
                <w:rStyle w:val="Lienhypertexte"/>
                <w:noProof/>
              </w:rPr>
              <w:t>COUR EXTÉRIEURE</w:t>
            </w:r>
            <w:r>
              <w:rPr>
                <w:noProof/>
                <w:webHidden/>
              </w:rPr>
              <w:tab/>
            </w:r>
            <w:r>
              <w:rPr>
                <w:noProof/>
                <w:webHidden/>
              </w:rPr>
              <w:fldChar w:fldCharType="begin"/>
            </w:r>
            <w:r>
              <w:rPr>
                <w:noProof/>
                <w:webHidden/>
              </w:rPr>
              <w:instrText xml:space="preserve"> PAGEREF _Toc69960990 \h </w:instrText>
            </w:r>
            <w:r>
              <w:rPr>
                <w:noProof/>
                <w:webHidden/>
              </w:rPr>
            </w:r>
            <w:r>
              <w:rPr>
                <w:noProof/>
                <w:webHidden/>
              </w:rPr>
              <w:fldChar w:fldCharType="separate"/>
            </w:r>
            <w:r>
              <w:rPr>
                <w:noProof/>
                <w:webHidden/>
              </w:rPr>
              <w:t>4</w:t>
            </w:r>
            <w:r>
              <w:rPr>
                <w:noProof/>
                <w:webHidden/>
              </w:rPr>
              <w:fldChar w:fldCharType="end"/>
            </w:r>
          </w:hyperlink>
        </w:p>
        <w:p w14:paraId="4165877F" w14:textId="6F747BFC"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91" w:history="1">
            <w:r w:rsidRPr="003E7C51">
              <w:rPr>
                <w:rStyle w:val="Lienhypertexte"/>
                <w:b/>
                <w:noProof/>
              </w:rPr>
              <w:t>8.</w:t>
            </w:r>
            <w:r>
              <w:rPr>
                <w:rFonts w:asciiTheme="minorHAnsi" w:eastAsiaTheme="minorEastAsia" w:hAnsiTheme="minorHAnsi" w:cstheme="minorBidi"/>
                <w:noProof/>
                <w:lang w:val="fr-CA" w:eastAsia="fr-CA"/>
              </w:rPr>
              <w:tab/>
            </w:r>
            <w:r w:rsidRPr="003E7C51">
              <w:rPr>
                <w:rStyle w:val="Lienhypertexte"/>
                <w:noProof/>
              </w:rPr>
              <w:t>SALLE COMMUNAUTAIRE</w:t>
            </w:r>
            <w:r>
              <w:rPr>
                <w:noProof/>
                <w:webHidden/>
              </w:rPr>
              <w:tab/>
            </w:r>
            <w:r>
              <w:rPr>
                <w:noProof/>
                <w:webHidden/>
              </w:rPr>
              <w:fldChar w:fldCharType="begin"/>
            </w:r>
            <w:r>
              <w:rPr>
                <w:noProof/>
                <w:webHidden/>
              </w:rPr>
              <w:instrText xml:space="preserve"> PAGEREF _Toc69960991 \h </w:instrText>
            </w:r>
            <w:r>
              <w:rPr>
                <w:noProof/>
                <w:webHidden/>
              </w:rPr>
            </w:r>
            <w:r>
              <w:rPr>
                <w:noProof/>
                <w:webHidden/>
              </w:rPr>
              <w:fldChar w:fldCharType="separate"/>
            </w:r>
            <w:r>
              <w:rPr>
                <w:noProof/>
                <w:webHidden/>
              </w:rPr>
              <w:t>5</w:t>
            </w:r>
            <w:r>
              <w:rPr>
                <w:noProof/>
                <w:webHidden/>
              </w:rPr>
              <w:fldChar w:fldCharType="end"/>
            </w:r>
          </w:hyperlink>
        </w:p>
        <w:p w14:paraId="6F0BD8D1" w14:textId="274C0CFC" w:rsidR="003B0E59" w:rsidRDefault="003B0E59">
          <w:pPr>
            <w:pStyle w:val="TM2"/>
            <w:tabs>
              <w:tab w:val="left" w:pos="660"/>
              <w:tab w:val="right" w:leader="dot" w:pos="8630"/>
            </w:tabs>
            <w:rPr>
              <w:rFonts w:asciiTheme="minorHAnsi" w:eastAsiaTheme="minorEastAsia" w:hAnsiTheme="minorHAnsi" w:cstheme="minorBidi"/>
              <w:noProof/>
              <w:lang w:val="fr-CA" w:eastAsia="fr-CA"/>
            </w:rPr>
          </w:pPr>
          <w:hyperlink w:anchor="_Toc69960992" w:history="1">
            <w:r w:rsidRPr="003E7C51">
              <w:rPr>
                <w:rStyle w:val="Lienhypertexte"/>
                <w:b/>
                <w:noProof/>
              </w:rPr>
              <w:t>9.</w:t>
            </w:r>
            <w:r>
              <w:rPr>
                <w:rFonts w:asciiTheme="minorHAnsi" w:eastAsiaTheme="minorEastAsia" w:hAnsiTheme="minorHAnsi" w:cstheme="minorBidi"/>
                <w:noProof/>
                <w:lang w:val="fr-CA" w:eastAsia="fr-CA"/>
              </w:rPr>
              <w:tab/>
            </w:r>
            <w:r w:rsidRPr="003E7C51">
              <w:rPr>
                <w:rStyle w:val="Lienhypertexte"/>
                <w:noProof/>
              </w:rPr>
              <w:t>DÉCHETS ET RECYCLAGE</w:t>
            </w:r>
            <w:r>
              <w:rPr>
                <w:noProof/>
                <w:webHidden/>
              </w:rPr>
              <w:tab/>
            </w:r>
            <w:r>
              <w:rPr>
                <w:noProof/>
                <w:webHidden/>
              </w:rPr>
              <w:fldChar w:fldCharType="begin"/>
            </w:r>
            <w:r>
              <w:rPr>
                <w:noProof/>
                <w:webHidden/>
              </w:rPr>
              <w:instrText xml:space="preserve"> PAGEREF _Toc69960992 \h </w:instrText>
            </w:r>
            <w:r>
              <w:rPr>
                <w:noProof/>
                <w:webHidden/>
              </w:rPr>
            </w:r>
            <w:r>
              <w:rPr>
                <w:noProof/>
                <w:webHidden/>
              </w:rPr>
              <w:fldChar w:fldCharType="separate"/>
            </w:r>
            <w:r>
              <w:rPr>
                <w:noProof/>
                <w:webHidden/>
              </w:rPr>
              <w:t>5</w:t>
            </w:r>
            <w:r>
              <w:rPr>
                <w:noProof/>
                <w:webHidden/>
              </w:rPr>
              <w:fldChar w:fldCharType="end"/>
            </w:r>
          </w:hyperlink>
        </w:p>
        <w:p w14:paraId="3489C748" w14:textId="2A9DF5A6"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3" w:history="1">
            <w:r w:rsidRPr="003E7C51">
              <w:rPr>
                <w:rStyle w:val="Lienhypertexte"/>
                <w:b/>
                <w:noProof/>
              </w:rPr>
              <w:t>10.</w:t>
            </w:r>
            <w:r>
              <w:rPr>
                <w:rFonts w:asciiTheme="minorHAnsi" w:eastAsiaTheme="minorEastAsia" w:hAnsiTheme="minorHAnsi" w:cstheme="minorBidi"/>
                <w:noProof/>
                <w:lang w:val="fr-CA" w:eastAsia="fr-CA"/>
              </w:rPr>
              <w:tab/>
            </w:r>
            <w:r w:rsidRPr="003E7C51">
              <w:rPr>
                <w:rStyle w:val="Lienhypertexte"/>
                <w:noProof/>
              </w:rPr>
              <w:t>PRODUITS DANGEREUX (C.c.Q. 1919)</w:t>
            </w:r>
            <w:r>
              <w:rPr>
                <w:noProof/>
                <w:webHidden/>
              </w:rPr>
              <w:tab/>
            </w:r>
            <w:r>
              <w:rPr>
                <w:noProof/>
                <w:webHidden/>
              </w:rPr>
              <w:fldChar w:fldCharType="begin"/>
            </w:r>
            <w:r>
              <w:rPr>
                <w:noProof/>
                <w:webHidden/>
              </w:rPr>
              <w:instrText xml:space="preserve"> PAGEREF _Toc69960993 \h </w:instrText>
            </w:r>
            <w:r>
              <w:rPr>
                <w:noProof/>
                <w:webHidden/>
              </w:rPr>
            </w:r>
            <w:r>
              <w:rPr>
                <w:noProof/>
                <w:webHidden/>
              </w:rPr>
              <w:fldChar w:fldCharType="separate"/>
            </w:r>
            <w:r>
              <w:rPr>
                <w:noProof/>
                <w:webHidden/>
              </w:rPr>
              <w:t>5</w:t>
            </w:r>
            <w:r>
              <w:rPr>
                <w:noProof/>
                <w:webHidden/>
              </w:rPr>
              <w:fldChar w:fldCharType="end"/>
            </w:r>
          </w:hyperlink>
        </w:p>
        <w:p w14:paraId="24AEEAA7" w14:textId="5DC04738"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4" w:history="1">
            <w:r w:rsidRPr="003E7C51">
              <w:rPr>
                <w:rStyle w:val="Lienhypertexte"/>
                <w:b/>
                <w:noProof/>
              </w:rPr>
              <w:t>11.</w:t>
            </w:r>
            <w:r>
              <w:rPr>
                <w:rFonts w:asciiTheme="minorHAnsi" w:eastAsiaTheme="minorEastAsia" w:hAnsiTheme="minorHAnsi" w:cstheme="minorBidi"/>
                <w:noProof/>
                <w:lang w:val="fr-CA" w:eastAsia="fr-CA"/>
              </w:rPr>
              <w:tab/>
            </w:r>
            <w:r w:rsidRPr="003E7C51">
              <w:rPr>
                <w:rStyle w:val="Lienhypertexte"/>
                <w:noProof/>
              </w:rPr>
              <w:t>DÉNEIGEMENT</w:t>
            </w:r>
            <w:r>
              <w:rPr>
                <w:noProof/>
                <w:webHidden/>
              </w:rPr>
              <w:tab/>
            </w:r>
            <w:r>
              <w:rPr>
                <w:noProof/>
                <w:webHidden/>
              </w:rPr>
              <w:fldChar w:fldCharType="begin"/>
            </w:r>
            <w:r>
              <w:rPr>
                <w:noProof/>
                <w:webHidden/>
              </w:rPr>
              <w:instrText xml:space="preserve"> PAGEREF _Toc69960994 \h </w:instrText>
            </w:r>
            <w:r>
              <w:rPr>
                <w:noProof/>
                <w:webHidden/>
              </w:rPr>
            </w:r>
            <w:r>
              <w:rPr>
                <w:noProof/>
                <w:webHidden/>
              </w:rPr>
              <w:fldChar w:fldCharType="separate"/>
            </w:r>
            <w:r>
              <w:rPr>
                <w:noProof/>
                <w:webHidden/>
              </w:rPr>
              <w:t>5</w:t>
            </w:r>
            <w:r>
              <w:rPr>
                <w:noProof/>
                <w:webHidden/>
              </w:rPr>
              <w:fldChar w:fldCharType="end"/>
            </w:r>
          </w:hyperlink>
        </w:p>
        <w:p w14:paraId="656CC5CF" w14:textId="29A5A3DE"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5" w:history="1">
            <w:r w:rsidRPr="003E7C51">
              <w:rPr>
                <w:rStyle w:val="Lienhypertexte"/>
                <w:b/>
                <w:noProof/>
              </w:rPr>
              <w:t>12.</w:t>
            </w:r>
            <w:r>
              <w:rPr>
                <w:rFonts w:asciiTheme="minorHAnsi" w:eastAsiaTheme="minorEastAsia" w:hAnsiTheme="minorHAnsi" w:cstheme="minorBidi"/>
                <w:noProof/>
                <w:lang w:val="fr-CA" w:eastAsia="fr-CA"/>
              </w:rPr>
              <w:tab/>
            </w:r>
            <w:r w:rsidRPr="003E7C51">
              <w:rPr>
                <w:rStyle w:val="Lienhypertexte"/>
                <w:noProof/>
              </w:rPr>
              <w:t>INSTALLATION D’ACCESSOIRES À L’EXTÉRIEUR DU LOGEMENT</w:t>
            </w:r>
            <w:r>
              <w:rPr>
                <w:noProof/>
                <w:webHidden/>
              </w:rPr>
              <w:tab/>
            </w:r>
            <w:r>
              <w:rPr>
                <w:noProof/>
                <w:webHidden/>
              </w:rPr>
              <w:fldChar w:fldCharType="begin"/>
            </w:r>
            <w:r>
              <w:rPr>
                <w:noProof/>
                <w:webHidden/>
              </w:rPr>
              <w:instrText xml:space="preserve"> PAGEREF _Toc69960995 \h </w:instrText>
            </w:r>
            <w:r>
              <w:rPr>
                <w:noProof/>
                <w:webHidden/>
              </w:rPr>
            </w:r>
            <w:r>
              <w:rPr>
                <w:noProof/>
                <w:webHidden/>
              </w:rPr>
              <w:fldChar w:fldCharType="separate"/>
            </w:r>
            <w:r>
              <w:rPr>
                <w:noProof/>
                <w:webHidden/>
              </w:rPr>
              <w:t>6</w:t>
            </w:r>
            <w:r>
              <w:rPr>
                <w:noProof/>
                <w:webHidden/>
              </w:rPr>
              <w:fldChar w:fldCharType="end"/>
            </w:r>
          </w:hyperlink>
        </w:p>
        <w:p w14:paraId="18ED786F" w14:textId="31C78FA5"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6" w:history="1">
            <w:r w:rsidRPr="003E7C51">
              <w:rPr>
                <w:rStyle w:val="Lienhypertexte"/>
                <w:b/>
                <w:noProof/>
              </w:rPr>
              <w:t>13.</w:t>
            </w:r>
            <w:r>
              <w:rPr>
                <w:rFonts w:asciiTheme="minorHAnsi" w:eastAsiaTheme="minorEastAsia" w:hAnsiTheme="minorHAnsi" w:cstheme="minorBidi"/>
                <w:noProof/>
                <w:lang w:val="fr-CA" w:eastAsia="fr-CA"/>
              </w:rPr>
              <w:tab/>
            </w:r>
            <w:r w:rsidRPr="003E7C51">
              <w:rPr>
                <w:rStyle w:val="Lienhypertexte"/>
                <w:noProof/>
              </w:rPr>
              <w:t>ENTREPOSAGE</w:t>
            </w:r>
            <w:r>
              <w:rPr>
                <w:noProof/>
                <w:webHidden/>
              </w:rPr>
              <w:tab/>
            </w:r>
            <w:r>
              <w:rPr>
                <w:noProof/>
                <w:webHidden/>
              </w:rPr>
              <w:fldChar w:fldCharType="begin"/>
            </w:r>
            <w:r>
              <w:rPr>
                <w:noProof/>
                <w:webHidden/>
              </w:rPr>
              <w:instrText xml:space="preserve"> PAGEREF _Toc69960996 \h </w:instrText>
            </w:r>
            <w:r>
              <w:rPr>
                <w:noProof/>
                <w:webHidden/>
              </w:rPr>
            </w:r>
            <w:r>
              <w:rPr>
                <w:noProof/>
                <w:webHidden/>
              </w:rPr>
              <w:fldChar w:fldCharType="separate"/>
            </w:r>
            <w:r>
              <w:rPr>
                <w:noProof/>
                <w:webHidden/>
              </w:rPr>
              <w:t>6</w:t>
            </w:r>
            <w:r>
              <w:rPr>
                <w:noProof/>
                <w:webHidden/>
              </w:rPr>
              <w:fldChar w:fldCharType="end"/>
            </w:r>
          </w:hyperlink>
        </w:p>
        <w:p w14:paraId="6931F2D1" w14:textId="68F7C248"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7" w:history="1">
            <w:r w:rsidRPr="003E7C51">
              <w:rPr>
                <w:rStyle w:val="Lienhypertexte"/>
                <w:b/>
                <w:noProof/>
              </w:rPr>
              <w:t>14.</w:t>
            </w:r>
            <w:r>
              <w:rPr>
                <w:rFonts w:asciiTheme="minorHAnsi" w:eastAsiaTheme="minorEastAsia" w:hAnsiTheme="minorHAnsi" w:cstheme="minorBidi"/>
                <w:noProof/>
                <w:lang w:val="fr-CA" w:eastAsia="fr-CA"/>
              </w:rPr>
              <w:tab/>
            </w:r>
            <w:r w:rsidRPr="003E7C51">
              <w:rPr>
                <w:rStyle w:val="Lienhypertexte"/>
                <w:noProof/>
              </w:rPr>
              <w:t>UTILISATION DES ESPACES COMMUNS</w:t>
            </w:r>
            <w:r>
              <w:rPr>
                <w:noProof/>
                <w:webHidden/>
              </w:rPr>
              <w:tab/>
            </w:r>
            <w:r>
              <w:rPr>
                <w:noProof/>
                <w:webHidden/>
              </w:rPr>
              <w:fldChar w:fldCharType="begin"/>
            </w:r>
            <w:r>
              <w:rPr>
                <w:noProof/>
                <w:webHidden/>
              </w:rPr>
              <w:instrText xml:space="preserve"> PAGEREF _Toc69960997 \h </w:instrText>
            </w:r>
            <w:r>
              <w:rPr>
                <w:noProof/>
                <w:webHidden/>
              </w:rPr>
            </w:r>
            <w:r>
              <w:rPr>
                <w:noProof/>
                <w:webHidden/>
              </w:rPr>
              <w:fldChar w:fldCharType="separate"/>
            </w:r>
            <w:r>
              <w:rPr>
                <w:noProof/>
                <w:webHidden/>
              </w:rPr>
              <w:t>6</w:t>
            </w:r>
            <w:r>
              <w:rPr>
                <w:noProof/>
                <w:webHidden/>
              </w:rPr>
              <w:fldChar w:fldCharType="end"/>
            </w:r>
          </w:hyperlink>
        </w:p>
        <w:p w14:paraId="3C3D3A7B" w14:textId="6CB22DC6"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8" w:history="1">
            <w:r w:rsidRPr="003E7C51">
              <w:rPr>
                <w:rStyle w:val="Lienhypertexte"/>
                <w:b/>
                <w:noProof/>
              </w:rPr>
              <w:t>15.</w:t>
            </w:r>
            <w:r>
              <w:rPr>
                <w:rFonts w:asciiTheme="minorHAnsi" w:eastAsiaTheme="minorEastAsia" w:hAnsiTheme="minorHAnsi" w:cstheme="minorBidi"/>
                <w:noProof/>
                <w:lang w:val="fr-CA" w:eastAsia="fr-CA"/>
              </w:rPr>
              <w:tab/>
            </w:r>
            <w:r w:rsidRPr="003E7C51">
              <w:rPr>
                <w:rStyle w:val="Lienhypertexte"/>
                <w:noProof/>
              </w:rPr>
              <w:t>ENTRETIEN DU LOGEMENT</w:t>
            </w:r>
            <w:r>
              <w:rPr>
                <w:noProof/>
                <w:webHidden/>
              </w:rPr>
              <w:tab/>
            </w:r>
            <w:r>
              <w:rPr>
                <w:noProof/>
                <w:webHidden/>
              </w:rPr>
              <w:fldChar w:fldCharType="begin"/>
            </w:r>
            <w:r>
              <w:rPr>
                <w:noProof/>
                <w:webHidden/>
              </w:rPr>
              <w:instrText xml:space="preserve"> PAGEREF _Toc69960998 \h </w:instrText>
            </w:r>
            <w:r>
              <w:rPr>
                <w:noProof/>
                <w:webHidden/>
              </w:rPr>
            </w:r>
            <w:r>
              <w:rPr>
                <w:noProof/>
                <w:webHidden/>
              </w:rPr>
              <w:fldChar w:fldCharType="separate"/>
            </w:r>
            <w:r>
              <w:rPr>
                <w:noProof/>
                <w:webHidden/>
              </w:rPr>
              <w:t>7</w:t>
            </w:r>
            <w:r>
              <w:rPr>
                <w:noProof/>
                <w:webHidden/>
              </w:rPr>
              <w:fldChar w:fldCharType="end"/>
            </w:r>
          </w:hyperlink>
        </w:p>
        <w:p w14:paraId="13F95282" w14:textId="7B38CD83"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0999" w:history="1">
            <w:r w:rsidRPr="003E7C51">
              <w:rPr>
                <w:rStyle w:val="Lienhypertexte"/>
                <w:noProof/>
              </w:rPr>
              <w:t>16.</w:t>
            </w:r>
            <w:r>
              <w:rPr>
                <w:rFonts w:asciiTheme="minorHAnsi" w:eastAsiaTheme="minorEastAsia" w:hAnsiTheme="minorHAnsi" w:cstheme="minorBidi"/>
                <w:noProof/>
                <w:lang w:val="fr-CA" w:eastAsia="fr-CA"/>
              </w:rPr>
              <w:tab/>
            </w:r>
            <w:r w:rsidRPr="003E7C51">
              <w:rPr>
                <w:rStyle w:val="Lienhypertexte"/>
                <w:noProof/>
              </w:rPr>
              <w:t>RÉPARTITION DES RESPONSABILITÉS ENTRE LE LOCATAIRE ET LA COOPÉRATIVE</w:t>
            </w:r>
            <w:r>
              <w:rPr>
                <w:noProof/>
                <w:webHidden/>
              </w:rPr>
              <w:tab/>
            </w:r>
            <w:r>
              <w:rPr>
                <w:noProof/>
                <w:webHidden/>
              </w:rPr>
              <w:fldChar w:fldCharType="begin"/>
            </w:r>
            <w:r>
              <w:rPr>
                <w:noProof/>
                <w:webHidden/>
              </w:rPr>
              <w:instrText xml:space="preserve"> PAGEREF _Toc69960999 \h </w:instrText>
            </w:r>
            <w:r>
              <w:rPr>
                <w:noProof/>
                <w:webHidden/>
              </w:rPr>
            </w:r>
            <w:r>
              <w:rPr>
                <w:noProof/>
                <w:webHidden/>
              </w:rPr>
              <w:fldChar w:fldCharType="separate"/>
            </w:r>
            <w:r>
              <w:rPr>
                <w:noProof/>
                <w:webHidden/>
              </w:rPr>
              <w:t>7</w:t>
            </w:r>
            <w:r>
              <w:rPr>
                <w:noProof/>
                <w:webHidden/>
              </w:rPr>
              <w:fldChar w:fldCharType="end"/>
            </w:r>
          </w:hyperlink>
        </w:p>
        <w:p w14:paraId="5EDF0630" w14:textId="6D6F6A11" w:rsidR="003B0E59" w:rsidRDefault="003B0E59">
          <w:pPr>
            <w:pStyle w:val="TM2"/>
            <w:tabs>
              <w:tab w:val="right" w:leader="dot" w:pos="8630"/>
            </w:tabs>
            <w:rPr>
              <w:rFonts w:asciiTheme="minorHAnsi" w:eastAsiaTheme="minorEastAsia" w:hAnsiTheme="minorHAnsi" w:cstheme="minorBidi"/>
              <w:noProof/>
              <w:lang w:val="fr-CA" w:eastAsia="fr-CA"/>
            </w:rPr>
          </w:pPr>
          <w:hyperlink w:anchor="_Toc69961000" w:history="1">
            <w:r w:rsidRPr="003E7C51">
              <w:rPr>
                <w:rStyle w:val="Lienhypertexte"/>
                <w:noProof/>
              </w:rPr>
              <w:t>17. MODIFICATIONS AU LOGEMENT</w:t>
            </w:r>
            <w:r>
              <w:rPr>
                <w:noProof/>
                <w:webHidden/>
              </w:rPr>
              <w:tab/>
            </w:r>
            <w:r>
              <w:rPr>
                <w:noProof/>
                <w:webHidden/>
              </w:rPr>
              <w:fldChar w:fldCharType="begin"/>
            </w:r>
            <w:r>
              <w:rPr>
                <w:noProof/>
                <w:webHidden/>
              </w:rPr>
              <w:instrText xml:space="preserve"> PAGEREF _Toc69961000 \h </w:instrText>
            </w:r>
            <w:r>
              <w:rPr>
                <w:noProof/>
                <w:webHidden/>
              </w:rPr>
            </w:r>
            <w:r>
              <w:rPr>
                <w:noProof/>
                <w:webHidden/>
              </w:rPr>
              <w:fldChar w:fldCharType="separate"/>
            </w:r>
            <w:r>
              <w:rPr>
                <w:noProof/>
                <w:webHidden/>
              </w:rPr>
              <w:t>8</w:t>
            </w:r>
            <w:r>
              <w:rPr>
                <w:noProof/>
                <w:webHidden/>
              </w:rPr>
              <w:fldChar w:fldCharType="end"/>
            </w:r>
          </w:hyperlink>
        </w:p>
        <w:p w14:paraId="2CFD4BC9" w14:textId="42BD44F3" w:rsidR="003B0E59" w:rsidRDefault="003B0E59">
          <w:pPr>
            <w:pStyle w:val="TM2"/>
            <w:tabs>
              <w:tab w:val="right" w:leader="dot" w:pos="8630"/>
            </w:tabs>
            <w:rPr>
              <w:rFonts w:asciiTheme="minorHAnsi" w:eastAsiaTheme="minorEastAsia" w:hAnsiTheme="minorHAnsi" w:cstheme="minorBidi"/>
              <w:noProof/>
              <w:lang w:val="fr-CA" w:eastAsia="fr-CA"/>
            </w:rPr>
          </w:pPr>
          <w:hyperlink w:anchor="_Toc69961001" w:history="1">
            <w:r w:rsidRPr="003E7C51">
              <w:rPr>
                <w:rStyle w:val="Lienhypertexte"/>
                <w:noProof/>
              </w:rPr>
              <w:t>18. DESTINATION</w:t>
            </w:r>
            <w:r>
              <w:rPr>
                <w:noProof/>
                <w:webHidden/>
              </w:rPr>
              <w:tab/>
            </w:r>
            <w:r>
              <w:rPr>
                <w:noProof/>
                <w:webHidden/>
              </w:rPr>
              <w:fldChar w:fldCharType="begin"/>
            </w:r>
            <w:r>
              <w:rPr>
                <w:noProof/>
                <w:webHidden/>
              </w:rPr>
              <w:instrText xml:space="preserve"> PAGEREF _Toc69961001 \h </w:instrText>
            </w:r>
            <w:r>
              <w:rPr>
                <w:noProof/>
                <w:webHidden/>
              </w:rPr>
            </w:r>
            <w:r>
              <w:rPr>
                <w:noProof/>
                <w:webHidden/>
              </w:rPr>
              <w:fldChar w:fldCharType="separate"/>
            </w:r>
            <w:r>
              <w:rPr>
                <w:noProof/>
                <w:webHidden/>
              </w:rPr>
              <w:t>8</w:t>
            </w:r>
            <w:r>
              <w:rPr>
                <w:noProof/>
                <w:webHidden/>
              </w:rPr>
              <w:fldChar w:fldCharType="end"/>
            </w:r>
          </w:hyperlink>
        </w:p>
        <w:p w14:paraId="0C512A86" w14:textId="6C073182"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1002" w:history="1">
            <w:r w:rsidRPr="003E7C51">
              <w:rPr>
                <w:rStyle w:val="Lienhypertexte"/>
                <w:noProof/>
              </w:rPr>
              <w:t>19.</w:t>
            </w:r>
            <w:r>
              <w:rPr>
                <w:rFonts w:asciiTheme="minorHAnsi" w:eastAsiaTheme="minorEastAsia" w:hAnsiTheme="minorHAnsi" w:cstheme="minorBidi"/>
                <w:noProof/>
                <w:lang w:val="fr-CA" w:eastAsia="fr-CA"/>
              </w:rPr>
              <w:tab/>
            </w:r>
            <w:r w:rsidRPr="003E7C51">
              <w:rPr>
                <w:rStyle w:val="Lienhypertexte"/>
                <w:noProof/>
              </w:rPr>
              <w:t>VISITE DES LIEUX</w:t>
            </w:r>
            <w:r>
              <w:rPr>
                <w:noProof/>
                <w:webHidden/>
              </w:rPr>
              <w:tab/>
            </w:r>
            <w:r>
              <w:rPr>
                <w:noProof/>
                <w:webHidden/>
              </w:rPr>
              <w:fldChar w:fldCharType="begin"/>
            </w:r>
            <w:r>
              <w:rPr>
                <w:noProof/>
                <w:webHidden/>
              </w:rPr>
              <w:instrText xml:space="preserve"> PAGEREF _Toc69961002 \h </w:instrText>
            </w:r>
            <w:r>
              <w:rPr>
                <w:noProof/>
                <w:webHidden/>
              </w:rPr>
            </w:r>
            <w:r>
              <w:rPr>
                <w:noProof/>
                <w:webHidden/>
              </w:rPr>
              <w:fldChar w:fldCharType="separate"/>
            </w:r>
            <w:r>
              <w:rPr>
                <w:noProof/>
                <w:webHidden/>
              </w:rPr>
              <w:t>9</w:t>
            </w:r>
            <w:r>
              <w:rPr>
                <w:noProof/>
                <w:webHidden/>
              </w:rPr>
              <w:fldChar w:fldCharType="end"/>
            </w:r>
          </w:hyperlink>
        </w:p>
        <w:p w14:paraId="20D91B9E" w14:textId="4777701F"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1003" w:history="1">
            <w:r w:rsidRPr="003E7C51">
              <w:rPr>
                <w:rStyle w:val="Lienhypertexte"/>
                <w:noProof/>
              </w:rPr>
              <w:t>20.</w:t>
            </w:r>
            <w:r>
              <w:rPr>
                <w:rFonts w:asciiTheme="minorHAnsi" w:eastAsiaTheme="minorEastAsia" w:hAnsiTheme="minorHAnsi" w:cstheme="minorBidi"/>
                <w:noProof/>
                <w:lang w:val="fr-CA" w:eastAsia="fr-CA"/>
              </w:rPr>
              <w:tab/>
            </w:r>
            <w:r w:rsidRPr="003E7C51">
              <w:rPr>
                <w:rStyle w:val="Lienhypertexte"/>
                <w:noProof/>
              </w:rPr>
              <w:t>RESPONSABILITÉ DU LOCATAIRE</w:t>
            </w:r>
            <w:r>
              <w:rPr>
                <w:noProof/>
                <w:webHidden/>
              </w:rPr>
              <w:tab/>
            </w:r>
            <w:r>
              <w:rPr>
                <w:noProof/>
                <w:webHidden/>
              </w:rPr>
              <w:fldChar w:fldCharType="begin"/>
            </w:r>
            <w:r>
              <w:rPr>
                <w:noProof/>
                <w:webHidden/>
              </w:rPr>
              <w:instrText xml:space="preserve"> PAGEREF _Toc69961003 \h </w:instrText>
            </w:r>
            <w:r>
              <w:rPr>
                <w:noProof/>
                <w:webHidden/>
              </w:rPr>
            </w:r>
            <w:r>
              <w:rPr>
                <w:noProof/>
                <w:webHidden/>
              </w:rPr>
              <w:fldChar w:fldCharType="separate"/>
            </w:r>
            <w:r>
              <w:rPr>
                <w:noProof/>
                <w:webHidden/>
              </w:rPr>
              <w:t>9</w:t>
            </w:r>
            <w:r>
              <w:rPr>
                <w:noProof/>
                <w:webHidden/>
              </w:rPr>
              <w:fldChar w:fldCharType="end"/>
            </w:r>
          </w:hyperlink>
        </w:p>
        <w:p w14:paraId="44053412" w14:textId="668C6E04"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1004" w:history="1">
            <w:r w:rsidRPr="003E7C51">
              <w:rPr>
                <w:rStyle w:val="Lienhypertexte"/>
                <w:noProof/>
              </w:rPr>
              <w:t>21.</w:t>
            </w:r>
            <w:r>
              <w:rPr>
                <w:rFonts w:asciiTheme="minorHAnsi" w:eastAsiaTheme="minorEastAsia" w:hAnsiTheme="minorHAnsi" w:cstheme="minorBidi"/>
                <w:noProof/>
                <w:lang w:val="fr-CA" w:eastAsia="fr-CA"/>
              </w:rPr>
              <w:tab/>
            </w:r>
            <w:r w:rsidRPr="003E7C51">
              <w:rPr>
                <w:rStyle w:val="Lienhypertexte"/>
                <w:noProof/>
              </w:rPr>
              <w:t>PRÉVENTION DES INCENDIES</w:t>
            </w:r>
            <w:r>
              <w:rPr>
                <w:noProof/>
                <w:webHidden/>
              </w:rPr>
              <w:tab/>
            </w:r>
            <w:r>
              <w:rPr>
                <w:noProof/>
                <w:webHidden/>
              </w:rPr>
              <w:fldChar w:fldCharType="begin"/>
            </w:r>
            <w:r>
              <w:rPr>
                <w:noProof/>
                <w:webHidden/>
              </w:rPr>
              <w:instrText xml:space="preserve"> PAGEREF _Toc69961004 \h </w:instrText>
            </w:r>
            <w:r>
              <w:rPr>
                <w:noProof/>
                <w:webHidden/>
              </w:rPr>
            </w:r>
            <w:r>
              <w:rPr>
                <w:noProof/>
                <w:webHidden/>
              </w:rPr>
              <w:fldChar w:fldCharType="separate"/>
            </w:r>
            <w:r>
              <w:rPr>
                <w:noProof/>
                <w:webHidden/>
              </w:rPr>
              <w:t>9</w:t>
            </w:r>
            <w:r>
              <w:rPr>
                <w:noProof/>
                <w:webHidden/>
              </w:rPr>
              <w:fldChar w:fldCharType="end"/>
            </w:r>
          </w:hyperlink>
        </w:p>
        <w:p w14:paraId="16AB6ECF" w14:textId="126E14B4" w:rsidR="003B0E59" w:rsidRDefault="003B0E59">
          <w:pPr>
            <w:pStyle w:val="TM2"/>
            <w:tabs>
              <w:tab w:val="left" w:pos="880"/>
              <w:tab w:val="right" w:leader="dot" w:pos="8630"/>
            </w:tabs>
            <w:rPr>
              <w:rFonts w:asciiTheme="minorHAnsi" w:eastAsiaTheme="minorEastAsia" w:hAnsiTheme="minorHAnsi" w:cstheme="minorBidi"/>
              <w:noProof/>
              <w:lang w:val="fr-CA" w:eastAsia="fr-CA"/>
            </w:rPr>
          </w:pPr>
          <w:hyperlink w:anchor="_Toc69961005" w:history="1">
            <w:r w:rsidRPr="003E7C51">
              <w:rPr>
                <w:rStyle w:val="Lienhypertexte"/>
                <w:noProof/>
              </w:rPr>
              <w:t>22.</w:t>
            </w:r>
            <w:r>
              <w:rPr>
                <w:rFonts w:asciiTheme="minorHAnsi" w:eastAsiaTheme="minorEastAsia" w:hAnsiTheme="minorHAnsi" w:cstheme="minorBidi"/>
                <w:noProof/>
                <w:lang w:val="fr-CA" w:eastAsia="fr-CA"/>
              </w:rPr>
              <w:tab/>
            </w:r>
            <w:r w:rsidRPr="003E7C51">
              <w:rPr>
                <w:rStyle w:val="Lienhypertexte"/>
                <w:noProof/>
              </w:rPr>
              <w:t>STATIONNEMENT</w:t>
            </w:r>
            <w:r>
              <w:rPr>
                <w:noProof/>
                <w:webHidden/>
              </w:rPr>
              <w:tab/>
            </w:r>
            <w:r>
              <w:rPr>
                <w:noProof/>
                <w:webHidden/>
              </w:rPr>
              <w:fldChar w:fldCharType="begin"/>
            </w:r>
            <w:r>
              <w:rPr>
                <w:noProof/>
                <w:webHidden/>
              </w:rPr>
              <w:instrText xml:space="preserve"> PAGEREF _Toc69961005 \h </w:instrText>
            </w:r>
            <w:r>
              <w:rPr>
                <w:noProof/>
                <w:webHidden/>
              </w:rPr>
            </w:r>
            <w:r>
              <w:rPr>
                <w:noProof/>
                <w:webHidden/>
              </w:rPr>
              <w:fldChar w:fldCharType="separate"/>
            </w:r>
            <w:r>
              <w:rPr>
                <w:noProof/>
                <w:webHidden/>
              </w:rPr>
              <w:t>9</w:t>
            </w:r>
            <w:r>
              <w:rPr>
                <w:noProof/>
                <w:webHidden/>
              </w:rPr>
              <w:fldChar w:fldCharType="end"/>
            </w:r>
          </w:hyperlink>
        </w:p>
        <w:p w14:paraId="49C6ADA0" w14:textId="6F486658" w:rsidR="003B0E59" w:rsidRDefault="003B0E59">
          <w:pPr>
            <w:pStyle w:val="TM2"/>
            <w:tabs>
              <w:tab w:val="right" w:leader="dot" w:pos="8630"/>
            </w:tabs>
            <w:rPr>
              <w:rFonts w:asciiTheme="minorHAnsi" w:eastAsiaTheme="minorEastAsia" w:hAnsiTheme="minorHAnsi" w:cstheme="minorBidi"/>
              <w:noProof/>
              <w:lang w:val="fr-CA" w:eastAsia="fr-CA"/>
            </w:rPr>
          </w:pPr>
          <w:hyperlink w:anchor="_Toc69961006" w:history="1">
            <w:r w:rsidRPr="003E7C51">
              <w:rPr>
                <w:rStyle w:val="Lienhypertexte"/>
                <w:noProof/>
              </w:rPr>
              <w:t>23. USAGE DU TABAC ET DU CANNABIS</w:t>
            </w:r>
            <w:r>
              <w:rPr>
                <w:noProof/>
                <w:webHidden/>
              </w:rPr>
              <w:tab/>
            </w:r>
            <w:r>
              <w:rPr>
                <w:noProof/>
                <w:webHidden/>
              </w:rPr>
              <w:fldChar w:fldCharType="begin"/>
            </w:r>
            <w:r>
              <w:rPr>
                <w:noProof/>
                <w:webHidden/>
              </w:rPr>
              <w:instrText xml:space="preserve"> PAGEREF _Toc69961006 \h </w:instrText>
            </w:r>
            <w:r>
              <w:rPr>
                <w:noProof/>
                <w:webHidden/>
              </w:rPr>
            </w:r>
            <w:r>
              <w:rPr>
                <w:noProof/>
                <w:webHidden/>
              </w:rPr>
              <w:fldChar w:fldCharType="separate"/>
            </w:r>
            <w:r>
              <w:rPr>
                <w:noProof/>
                <w:webHidden/>
              </w:rPr>
              <w:t>10</w:t>
            </w:r>
            <w:r>
              <w:rPr>
                <w:noProof/>
                <w:webHidden/>
              </w:rPr>
              <w:fldChar w:fldCharType="end"/>
            </w:r>
          </w:hyperlink>
        </w:p>
        <w:p w14:paraId="65FFB654" w14:textId="48FAFCB7" w:rsidR="003B0E59" w:rsidRDefault="003B0E59">
          <w:pPr>
            <w:pStyle w:val="TM2"/>
            <w:tabs>
              <w:tab w:val="right" w:leader="dot" w:pos="8630"/>
            </w:tabs>
            <w:rPr>
              <w:rFonts w:asciiTheme="minorHAnsi" w:eastAsiaTheme="minorEastAsia" w:hAnsiTheme="minorHAnsi" w:cstheme="minorBidi"/>
              <w:noProof/>
              <w:lang w:val="fr-CA" w:eastAsia="fr-CA"/>
            </w:rPr>
          </w:pPr>
          <w:hyperlink w:anchor="_Toc69961007" w:history="1">
            <w:r w:rsidRPr="003E7C51">
              <w:rPr>
                <w:rStyle w:val="Lienhypertexte"/>
                <w:noProof/>
              </w:rPr>
              <w:t>24. ENTRÉE EN VIGUEUR</w:t>
            </w:r>
            <w:r>
              <w:rPr>
                <w:noProof/>
                <w:webHidden/>
              </w:rPr>
              <w:tab/>
            </w:r>
            <w:r>
              <w:rPr>
                <w:noProof/>
                <w:webHidden/>
              </w:rPr>
              <w:fldChar w:fldCharType="begin"/>
            </w:r>
            <w:r>
              <w:rPr>
                <w:noProof/>
                <w:webHidden/>
              </w:rPr>
              <w:instrText xml:space="preserve"> PAGEREF _Toc69961007 \h </w:instrText>
            </w:r>
            <w:r>
              <w:rPr>
                <w:noProof/>
                <w:webHidden/>
              </w:rPr>
            </w:r>
            <w:r>
              <w:rPr>
                <w:noProof/>
                <w:webHidden/>
              </w:rPr>
              <w:fldChar w:fldCharType="separate"/>
            </w:r>
            <w:r>
              <w:rPr>
                <w:noProof/>
                <w:webHidden/>
              </w:rPr>
              <w:t>10</w:t>
            </w:r>
            <w:r>
              <w:rPr>
                <w:noProof/>
                <w:webHidden/>
              </w:rPr>
              <w:fldChar w:fldCharType="end"/>
            </w:r>
          </w:hyperlink>
        </w:p>
        <w:p w14:paraId="55516147" w14:textId="1E02A13D" w:rsidR="009C514F" w:rsidRDefault="009C514F">
          <w:r>
            <w:rPr>
              <w:b/>
              <w:bCs/>
            </w:rPr>
            <w:fldChar w:fldCharType="end"/>
          </w:r>
        </w:p>
      </w:sdtContent>
    </w:sdt>
    <w:p w14:paraId="49DF63CA" w14:textId="77777777" w:rsidR="00F56161" w:rsidRPr="00F56161" w:rsidRDefault="00F56161" w:rsidP="00F56161">
      <w:pPr>
        <w:tabs>
          <w:tab w:val="left" w:pos="7920"/>
          <w:tab w:val="right" w:leader="dot" w:pos="8460"/>
        </w:tabs>
        <w:spacing w:after="0" w:line="240" w:lineRule="auto"/>
        <w:rPr>
          <w:rFonts w:eastAsia="Times New Roman"/>
          <w:sz w:val="24"/>
          <w:szCs w:val="24"/>
          <w:lang w:val="fr-CA" w:eastAsia="fr-CA"/>
        </w:rPr>
        <w:sectPr w:rsidR="00F56161" w:rsidRPr="00F56161" w:rsidSect="00DE3479">
          <w:footerReference w:type="default" r:id="rId10"/>
          <w:footerReference w:type="first" r:id="rId11"/>
          <w:pgSz w:w="12240" w:h="15840" w:code="1"/>
          <w:pgMar w:top="814" w:right="1440" w:bottom="993" w:left="1440" w:header="284" w:footer="529" w:gutter="720"/>
          <w:pgNumType w:start="1"/>
          <w:cols w:space="720"/>
          <w:titlePg/>
          <w:docGrid w:linePitch="360"/>
        </w:sectPr>
      </w:pPr>
    </w:p>
    <w:p w14:paraId="1A04151A" w14:textId="77777777" w:rsidR="00F56161" w:rsidRPr="00F56161" w:rsidRDefault="00F56161" w:rsidP="00F56161">
      <w:pPr>
        <w:tabs>
          <w:tab w:val="left" w:pos="7920"/>
          <w:tab w:val="right" w:leader="dot" w:pos="8460"/>
        </w:tabs>
        <w:spacing w:after="0" w:line="240" w:lineRule="auto"/>
        <w:rPr>
          <w:rFonts w:eastAsia="Times New Roman"/>
          <w:sz w:val="24"/>
          <w:szCs w:val="24"/>
          <w:lang w:val="fr-CA" w:eastAsia="fr-CA"/>
        </w:rPr>
      </w:pPr>
    </w:p>
    <w:p w14:paraId="29AA47C9" w14:textId="77777777" w:rsidR="00F56161" w:rsidRPr="00F56161" w:rsidRDefault="00F56161" w:rsidP="009C514F">
      <w:pPr>
        <w:pStyle w:val="Titre2"/>
      </w:pPr>
      <w:bookmarkStart w:id="10" w:name="_Toc69960983"/>
      <w:r w:rsidRPr="00F56161">
        <w:t>INTRODUCTION</w:t>
      </w:r>
      <w:bookmarkEnd w:id="10"/>
    </w:p>
    <w:p w14:paraId="3D35C8F2" w14:textId="77777777" w:rsidR="00F56161" w:rsidRPr="00F56161" w:rsidRDefault="00F56161" w:rsidP="00F56161">
      <w:pPr>
        <w:autoSpaceDE w:val="0"/>
        <w:autoSpaceDN w:val="0"/>
        <w:adjustRightInd w:val="0"/>
        <w:spacing w:after="0"/>
        <w:jc w:val="both"/>
        <w:rPr>
          <w:rFonts w:cs="Arial"/>
          <w:iCs/>
          <w:sz w:val="24"/>
          <w:szCs w:val="24"/>
        </w:rPr>
      </w:pPr>
      <w:r w:rsidRPr="00F56161">
        <w:rPr>
          <w:rFonts w:cs="Arial"/>
          <w:iCs/>
          <w:sz w:val="24"/>
          <w:szCs w:val="24"/>
        </w:rPr>
        <w:t>Ce règlement est administré par la coopérative d’habitation agissant à titre de locateur et s’applique à tous les locataires, membres ou non de la Coopérative. Le terme « locataire » est employé ici pour désigner ces deux types de résidents de la Coopérative.</w:t>
      </w:r>
    </w:p>
    <w:p w14:paraId="4755DF35" w14:textId="77777777" w:rsidR="00D43E1D" w:rsidRDefault="00D43E1D" w:rsidP="00F56161">
      <w:pPr>
        <w:autoSpaceDE w:val="0"/>
        <w:autoSpaceDN w:val="0"/>
        <w:adjustRightInd w:val="0"/>
        <w:spacing w:after="0"/>
        <w:jc w:val="both"/>
        <w:rPr>
          <w:rFonts w:eastAsia="Times New Roman"/>
          <w:sz w:val="24"/>
          <w:szCs w:val="24"/>
          <w:lang w:eastAsia="fr-CA"/>
        </w:rPr>
      </w:pPr>
    </w:p>
    <w:p w14:paraId="3F572FA2" w14:textId="210491B0" w:rsidR="00F56161" w:rsidRPr="00F56161" w:rsidRDefault="00F56161" w:rsidP="00F56161">
      <w:pPr>
        <w:autoSpaceDE w:val="0"/>
        <w:autoSpaceDN w:val="0"/>
        <w:adjustRightInd w:val="0"/>
        <w:spacing w:after="0"/>
        <w:jc w:val="both"/>
        <w:rPr>
          <w:rFonts w:eastAsia="Times New Roman"/>
          <w:sz w:val="24"/>
          <w:szCs w:val="24"/>
          <w:lang w:eastAsia="fr-CA"/>
        </w:rPr>
      </w:pPr>
      <w:r w:rsidRPr="00F56161">
        <w:rPr>
          <w:rFonts w:eastAsia="Times New Roman"/>
          <w:sz w:val="24"/>
          <w:szCs w:val="24"/>
          <w:lang w:eastAsia="fr-CA"/>
        </w:rPr>
        <w:t xml:space="preserve">Le modèle de règlement d’immeuble que proposent ici la Confédération québécoise des coopératives d’habitation (CQCH) et ses fédérations membres se veut un reflet de la réalité de la majorité des coopératives d’habitation de l’ensemble du Québec. Il s’adresse à tous ceux qui ont la responsabilité d’élaborer et de mettre en œuvre le règlement d’immeuble d’une coopérative d’habitation au Québec. </w:t>
      </w:r>
    </w:p>
    <w:p w14:paraId="0ECB3E2F" w14:textId="77777777" w:rsidR="00F56161" w:rsidRPr="00F56161" w:rsidRDefault="00F56161" w:rsidP="00F56161">
      <w:pPr>
        <w:autoSpaceDE w:val="0"/>
        <w:autoSpaceDN w:val="0"/>
        <w:adjustRightInd w:val="0"/>
        <w:spacing w:after="0"/>
        <w:jc w:val="both"/>
        <w:rPr>
          <w:rFonts w:cs="Arial"/>
          <w:iCs/>
          <w:sz w:val="24"/>
          <w:szCs w:val="24"/>
        </w:rPr>
      </w:pPr>
    </w:p>
    <w:p w14:paraId="261D4CDE" w14:textId="292B6D35" w:rsidR="00F56161" w:rsidRDefault="00F56161" w:rsidP="00F56161">
      <w:pPr>
        <w:autoSpaceDE w:val="0"/>
        <w:autoSpaceDN w:val="0"/>
        <w:adjustRightInd w:val="0"/>
        <w:spacing w:after="0"/>
        <w:jc w:val="both"/>
        <w:rPr>
          <w:rFonts w:cs="Arial"/>
          <w:iCs/>
          <w:sz w:val="24"/>
          <w:szCs w:val="24"/>
        </w:rPr>
      </w:pPr>
      <w:r w:rsidRPr="00F56161">
        <w:rPr>
          <w:rFonts w:cs="Arial"/>
          <w:iCs/>
          <w:sz w:val="24"/>
          <w:szCs w:val="24"/>
        </w:rPr>
        <w:t>Ce modèle de règlement a pour but de compléter le bail et de préciser certains droits et obligations des locataires et du locateur. Afin que ce règlement fasse partie intégrante du bail, une copie du règlement doit être remise aux locataires avant la signature du bail. La même règle s’applique pour tout renouvellement d’un bail, de telle sorte qu’une modification du règlement d’immeuble sera inopposable au locataire si une copie du règlement modifié ne lui a pas été remise préalablement au renouvellement. La remise du règlement doit être mentionnée sur le bail. Ainsi, les dispositions qu’on y retrouve auront la même valeur que les clauses du bail</w:t>
      </w:r>
      <w:commentRangeStart w:id="11"/>
      <w:commentRangeEnd w:id="11"/>
      <w:r w:rsidR="002A51C7">
        <w:rPr>
          <w:rStyle w:val="Marquedecommentaire"/>
        </w:rPr>
        <w:commentReference w:id="11"/>
      </w:r>
      <w:r w:rsidRPr="00F56161">
        <w:rPr>
          <w:rFonts w:cs="Arial"/>
          <w:iCs/>
          <w:sz w:val="24"/>
          <w:szCs w:val="24"/>
        </w:rPr>
        <w:t xml:space="preserve">. </w:t>
      </w:r>
    </w:p>
    <w:p w14:paraId="4894612B" w14:textId="77777777" w:rsidR="006A2E2D" w:rsidRPr="006A2E2D" w:rsidRDefault="006A2E2D" w:rsidP="006A2E2D">
      <w:pPr>
        <w:autoSpaceDE w:val="0"/>
        <w:autoSpaceDN w:val="0"/>
        <w:adjustRightInd w:val="0"/>
        <w:spacing w:after="0"/>
        <w:jc w:val="both"/>
        <w:rPr>
          <w:rFonts w:cs="Arial"/>
          <w:iCs/>
          <w:sz w:val="24"/>
          <w:szCs w:val="24"/>
        </w:rPr>
      </w:pPr>
    </w:p>
    <w:p w14:paraId="7F60963E" w14:textId="4D74FC75" w:rsidR="006A2E2D" w:rsidRPr="006A2E2D" w:rsidRDefault="006A2E2D" w:rsidP="006A2E2D">
      <w:pPr>
        <w:autoSpaceDE w:val="0"/>
        <w:autoSpaceDN w:val="0"/>
        <w:adjustRightInd w:val="0"/>
        <w:spacing w:after="0"/>
        <w:jc w:val="both"/>
        <w:rPr>
          <w:rFonts w:eastAsia="Times New Roman"/>
          <w:sz w:val="24"/>
          <w:szCs w:val="24"/>
          <w:lang w:eastAsia="fr-CA"/>
        </w:rPr>
      </w:pPr>
      <w:bookmarkStart w:id="12" w:name="_Hlk69478467"/>
      <w:r w:rsidRPr="006A2E2D">
        <w:rPr>
          <w:rFonts w:cs="Arial"/>
          <w:iCs/>
          <w:sz w:val="24"/>
          <w:szCs w:val="24"/>
        </w:rPr>
        <w:t xml:space="preserve">Le </w:t>
      </w:r>
      <w:r w:rsidR="00D50413" w:rsidRPr="00D50413">
        <w:rPr>
          <w:rFonts w:cs="Arial"/>
          <w:i/>
          <w:sz w:val="24"/>
          <w:szCs w:val="24"/>
        </w:rPr>
        <w:t>R</w:t>
      </w:r>
      <w:r w:rsidRPr="00D50413">
        <w:rPr>
          <w:rFonts w:cs="Arial"/>
          <w:i/>
          <w:sz w:val="24"/>
          <w:szCs w:val="24"/>
        </w:rPr>
        <w:t>èglement d’immeuble</w:t>
      </w:r>
      <w:r w:rsidRPr="006A2E2D">
        <w:rPr>
          <w:rFonts w:cs="Arial"/>
          <w:iCs/>
          <w:sz w:val="24"/>
          <w:szCs w:val="24"/>
        </w:rPr>
        <w:t xml:space="preserve"> est</w:t>
      </w:r>
      <w:r w:rsidRPr="006A2E2D">
        <w:rPr>
          <w:rFonts w:eastAsia="Times New Roman"/>
          <w:sz w:val="24"/>
          <w:szCs w:val="24"/>
          <w:lang w:eastAsia="fr-CA"/>
        </w:rPr>
        <w:t xml:space="preserve"> adopté et mis à jour par l</w:t>
      </w:r>
      <w:r w:rsidR="00D50413">
        <w:rPr>
          <w:rFonts w:eastAsia="Times New Roman"/>
          <w:sz w:val="24"/>
          <w:szCs w:val="24"/>
          <w:lang w:eastAsia="fr-CA"/>
        </w:rPr>
        <w:t xml:space="preserve">’assemblée des membres. Toutefois, puisque ce règlement affecte la gestion locative – qui relève du conseil d’administration –, celui-ci devrait élaborer un projet de règlement ou de modification qui sera par la suite soumis à l’assemblée. </w:t>
      </w:r>
    </w:p>
    <w:bookmarkEnd w:id="12"/>
    <w:p w14:paraId="5E8D12FB" w14:textId="77777777" w:rsidR="006A2E2D" w:rsidRPr="00F56161" w:rsidRDefault="006A2E2D" w:rsidP="00F56161">
      <w:pPr>
        <w:autoSpaceDE w:val="0"/>
        <w:autoSpaceDN w:val="0"/>
        <w:adjustRightInd w:val="0"/>
        <w:spacing w:after="0"/>
        <w:jc w:val="both"/>
        <w:rPr>
          <w:rFonts w:cs="Arial"/>
          <w:iCs/>
          <w:sz w:val="24"/>
          <w:szCs w:val="24"/>
        </w:rPr>
      </w:pPr>
    </w:p>
    <w:p w14:paraId="05510E63" w14:textId="140F9103" w:rsidR="0013111C" w:rsidRDefault="00F56161" w:rsidP="002A51C7">
      <w:pPr>
        <w:autoSpaceDE w:val="0"/>
        <w:autoSpaceDN w:val="0"/>
        <w:adjustRightInd w:val="0"/>
        <w:spacing w:after="0"/>
        <w:jc w:val="both"/>
        <w:rPr>
          <w:sz w:val="24"/>
          <w:szCs w:val="24"/>
        </w:rPr>
      </w:pPr>
      <w:r w:rsidRPr="00F56161">
        <w:rPr>
          <w:rFonts w:eastAsia="Times New Roman"/>
          <w:sz w:val="24"/>
          <w:szCs w:val="24"/>
          <w:lang w:eastAsia="fr-CA"/>
        </w:rPr>
        <w:t>Notons qu’il s’agit ici d’un modèle proposé par le Mouvement coopératif en habitation. Il est donc possible de se donner des règles de fonctionnement différentes selon les besoins et la réalité de la coopérative d’habitation, sans toutefois enfreindre aucune des dispositions légales prévues à la Charte des droits et libertés</w:t>
      </w:r>
      <w:r w:rsidRPr="00F56161">
        <w:rPr>
          <w:rFonts w:eastAsia="Times New Roman"/>
          <w:sz w:val="24"/>
          <w:szCs w:val="20"/>
          <w:lang w:eastAsia="fr-CA"/>
        </w:rPr>
        <w:t xml:space="preserve"> de la personne</w:t>
      </w:r>
      <w:r w:rsidRPr="00F56161">
        <w:rPr>
          <w:rFonts w:eastAsia="Times New Roman"/>
          <w:sz w:val="24"/>
          <w:szCs w:val="24"/>
          <w:lang w:eastAsia="fr-CA"/>
        </w:rPr>
        <w:t>, au Code civil du Québec, à la règlementation municipale, au contrat d’assurances de la Coopérative, à la Loi sur les coopératives, aux obligations contenues dans la convention d’exploitation, aux règlements et autres politiques de la Coopérative.</w:t>
      </w:r>
      <w:r w:rsidR="00D43E1D">
        <w:rPr>
          <w:rFonts w:eastAsia="Times New Roman"/>
          <w:sz w:val="24"/>
          <w:szCs w:val="24"/>
          <w:lang w:eastAsia="fr-CA"/>
        </w:rPr>
        <w:t xml:space="preserve"> </w:t>
      </w:r>
      <w:r w:rsidRPr="00F56161">
        <w:rPr>
          <w:rFonts w:cs="Arial"/>
          <w:iCs/>
          <w:sz w:val="24"/>
          <w:szCs w:val="24"/>
        </w:rPr>
        <w:t>Puisque certains aspects de ce règlement sont soumis au chapitre sur le louage du Code civil du Québec (C.c.Q.), il est important de faire les vérifications nécessaires avant d’apporter toutes modifications aux clauses du présent règlement qui découlent du Code civil.</w:t>
      </w:r>
    </w:p>
    <w:tbl>
      <w:tblPr>
        <w:tblStyle w:val="Grilledutableau"/>
        <w:tblW w:w="0" w:type="auto"/>
        <w:tblLook w:val="04A0" w:firstRow="1" w:lastRow="0" w:firstColumn="1" w:lastColumn="0" w:noHBand="0" w:noVBand="1"/>
      </w:tblPr>
      <w:tblGrid>
        <w:gridCol w:w="9062"/>
      </w:tblGrid>
      <w:tr w:rsidR="0013111C" w14:paraId="5DA8B08A" w14:textId="77777777" w:rsidTr="00BD644D">
        <w:tc>
          <w:tcPr>
            <w:tcW w:w="9062" w:type="dxa"/>
          </w:tcPr>
          <w:p w14:paraId="11A1AB22" w14:textId="77777777" w:rsidR="0013111C" w:rsidRPr="0009037D" w:rsidRDefault="0013111C" w:rsidP="00BD644D">
            <w:pPr>
              <w:autoSpaceDE w:val="0"/>
              <w:autoSpaceDN w:val="0"/>
              <w:adjustRightInd w:val="0"/>
              <w:spacing w:after="0" w:line="240" w:lineRule="auto"/>
              <w:jc w:val="both"/>
              <w:rPr>
                <w:b/>
                <w:bCs/>
                <w:sz w:val="24"/>
                <w:szCs w:val="24"/>
              </w:rPr>
            </w:pPr>
            <w:r w:rsidRPr="0009037D">
              <w:rPr>
                <w:b/>
                <w:bCs/>
                <w:sz w:val="24"/>
                <w:szCs w:val="24"/>
              </w:rPr>
              <w:t>Commentaires</w:t>
            </w:r>
          </w:p>
          <w:p w14:paraId="022EEF8D" w14:textId="77777777" w:rsidR="0013111C" w:rsidRDefault="0013111C" w:rsidP="00BD644D">
            <w:pPr>
              <w:autoSpaceDE w:val="0"/>
              <w:autoSpaceDN w:val="0"/>
              <w:adjustRightInd w:val="0"/>
              <w:spacing w:after="0" w:line="240" w:lineRule="auto"/>
              <w:jc w:val="both"/>
              <w:rPr>
                <w:sz w:val="24"/>
                <w:szCs w:val="24"/>
              </w:rPr>
            </w:pPr>
            <w:r>
              <w:rPr>
                <w:sz w:val="24"/>
                <w:szCs w:val="24"/>
              </w:rPr>
              <w:t xml:space="preserve">Nous avons ajouté des commentaires dans la marge de droite afin de faciliter la compréhension des règles applicables et de faciliter la rédaction. Vous pouvez masquer ses commentaires en sélectionnant l’onglet </w:t>
            </w:r>
            <w:r w:rsidRPr="0097376C">
              <w:rPr>
                <w:i/>
                <w:iCs/>
                <w:sz w:val="24"/>
                <w:szCs w:val="24"/>
              </w:rPr>
              <w:t>RÉVISION</w:t>
            </w:r>
            <w:r>
              <w:rPr>
                <w:sz w:val="24"/>
                <w:szCs w:val="24"/>
              </w:rPr>
              <w:t xml:space="preserve"> (en haut de la page). Dans le groupe </w:t>
            </w:r>
            <w:r w:rsidRPr="0097376C">
              <w:rPr>
                <w:i/>
                <w:iCs/>
                <w:sz w:val="24"/>
                <w:szCs w:val="24"/>
              </w:rPr>
              <w:t>SUIVI</w:t>
            </w:r>
            <w:r>
              <w:rPr>
                <w:i/>
                <w:iCs/>
                <w:sz w:val="24"/>
                <w:szCs w:val="24"/>
              </w:rPr>
              <w:t>, cliquez sur AFFICHER LES MARQUES et décocher COMMENTAIRES.</w:t>
            </w:r>
          </w:p>
        </w:tc>
      </w:tr>
    </w:tbl>
    <w:p w14:paraId="2B898071" w14:textId="77777777" w:rsidR="0013111C" w:rsidRDefault="0013111C" w:rsidP="0013111C">
      <w:pPr>
        <w:autoSpaceDE w:val="0"/>
        <w:autoSpaceDN w:val="0"/>
        <w:adjustRightInd w:val="0"/>
        <w:spacing w:after="0" w:line="360" w:lineRule="auto"/>
        <w:jc w:val="both"/>
        <w:rPr>
          <w:color w:val="28282A"/>
        </w:rPr>
      </w:pPr>
    </w:p>
    <w:p w14:paraId="55114584" w14:textId="77777777" w:rsidR="0013111C" w:rsidRPr="00FF03AC" w:rsidRDefault="0013111C" w:rsidP="0013111C">
      <w:pPr>
        <w:autoSpaceDE w:val="0"/>
        <w:autoSpaceDN w:val="0"/>
        <w:adjustRightInd w:val="0"/>
        <w:jc w:val="both"/>
        <w:rPr>
          <w:rFonts w:cs="Arial"/>
          <w:iCs/>
          <w:sz w:val="24"/>
          <w:szCs w:val="24"/>
        </w:rPr>
      </w:pPr>
      <w:bookmarkStart w:id="13" w:name="mascu"/>
      <w:r w:rsidRPr="00FF03AC">
        <w:rPr>
          <w:rFonts w:cs="Arial"/>
          <w:iCs/>
          <w:sz w:val="24"/>
          <w:szCs w:val="24"/>
        </w:rPr>
        <w:t>L'utilisation du genre masculin a été adoptée afin de faciliter la lecture et n'a aucune intention discriminatoire.</w:t>
      </w:r>
    </w:p>
    <w:bookmarkEnd w:id="13"/>
    <w:p w14:paraId="770D971F" w14:textId="3DD80E84" w:rsidR="00F56161" w:rsidRPr="00F56161" w:rsidRDefault="00F56161" w:rsidP="00F56161">
      <w:pPr>
        <w:spacing w:after="0"/>
        <w:jc w:val="both"/>
        <w:rPr>
          <w:rFonts w:ascii="Arial" w:hAnsi="Arial" w:cs="Arial"/>
          <w:i/>
          <w:iCs/>
          <w:sz w:val="20"/>
          <w:szCs w:val="20"/>
        </w:rPr>
      </w:pPr>
    </w:p>
    <w:p w14:paraId="5F6B84BC" w14:textId="05DA37AA" w:rsidR="00F56161" w:rsidRPr="009C514F" w:rsidRDefault="00F56161" w:rsidP="001E3B7D">
      <w:pPr>
        <w:pStyle w:val="Titre2"/>
        <w:numPr>
          <w:ilvl w:val="0"/>
          <w:numId w:val="3"/>
        </w:numPr>
      </w:pPr>
      <w:bookmarkStart w:id="14" w:name="_Toc69960984"/>
      <w:r w:rsidRPr="009C514F">
        <w:lastRenderedPageBreak/>
        <w:t>ANIMAUX DOMESTIQUES</w:t>
      </w:r>
      <w:bookmarkEnd w:id="14"/>
    </w:p>
    <w:p w14:paraId="3ACFFF88"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588AD913" w14:textId="77777777" w:rsidR="00F56161" w:rsidRPr="00F56161" w:rsidRDefault="00F56161" w:rsidP="001E3B7D">
      <w:pPr>
        <w:numPr>
          <w:ilvl w:val="1"/>
          <w:numId w:val="3"/>
        </w:numPr>
        <w:spacing w:after="0" w:line="240" w:lineRule="auto"/>
        <w:contextualSpacing/>
        <w:jc w:val="both"/>
        <w:rPr>
          <w:rFonts w:eastAsia="Times New Roman"/>
          <w:sz w:val="24"/>
          <w:lang w:val="fr-CA" w:eastAsia="fr-CA"/>
        </w:rPr>
      </w:pPr>
      <w:r w:rsidRPr="00F56161">
        <w:rPr>
          <w:rFonts w:eastAsia="Times New Roman"/>
          <w:sz w:val="24"/>
          <w:lang w:val="fr-CA" w:eastAsia="fr-CA"/>
        </w:rPr>
        <w:t>Les animaux suivants sont autorisés :</w:t>
      </w:r>
    </w:p>
    <w:p w14:paraId="61B6917B" w14:textId="77777777" w:rsidR="00F56161" w:rsidRPr="00F56161" w:rsidRDefault="00F56161" w:rsidP="00F56161">
      <w:pPr>
        <w:spacing w:after="0" w:line="240" w:lineRule="auto"/>
        <w:jc w:val="both"/>
        <w:rPr>
          <w:rFonts w:eastAsia="Times New Roman"/>
          <w:lang w:val="fr-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1080"/>
        <w:gridCol w:w="4210"/>
      </w:tblGrid>
      <w:tr w:rsidR="00F56161" w:rsidRPr="00F56161" w14:paraId="5B63F0C8" w14:textId="77777777" w:rsidTr="009C514F">
        <w:trPr>
          <w:cantSplit/>
        </w:trPr>
        <w:tc>
          <w:tcPr>
            <w:tcW w:w="3490" w:type="dxa"/>
            <w:tcBorders>
              <w:top w:val="nil"/>
              <w:left w:val="nil"/>
              <w:right w:val="single" w:sz="4" w:space="0" w:color="auto"/>
            </w:tcBorders>
          </w:tcPr>
          <w:p w14:paraId="33F804E2" w14:textId="77777777" w:rsidR="00F56161" w:rsidRPr="00F56161" w:rsidRDefault="00F56161" w:rsidP="00F56161">
            <w:pPr>
              <w:spacing w:after="0" w:line="240" w:lineRule="auto"/>
              <w:jc w:val="both"/>
              <w:rPr>
                <w:rFonts w:eastAsia="Times New Roman"/>
                <w:b/>
                <w:sz w:val="24"/>
                <w:szCs w:val="24"/>
                <w:lang w:val="fr-CA" w:eastAsia="fr-CA"/>
              </w:rPr>
            </w:pPr>
            <w:r w:rsidRPr="00F56161">
              <w:rPr>
                <w:rFonts w:eastAsia="Times New Roman"/>
                <w:b/>
                <w:sz w:val="24"/>
                <w:szCs w:val="24"/>
                <w:lang w:val="fr-CA" w:eastAsia="fr-CA"/>
              </w:rPr>
              <w:t>Animaux</w:t>
            </w:r>
          </w:p>
        </w:tc>
        <w:tc>
          <w:tcPr>
            <w:tcW w:w="1080" w:type="dxa"/>
            <w:tcBorders>
              <w:top w:val="nil"/>
              <w:left w:val="nil"/>
              <w:bottom w:val="nil"/>
              <w:right w:val="nil"/>
            </w:tcBorders>
          </w:tcPr>
          <w:p w14:paraId="4CE02CD7" w14:textId="77777777" w:rsidR="00F56161" w:rsidRPr="00F56161" w:rsidRDefault="00F56161" w:rsidP="00F56161">
            <w:pPr>
              <w:spacing w:after="0" w:line="240" w:lineRule="auto"/>
              <w:jc w:val="both"/>
              <w:rPr>
                <w:rFonts w:eastAsia="Times New Roman"/>
                <w:b/>
                <w:lang w:val="fr-CA" w:eastAsia="fr-CA"/>
              </w:rPr>
            </w:pPr>
          </w:p>
        </w:tc>
        <w:tc>
          <w:tcPr>
            <w:tcW w:w="4210" w:type="dxa"/>
            <w:tcBorders>
              <w:top w:val="nil"/>
              <w:left w:val="nil"/>
              <w:right w:val="nil"/>
            </w:tcBorders>
          </w:tcPr>
          <w:p w14:paraId="4F250CAC" w14:textId="1DB471F4" w:rsidR="00F56161" w:rsidRPr="00F56161" w:rsidRDefault="00F56161" w:rsidP="00F56161">
            <w:pPr>
              <w:spacing w:after="0" w:line="240" w:lineRule="auto"/>
              <w:jc w:val="both"/>
              <w:rPr>
                <w:rFonts w:eastAsia="Times New Roman"/>
                <w:b/>
                <w:lang w:val="fr-CA" w:eastAsia="fr-CA"/>
              </w:rPr>
            </w:pPr>
            <w:r w:rsidRPr="00F56161">
              <w:rPr>
                <w:rFonts w:eastAsia="Times New Roman"/>
                <w:b/>
                <w:sz w:val="24"/>
                <w:lang w:val="fr-CA" w:eastAsia="fr-CA"/>
              </w:rPr>
              <w:t>Conditions</w:t>
            </w:r>
            <w:commentRangeStart w:id="15"/>
            <w:commentRangeEnd w:id="15"/>
            <w:r w:rsidR="002A51C7">
              <w:rPr>
                <w:rStyle w:val="Marquedecommentaire"/>
              </w:rPr>
              <w:commentReference w:id="15"/>
            </w:r>
          </w:p>
        </w:tc>
      </w:tr>
      <w:tr w:rsidR="00F56161" w:rsidRPr="00F56161" w14:paraId="769924C8" w14:textId="77777777" w:rsidTr="009C514F">
        <w:trPr>
          <w:cantSplit/>
        </w:trPr>
        <w:tc>
          <w:tcPr>
            <w:tcW w:w="3490" w:type="dxa"/>
            <w:tcBorders>
              <w:left w:val="nil"/>
              <w:right w:val="single" w:sz="4" w:space="0" w:color="auto"/>
            </w:tcBorders>
          </w:tcPr>
          <w:p w14:paraId="241921BE" w14:textId="77777777" w:rsidR="00F56161" w:rsidRPr="00F56161" w:rsidRDefault="00F56161" w:rsidP="00F56161">
            <w:pPr>
              <w:spacing w:after="0" w:line="240" w:lineRule="auto"/>
              <w:jc w:val="both"/>
              <w:rPr>
                <w:rFonts w:eastAsia="Times New Roman"/>
                <w:lang w:val="fr-CA" w:eastAsia="fr-CA"/>
              </w:rPr>
            </w:pPr>
          </w:p>
        </w:tc>
        <w:tc>
          <w:tcPr>
            <w:tcW w:w="1080" w:type="dxa"/>
            <w:tcBorders>
              <w:top w:val="single" w:sz="4" w:space="0" w:color="auto"/>
              <w:left w:val="nil"/>
              <w:bottom w:val="nil"/>
              <w:right w:val="nil"/>
            </w:tcBorders>
          </w:tcPr>
          <w:p w14:paraId="73303DE0" w14:textId="77777777" w:rsidR="00F56161" w:rsidRPr="00F56161" w:rsidRDefault="00F56161" w:rsidP="00F56161">
            <w:pPr>
              <w:spacing w:after="0" w:line="240" w:lineRule="auto"/>
              <w:jc w:val="both"/>
              <w:rPr>
                <w:rFonts w:eastAsia="Times New Roman"/>
                <w:lang w:val="fr-CA" w:eastAsia="fr-CA"/>
              </w:rPr>
            </w:pPr>
          </w:p>
        </w:tc>
        <w:tc>
          <w:tcPr>
            <w:tcW w:w="4210" w:type="dxa"/>
            <w:tcBorders>
              <w:left w:val="nil"/>
              <w:right w:val="nil"/>
            </w:tcBorders>
          </w:tcPr>
          <w:p w14:paraId="1CC2C1FF" w14:textId="77777777" w:rsidR="00F56161" w:rsidRPr="00F56161" w:rsidRDefault="00F56161" w:rsidP="00F56161">
            <w:pPr>
              <w:spacing w:after="0" w:line="240" w:lineRule="auto"/>
              <w:jc w:val="both"/>
              <w:rPr>
                <w:rFonts w:eastAsia="Times New Roman"/>
                <w:lang w:val="fr-CA" w:eastAsia="fr-CA"/>
              </w:rPr>
            </w:pPr>
          </w:p>
        </w:tc>
      </w:tr>
      <w:tr w:rsidR="00F56161" w:rsidRPr="00F56161" w14:paraId="4C9CA226" w14:textId="77777777" w:rsidTr="009C514F">
        <w:trPr>
          <w:cantSplit/>
        </w:trPr>
        <w:tc>
          <w:tcPr>
            <w:tcW w:w="3490" w:type="dxa"/>
            <w:tcBorders>
              <w:left w:val="nil"/>
              <w:right w:val="single" w:sz="4" w:space="0" w:color="auto"/>
            </w:tcBorders>
          </w:tcPr>
          <w:p w14:paraId="6C2501FE" w14:textId="77777777" w:rsidR="00F56161" w:rsidRPr="00F56161" w:rsidRDefault="00F56161" w:rsidP="00F56161">
            <w:pPr>
              <w:spacing w:after="0" w:line="240" w:lineRule="auto"/>
              <w:jc w:val="both"/>
              <w:rPr>
                <w:rFonts w:eastAsia="Times New Roman"/>
                <w:lang w:val="fr-CA" w:eastAsia="fr-CA"/>
              </w:rPr>
            </w:pPr>
          </w:p>
        </w:tc>
        <w:tc>
          <w:tcPr>
            <w:tcW w:w="1080" w:type="dxa"/>
            <w:tcBorders>
              <w:top w:val="single" w:sz="4" w:space="0" w:color="auto"/>
              <w:left w:val="nil"/>
              <w:bottom w:val="nil"/>
              <w:right w:val="nil"/>
            </w:tcBorders>
          </w:tcPr>
          <w:p w14:paraId="62CA587E" w14:textId="77777777" w:rsidR="00F56161" w:rsidRPr="00F56161" w:rsidRDefault="00F56161" w:rsidP="00F56161">
            <w:pPr>
              <w:spacing w:after="0" w:line="240" w:lineRule="auto"/>
              <w:jc w:val="both"/>
              <w:rPr>
                <w:rFonts w:eastAsia="Times New Roman"/>
                <w:lang w:val="fr-CA" w:eastAsia="fr-CA"/>
              </w:rPr>
            </w:pPr>
          </w:p>
        </w:tc>
        <w:tc>
          <w:tcPr>
            <w:tcW w:w="4210" w:type="dxa"/>
            <w:tcBorders>
              <w:left w:val="nil"/>
              <w:right w:val="nil"/>
            </w:tcBorders>
          </w:tcPr>
          <w:p w14:paraId="07B1D748" w14:textId="77777777" w:rsidR="00F56161" w:rsidRPr="00F56161" w:rsidRDefault="00F56161" w:rsidP="00F56161">
            <w:pPr>
              <w:spacing w:after="0" w:line="240" w:lineRule="auto"/>
              <w:jc w:val="both"/>
              <w:rPr>
                <w:rFonts w:eastAsia="Times New Roman"/>
                <w:lang w:val="fr-CA" w:eastAsia="fr-CA"/>
              </w:rPr>
            </w:pPr>
          </w:p>
        </w:tc>
      </w:tr>
      <w:tr w:rsidR="00F56161" w:rsidRPr="00F56161" w14:paraId="0CA0F0D2" w14:textId="77777777" w:rsidTr="009C514F">
        <w:trPr>
          <w:cantSplit/>
        </w:trPr>
        <w:tc>
          <w:tcPr>
            <w:tcW w:w="3490" w:type="dxa"/>
            <w:tcBorders>
              <w:left w:val="nil"/>
              <w:right w:val="single" w:sz="4" w:space="0" w:color="auto"/>
            </w:tcBorders>
          </w:tcPr>
          <w:p w14:paraId="3005601A" w14:textId="77777777" w:rsidR="00F56161" w:rsidRPr="00F56161" w:rsidRDefault="00F56161" w:rsidP="00F56161">
            <w:pPr>
              <w:spacing w:after="0" w:line="240" w:lineRule="auto"/>
              <w:jc w:val="both"/>
              <w:rPr>
                <w:rFonts w:eastAsia="Times New Roman"/>
                <w:lang w:val="fr-CA" w:eastAsia="fr-CA"/>
              </w:rPr>
            </w:pPr>
          </w:p>
        </w:tc>
        <w:tc>
          <w:tcPr>
            <w:tcW w:w="1080" w:type="dxa"/>
            <w:tcBorders>
              <w:top w:val="single" w:sz="4" w:space="0" w:color="auto"/>
              <w:left w:val="nil"/>
              <w:bottom w:val="nil"/>
              <w:right w:val="nil"/>
            </w:tcBorders>
          </w:tcPr>
          <w:p w14:paraId="5944862F" w14:textId="77777777" w:rsidR="00F56161" w:rsidRPr="00F56161" w:rsidRDefault="00F56161" w:rsidP="00F56161">
            <w:pPr>
              <w:spacing w:after="0" w:line="240" w:lineRule="auto"/>
              <w:jc w:val="both"/>
              <w:rPr>
                <w:rFonts w:eastAsia="Times New Roman"/>
                <w:lang w:val="fr-CA" w:eastAsia="fr-CA"/>
              </w:rPr>
            </w:pPr>
          </w:p>
        </w:tc>
        <w:tc>
          <w:tcPr>
            <w:tcW w:w="4210" w:type="dxa"/>
            <w:tcBorders>
              <w:left w:val="nil"/>
              <w:right w:val="nil"/>
            </w:tcBorders>
          </w:tcPr>
          <w:p w14:paraId="34DC9084" w14:textId="77777777" w:rsidR="00F56161" w:rsidRPr="00F56161" w:rsidRDefault="00F56161" w:rsidP="00F56161">
            <w:pPr>
              <w:spacing w:after="0" w:line="240" w:lineRule="auto"/>
              <w:jc w:val="both"/>
              <w:rPr>
                <w:rFonts w:eastAsia="Times New Roman"/>
                <w:lang w:val="fr-CA" w:eastAsia="fr-CA"/>
              </w:rPr>
            </w:pPr>
          </w:p>
        </w:tc>
      </w:tr>
      <w:tr w:rsidR="00F56161" w:rsidRPr="00F56161" w14:paraId="01B772A3" w14:textId="77777777" w:rsidTr="009C514F">
        <w:trPr>
          <w:cantSplit/>
        </w:trPr>
        <w:tc>
          <w:tcPr>
            <w:tcW w:w="3490" w:type="dxa"/>
            <w:tcBorders>
              <w:left w:val="nil"/>
              <w:right w:val="single" w:sz="4" w:space="0" w:color="auto"/>
            </w:tcBorders>
          </w:tcPr>
          <w:p w14:paraId="15436C1A" w14:textId="77777777" w:rsidR="00F56161" w:rsidRPr="00F56161" w:rsidRDefault="00F56161" w:rsidP="00F56161">
            <w:pPr>
              <w:spacing w:after="0" w:line="240" w:lineRule="auto"/>
              <w:jc w:val="both"/>
              <w:rPr>
                <w:rFonts w:eastAsia="Times New Roman"/>
                <w:lang w:val="fr-CA" w:eastAsia="fr-CA"/>
              </w:rPr>
            </w:pPr>
          </w:p>
        </w:tc>
        <w:tc>
          <w:tcPr>
            <w:tcW w:w="1080" w:type="dxa"/>
            <w:tcBorders>
              <w:top w:val="single" w:sz="4" w:space="0" w:color="auto"/>
              <w:left w:val="nil"/>
              <w:bottom w:val="single" w:sz="4" w:space="0" w:color="auto"/>
              <w:right w:val="nil"/>
            </w:tcBorders>
          </w:tcPr>
          <w:p w14:paraId="5696E3AE" w14:textId="77777777" w:rsidR="00F56161" w:rsidRPr="00F56161" w:rsidRDefault="00F56161" w:rsidP="00F56161">
            <w:pPr>
              <w:spacing w:after="0" w:line="240" w:lineRule="auto"/>
              <w:jc w:val="both"/>
              <w:rPr>
                <w:rFonts w:eastAsia="Times New Roman"/>
                <w:lang w:val="fr-CA" w:eastAsia="fr-CA"/>
              </w:rPr>
            </w:pPr>
          </w:p>
        </w:tc>
        <w:tc>
          <w:tcPr>
            <w:tcW w:w="4210" w:type="dxa"/>
            <w:tcBorders>
              <w:left w:val="nil"/>
              <w:right w:val="nil"/>
            </w:tcBorders>
          </w:tcPr>
          <w:p w14:paraId="75A979ED" w14:textId="77777777" w:rsidR="00F56161" w:rsidRPr="00F56161" w:rsidRDefault="00F56161" w:rsidP="00F56161">
            <w:pPr>
              <w:spacing w:after="0" w:line="240" w:lineRule="auto"/>
              <w:jc w:val="both"/>
              <w:rPr>
                <w:rFonts w:eastAsia="Times New Roman"/>
                <w:lang w:val="fr-CA" w:eastAsia="fr-CA"/>
              </w:rPr>
            </w:pPr>
          </w:p>
        </w:tc>
      </w:tr>
    </w:tbl>
    <w:p w14:paraId="75B57C4D" w14:textId="77777777" w:rsidR="00F56161" w:rsidRPr="00F56161" w:rsidRDefault="00F56161" w:rsidP="00F56161">
      <w:pPr>
        <w:spacing w:after="0" w:line="240" w:lineRule="auto"/>
        <w:jc w:val="both"/>
        <w:rPr>
          <w:rFonts w:eastAsia="Times New Roman"/>
          <w:lang w:val="fr-CA" w:eastAsia="fr-CA"/>
        </w:rPr>
      </w:pPr>
    </w:p>
    <w:p w14:paraId="4E6E92CE" w14:textId="77777777" w:rsidR="00F56161" w:rsidRPr="00F56161" w:rsidRDefault="00F56161" w:rsidP="00F56161">
      <w:pPr>
        <w:spacing w:after="0"/>
        <w:jc w:val="both"/>
        <w:rPr>
          <w:rFonts w:eastAsia="Times New Roman"/>
          <w:sz w:val="24"/>
          <w:lang w:val="fr-CA" w:eastAsia="fr-CA"/>
        </w:rPr>
      </w:pPr>
      <w:r w:rsidRPr="00F56161">
        <w:rPr>
          <w:rFonts w:eastAsia="Times New Roman"/>
          <w:sz w:val="24"/>
          <w:lang w:val="fr-CA" w:eastAsia="fr-CA"/>
        </w:rPr>
        <w:t>Tous les autres animaux sont interdits.</w:t>
      </w:r>
    </w:p>
    <w:p w14:paraId="0302CAEC" w14:textId="77777777" w:rsidR="00F56161" w:rsidRPr="00F56161" w:rsidRDefault="00F56161" w:rsidP="00F56161">
      <w:pPr>
        <w:spacing w:after="0"/>
        <w:jc w:val="both"/>
        <w:rPr>
          <w:rFonts w:eastAsia="Times New Roman"/>
          <w:sz w:val="24"/>
          <w:lang w:val="fr-CA" w:eastAsia="fr-CA"/>
        </w:rPr>
      </w:pPr>
    </w:p>
    <w:p w14:paraId="1D2F6A4C" w14:textId="77777777" w:rsidR="00F56161" w:rsidRPr="00F56161" w:rsidRDefault="00F56161" w:rsidP="001E3B7D">
      <w:pPr>
        <w:numPr>
          <w:ilvl w:val="1"/>
          <w:numId w:val="3"/>
        </w:numPr>
        <w:autoSpaceDE w:val="0"/>
        <w:autoSpaceDN w:val="0"/>
        <w:adjustRightInd w:val="0"/>
        <w:spacing w:after="0" w:line="240" w:lineRule="auto"/>
        <w:ind w:left="426" w:hanging="426"/>
        <w:contextualSpacing/>
        <w:jc w:val="both"/>
        <w:rPr>
          <w:rFonts w:eastAsia="Times New Roman" w:cs="Arial"/>
          <w:sz w:val="24"/>
          <w:lang w:val="fr-CA" w:eastAsia="fr-CA"/>
        </w:rPr>
      </w:pPr>
      <w:r w:rsidRPr="00F56161">
        <w:rPr>
          <w:rFonts w:cs="Arial"/>
          <w:iCs/>
          <w:sz w:val="24"/>
        </w:rPr>
        <w:t xml:space="preserve">Tout propriétaire d’un animal doit </w:t>
      </w:r>
      <w:r w:rsidRPr="00F56161">
        <w:rPr>
          <w:rFonts w:eastAsia="Times New Roman" w:cs="Arial"/>
          <w:sz w:val="24"/>
          <w:lang w:val="fr-CA" w:eastAsia="fr-CA"/>
        </w:rPr>
        <w:t>veiller à ce que sa présence ne porte pas atteinte à la qualité de vie de son voisinage</w:t>
      </w:r>
      <w:r w:rsidRPr="00F56161">
        <w:rPr>
          <w:rFonts w:eastAsia="Times New Roman"/>
          <w:sz w:val="24"/>
          <w:lang w:val="fr-CA" w:eastAsia="fr-CA"/>
        </w:rPr>
        <w:t xml:space="preserve"> </w:t>
      </w:r>
      <w:r w:rsidRPr="00F56161">
        <w:rPr>
          <w:rFonts w:eastAsia="Times New Roman" w:cs="Arial"/>
          <w:sz w:val="24"/>
          <w:lang w:val="fr-CA" w:eastAsia="fr-CA"/>
        </w:rPr>
        <w:t>ainsi qu’à la salubrité ou à la propreté du logement et des espaces communs.</w:t>
      </w:r>
    </w:p>
    <w:p w14:paraId="3F0D9FAE" w14:textId="77777777" w:rsidR="00F56161" w:rsidRPr="00F56161" w:rsidRDefault="00F56161" w:rsidP="00F56161">
      <w:pPr>
        <w:autoSpaceDE w:val="0"/>
        <w:autoSpaceDN w:val="0"/>
        <w:adjustRightInd w:val="0"/>
        <w:spacing w:after="0"/>
        <w:jc w:val="both"/>
        <w:rPr>
          <w:rFonts w:eastAsia="Times New Roman" w:cs="Arial"/>
          <w:sz w:val="24"/>
          <w:lang w:val="fr-CA" w:eastAsia="fr-CA"/>
        </w:rPr>
      </w:pPr>
    </w:p>
    <w:p w14:paraId="08B3BE4A" w14:textId="74E8BEAF" w:rsidR="00F56161" w:rsidRPr="00F56161" w:rsidRDefault="00F56161" w:rsidP="001E3B7D">
      <w:pPr>
        <w:numPr>
          <w:ilvl w:val="1"/>
          <w:numId w:val="4"/>
        </w:numPr>
        <w:autoSpaceDE w:val="0"/>
        <w:autoSpaceDN w:val="0"/>
        <w:adjustRightInd w:val="0"/>
        <w:spacing w:after="0" w:line="240" w:lineRule="auto"/>
        <w:contextualSpacing/>
        <w:jc w:val="both"/>
        <w:rPr>
          <w:rFonts w:cs="Arial"/>
          <w:iCs/>
          <w:sz w:val="24"/>
        </w:rPr>
      </w:pPr>
      <w:r w:rsidRPr="00F56161">
        <w:rPr>
          <w:rFonts w:eastAsia="Times New Roman" w:cs="Arial"/>
          <w:sz w:val="24"/>
          <w:lang w:eastAsia="fr-FR"/>
        </w:rPr>
        <w:t>Le propriétaire de l’animal doit satisfaire aux règlements de la municipalité</w:t>
      </w:r>
      <w:commentRangeStart w:id="16"/>
      <w:commentRangeEnd w:id="16"/>
      <w:r w:rsidR="002A51C7">
        <w:rPr>
          <w:rStyle w:val="Marquedecommentaire"/>
        </w:rPr>
        <w:commentReference w:id="16"/>
      </w:r>
      <w:r w:rsidRPr="00F56161">
        <w:rPr>
          <w:rFonts w:eastAsia="Times New Roman" w:cs="Arial"/>
          <w:sz w:val="24"/>
          <w:lang w:eastAsia="fr-FR"/>
        </w:rPr>
        <w:t>.</w:t>
      </w:r>
    </w:p>
    <w:p w14:paraId="7297DBD2" w14:textId="77777777" w:rsidR="00F56161" w:rsidRPr="00F56161" w:rsidRDefault="00F56161" w:rsidP="00F56161">
      <w:pPr>
        <w:spacing w:after="0"/>
        <w:jc w:val="both"/>
        <w:rPr>
          <w:rFonts w:eastAsia="Times New Roman" w:cs="Arial"/>
          <w:sz w:val="24"/>
          <w:lang w:eastAsia="fr-FR"/>
        </w:rPr>
      </w:pPr>
    </w:p>
    <w:p w14:paraId="46D8F74F"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1.4</w:t>
      </w:r>
      <w:r w:rsidRPr="00F56161">
        <w:rPr>
          <w:rFonts w:eastAsia="Times New Roman" w:cs="Arial"/>
          <w:sz w:val="24"/>
          <w:lang w:eastAsia="fr-FR"/>
        </w:rPr>
        <w:tab/>
        <w:t>Le propriétaire de l’animal est responsable de ramasser tout excrément de son animal qui se trouve sur la propriété de la Coopérative.</w:t>
      </w:r>
    </w:p>
    <w:p w14:paraId="0C945A75" w14:textId="77777777" w:rsidR="00F56161" w:rsidRPr="00F56161" w:rsidRDefault="00F56161" w:rsidP="00F56161">
      <w:pPr>
        <w:spacing w:after="0"/>
        <w:jc w:val="both"/>
        <w:rPr>
          <w:rFonts w:ascii="Arial" w:eastAsia="Times New Roman" w:hAnsi="Arial"/>
          <w:sz w:val="20"/>
          <w:szCs w:val="20"/>
          <w:lang w:val="fr-CA" w:eastAsia="fr-CA"/>
        </w:rPr>
      </w:pPr>
    </w:p>
    <w:p w14:paraId="325EFC4B" w14:textId="549B9BC9" w:rsidR="00F56161" w:rsidRPr="009C514F" w:rsidRDefault="00F56161" w:rsidP="001E3B7D">
      <w:pPr>
        <w:pStyle w:val="Titre2"/>
        <w:numPr>
          <w:ilvl w:val="0"/>
          <w:numId w:val="3"/>
        </w:numPr>
      </w:pPr>
      <w:bookmarkStart w:id="17" w:name="_Toc69960985"/>
      <w:r w:rsidRPr="009C514F">
        <w:t>BARBECUE</w:t>
      </w:r>
      <w:bookmarkEnd w:id="17"/>
    </w:p>
    <w:p w14:paraId="01018F29"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33DDB711" w14:textId="77777777" w:rsidR="00F56161" w:rsidRPr="00F56161" w:rsidRDefault="00F56161" w:rsidP="00F56161">
      <w:pPr>
        <w:spacing w:after="0"/>
        <w:jc w:val="both"/>
        <w:rPr>
          <w:rFonts w:eastAsia="Times New Roman"/>
          <w:sz w:val="24"/>
          <w:lang w:val="fr-CA" w:eastAsia="fr-CA"/>
        </w:rPr>
      </w:pPr>
      <w:r w:rsidRPr="00F56161">
        <w:rPr>
          <w:rFonts w:eastAsia="Times New Roman"/>
          <w:sz w:val="24"/>
          <w:lang w:eastAsia="fr-CA"/>
        </w:rPr>
        <w:t>L’usage de barbecue est permis sur le balcon privatif, le patio ou à tout autre endroit désigné par la Coopérative. Cependant, l’utilisateur est pleinement responsable de l’usage qu’il en fait et doit en tout temps se conformer aux diverses normes, règlements municipaux et codes de prévention des incendies applicables.</w:t>
      </w:r>
    </w:p>
    <w:p w14:paraId="5BC4D03B" w14:textId="77777777" w:rsidR="00F56161" w:rsidRPr="00F56161" w:rsidRDefault="00F56161" w:rsidP="00F56161">
      <w:pPr>
        <w:spacing w:after="0"/>
        <w:jc w:val="both"/>
        <w:rPr>
          <w:rFonts w:ascii="Arial" w:eastAsia="Times New Roman" w:hAnsi="Arial"/>
          <w:sz w:val="20"/>
          <w:szCs w:val="20"/>
          <w:lang w:val="fr-CA" w:eastAsia="fr-CA"/>
        </w:rPr>
      </w:pPr>
    </w:p>
    <w:p w14:paraId="28755099" w14:textId="71328DCF" w:rsidR="00F56161" w:rsidRPr="009C514F" w:rsidRDefault="00F56161" w:rsidP="001E3B7D">
      <w:pPr>
        <w:pStyle w:val="Titre2"/>
        <w:numPr>
          <w:ilvl w:val="0"/>
          <w:numId w:val="3"/>
        </w:numPr>
      </w:pPr>
      <w:bookmarkStart w:id="18" w:name="_Toc69960986"/>
      <w:r w:rsidRPr="009C514F">
        <w:t>CHAUFFAGE</w:t>
      </w:r>
      <w:commentRangeStart w:id="19"/>
      <w:commentRangeEnd w:id="19"/>
      <w:r w:rsidR="002A51C7">
        <w:rPr>
          <w:rStyle w:val="Marquedecommentaire"/>
          <w:rFonts w:ascii="Calibri" w:eastAsia="Calibri" w:hAnsi="Calibri" w:cs="Times New Roman"/>
          <w:color w:val="auto"/>
        </w:rPr>
        <w:commentReference w:id="19"/>
      </w:r>
      <w:bookmarkEnd w:id="18"/>
    </w:p>
    <w:p w14:paraId="37A1C19E"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538DA18A" w14:textId="77777777" w:rsidR="00F56161" w:rsidRPr="00F56161" w:rsidRDefault="00F56161" w:rsidP="00F56161">
      <w:pPr>
        <w:spacing w:after="0"/>
        <w:jc w:val="both"/>
        <w:rPr>
          <w:rFonts w:eastAsia="Times New Roman"/>
          <w:sz w:val="24"/>
          <w:szCs w:val="24"/>
          <w:lang w:eastAsia="fr-CA"/>
        </w:rPr>
      </w:pPr>
      <w:r w:rsidRPr="00F56161">
        <w:rPr>
          <w:rFonts w:eastAsia="Times New Roman"/>
          <w:sz w:val="24"/>
          <w:szCs w:val="24"/>
          <w:lang w:eastAsia="fr-CA"/>
        </w:rPr>
        <w:t>Le locataire est tenu de maintenir un chauffage adéquat dans son logement, de manière à ne pas occasionner de bris aux tuyaux et aux conduites d’eau par l’effet du gel.</w:t>
      </w:r>
    </w:p>
    <w:p w14:paraId="7B7B0E7C" w14:textId="77777777" w:rsidR="00F56161" w:rsidRPr="00F56161" w:rsidRDefault="00F56161" w:rsidP="00F56161">
      <w:pPr>
        <w:spacing w:after="0"/>
        <w:jc w:val="both"/>
        <w:rPr>
          <w:rFonts w:ascii="Arial" w:eastAsia="Times New Roman" w:hAnsi="Arial"/>
          <w:sz w:val="20"/>
          <w:szCs w:val="20"/>
          <w:lang w:val="fr-CA" w:eastAsia="fr-CA"/>
        </w:rPr>
      </w:pPr>
    </w:p>
    <w:p w14:paraId="3AE7A5B5" w14:textId="7C016A15" w:rsidR="00F56161" w:rsidRPr="009C514F" w:rsidRDefault="00F56161" w:rsidP="001E3B7D">
      <w:pPr>
        <w:pStyle w:val="Titre2"/>
        <w:numPr>
          <w:ilvl w:val="0"/>
          <w:numId w:val="3"/>
        </w:numPr>
      </w:pPr>
      <w:bookmarkStart w:id="20" w:name="_Toc69960987"/>
      <w:r w:rsidRPr="009C514F">
        <w:t>JOUISSANCE PAISIBLE DES AUTRES LOCATAIRES</w:t>
      </w:r>
      <w:bookmarkEnd w:id="20"/>
    </w:p>
    <w:p w14:paraId="63CCD191"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43908616"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sz w:val="24"/>
          <w:lang w:val="fr-CA" w:eastAsia="fr-CA"/>
        </w:rPr>
        <w:t>4</w:t>
      </w:r>
      <w:r w:rsidRPr="00F56161">
        <w:rPr>
          <w:rFonts w:eastAsia="Times New Roman"/>
          <w:sz w:val="24"/>
          <w:lang w:eastAsia="fr-CA"/>
        </w:rPr>
        <w:t>.1</w:t>
      </w:r>
      <w:r w:rsidRPr="00F56161">
        <w:rPr>
          <w:rFonts w:eastAsia="Times New Roman"/>
          <w:sz w:val="24"/>
          <w:lang w:eastAsia="fr-CA"/>
        </w:rPr>
        <w:tab/>
      </w:r>
      <w:r w:rsidRPr="00F56161">
        <w:rPr>
          <w:rFonts w:eastAsia="Times New Roman" w:cs="Arial"/>
          <w:sz w:val="24"/>
          <w:lang w:eastAsia="fr-FR"/>
        </w:rPr>
        <w:t>Les locataires doivent se conduire de manière à ne pas troubler la jouissance normale des autres locataires. (C.c.Q. 1860)</w:t>
      </w:r>
    </w:p>
    <w:p w14:paraId="1A74CEBD" w14:textId="77777777" w:rsidR="00F56161" w:rsidRPr="00F56161" w:rsidRDefault="00F56161" w:rsidP="00F56161">
      <w:pPr>
        <w:spacing w:after="0"/>
        <w:ind w:left="426" w:hanging="426"/>
        <w:jc w:val="both"/>
        <w:rPr>
          <w:rFonts w:eastAsia="Times New Roman" w:cs="Arial"/>
          <w:lang w:eastAsia="fr-FR"/>
        </w:rPr>
      </w:pPr>
    </w:p>
    <w:p w14:paraId="0E2BECD9" w14:textId="124D6B3A"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4.2</w:t>
      </w:r>
      <w:r w:rsidRPr="00F56161">
        <w:rPr>
          <w:rFonts w:eastAsia="Times New Roman" w:cs="Arial"/>
          <w:sz w:val="24"/>
          <w:lang w:eastAsia="fr-FR"/>
        </w:rPr>
        <w:tab/>
        <w:t xml:space="preserve">Les locataires et leurs invités doivent en tout temps s’abstenir de faire du bruit excessif dans leurs logements ainsi que dans les espaces </w:t>
      </w:r>
      <w:commentRangeStart w:id="21"/>
      <w:r w:rsidRPr="00F56161">
        <w:rPr>
          <w:rFonts w:eastAsia="Times New Roman" w:cs="Arial"/>
          <w:sz w:val="24"/>
          <w:lang w:eastAsia="fr-FR"/>
        </w:rPr>
        <w:t>communs</w:t>
      </w:r>
      <w:commentRangeEnd w:id="21"/>
      <w:r w:rsidR="002A51C7">
        <w:rPr>
          <w:rStyle w:val="Marquedecommentaire"/>
        </w:rPr>
        <w:commentReference w:id="21"/>
      </w:r>
      <w:r w:rsidRPr="00F56161">
        <w:rPr>
          <w:rFonts w:eastAsia="Times New Roman" w:cs="Arial"/>
          <w:sz w:val="24"/>
          <w:lang w:eastAsia="fr-FR"/>
        </w:rPr>
        <w:t>.</w:t>
      </w:r>
      <w:r w:rsidRPr="00F56161">
        <w:rPr>
          <w:rFonts w:eastAsia="Times New Roman"/>
          <w:szCs w:val="20"/>
          <w:vertAlign w:val="superscript"/>
          <w:lang w:eastAsia="fr-CA"/>
          <w14:shadow w14:blurRad="50800" w14:dist="38100" w14:dir="2700000" w14:sx="100000" w14:sy="100000" w14:kx="0" w14:ky="0" w14:algn="tl">
            <w14:srgbClr w14:val="000000">
              <w14:alpha w14:val="60000"/>
            </w14:srgbClr>
          </w14:shadow>
        </w:rPr>
        <w:t xml:space="preserve"> </w:t>
      </w:r>
    </w:p>
    <w:p w14:paraId="4629FF8C" w14:textId="77777777" w:rsidR="00F56161" w:rsidRPr="00F56161" w:rsidRDefault="00F56161" w:rsidP="00F56161">
      <w:pPr>
        <w:spacing w:after="0"/>
        <w:ind w:left="426" w:hanging="426"/>
        <w:jc w:val="both"/>
        <w:rPr>
          <w:rFonts w:eastAsia="Times New Roman" w:cs="Arial"/>
          <w:sz w:val="24"/>
          <w:lang w:eastAsia="fr-FR"/>
        </w:rPr>
      </w:pPr>
    </w:p>
    <w:p w14:paraId="543D78F9" w14:textId="77F0CBD5" w:rsidR="00F56161" w:rsidRPr="009C514F" w:rsidRDefault="00F56161" w:rsidP="001E3B7D">
      <w:pPr>
        <w:pStyle w:val="Titre2"/>
        <w:numPr>
          <w:ilvl w:val="0"/>
          <w:numId w:val="3"/>
        </w:numPr>
      </w:pPr>
      <w:bookmarkStart w:id="22" w:name="_Toc69960988"/>
      <w:r w:rsidRPr="009C514F">
        <w:t>CLÉS DES LOGEMENTS</w:t>
      </w:r>
      <w:bookmarkEnd w:id="22"/>
    </w:p>
    <w:p w14:paraId="5556BD80"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7BB0B78E" w14:textId="77777777" w:rsidR="00F56161" w:rsidRPr="00F56161" w:rsidRDefault="00F56161" w:rsidP="00F56161">
      <w:pPr>
        <w:spacing w:after="0"/>
        <w:ind w:left="426" w:hanging="426"/>
        <w:jc w:val="both"/>
        <w:rPr>
          <w:rFonts w:eastAsia="Times New Roman" w:cs="Arial"/>
          <w:sz w:val="24"/>
          <w:szCs w:val="24"/>
          <w:lang w:eastAsia="fr-FR"/>
        </w:rPr>
      </w:pPr>
      <w:r w:rsidRPr="00F56161">
        <w:rPr>
          <w:rFonts w:eastAsia="Times New Roman"/>
          <w:sz w:val="24"/>
          <w:szCs w:val="24"/>
          <w:lang w:val="fr-CA" w:eastAsia="fr-CA"/>
        </w:rPr>
        <w:t>5</w:t>
      </w:r>
      <w:r w:rsidRPr="00F56161">
        <w:rPr>
          <w:rFonts w:eastAsia="Times New Roman"/>
          <w:sz w:val="24"/>
          <w:szCs w:val="24"/>
          <w:lang w:eastAsia="fr-CA"/>
        </w:rPr>
        <w:t>.1</w:t>
      </w:r>
      <w:r w:rsidRPr="00F56161">
        <w:rPr>
          <w:rFonts w:eastAsia="Times New Roman"/>
          <w:sz w:val="24"/>
          <w:szCs w:val="24"/>
          <w:lang w:eastAsia="fr-CA"/>
        </w:rPr>
        <w:tab/>
      </w:r>
      <w:r w:rsidRPr="00F56161">
        <w:rPr>
          <w:rFonts w:eastAsia="Times New Roman" w:cs="Arial"/>
          <w:sz w:val="24"/>
          <w:szCs w:val="24"/>
          <w:lang w:eastAsia="fr-FR"/>
        </w:rPr>
        <w:t>En cours de bail, la Coopérative doit en tout temps posséder un double des clés des logements et des boîtes à lettres des locataires.</w:t>
      </w:r>
    </w:p>
    <w:p w14:paraId="457EBD8B" w14:textId="77777777" w:rsidR="00F56161" w:rsidRPr="00F56161" w:rsidRDefault="00F56161" w:rsidP="00F56161">
      <w:pPr>
        <w:spacing w:after="0"/>
        <w:ind w:left="426" w:hanging="426"/>
        <w:jc w:val="both"/>
        <w:rPr>
          <w:rFonts w:eastAsia="Times New Roman" w:cs="Arial"/>
          <w:sz w:val="24"/>
          <w:szCs w:val="24"/>
          <w:lang w:eastAsia="fr-FR"/>
        </w:rPr>
      </w:pPr>
    </w:p>
    <w:p w14:paraId="2A3A5A2F" w14:textId="77777777" w:rsidR="00F56161" w:rsidRPr="00F56161" w:rsidRDefault="00F56161" w:rsidP="00F56161">
      <w:pPr>
        <w:spacing w:after="0"/>
        <w:ind w:left="426" w:hanging="426"/>
        <w:jc w:val="both"/>
        <w:rPr>
          <w:rFonts w:eastAsia="Times New Roman" w:cs="Arial"/>
          <w:sz w:val="24"/>
          <w:szCs w:val="24"/>
          <w:lang w:eastAsia="fr-FR"/>
        </w:rPr>
      </w:pPr>
      <w:r w:rsidRPr="00F56161">
        <w:rPr>
          <w:rFonts w:eastAsia="Times New Roman" w:cs="Arial"/>
          <w:sz w:val="24"/>
          <w:szCs w:val="24"/>
          <w:lang w:eastAsia="fr-FR"/>
        </w:rPr>
        <w:lastRenderedPageBreak/>
        <w:t>5.2</w:t>
      </w:r>
      <w:r w:rsidRPr="00F56161">
        <w:rPr>
          <w:rFonts w:eastAsia="Times New Roman" w:cs="Arial"/>
          <w:sz w:val="24"/>
          <w:szCs w:val="24"/>
          <w:lang w:eastAsia="fr-FR"/>
        </w:rPr>
        <w:tab/>
        <w:t>Au moment de leur départ, les locataires doivent remettre toutes les clés de leur logement et de leur boîte à lettres, incluant les clés qu’ils ont reçues à leur arrivée et toutes les clés qu’ils ont fait reproduire pendant la durée du bail.</w:t>
      </w:r>
    </w:p>
    <w:p w14:paraId="1BA28B01" w14:textId="77777777" w:rsidR="00F56161" w:rsidRPr="00F56161" w:rsidRDefault="00F56161" w:rsidP="00F56161">
      <w:pPr>
        <w:spacing w:after="0"/>
        <w:jc w:val="both"/>
        <w:rPr>
          <w:rFonts w:eastAsia="Times New Roman"/>
          <w:sz w:val="24"/>
          <w:szCs w:val="24"/>
          <w:lang w:eastAsia="fr-CA"/>
        </w:rPr>
      </w:pPr>
    </w:p>
    <w:p w14:paraId="45BB553E" w14:textId="77777777" w:rsidR="00F56161" w:rsidRPr="00F56161" w:rsidRDefault="00F56161" w:rsidP="00F56161">
      <w:pPr>
        <w:spacing w:after="0"/>
        <w:ind w:left="426" w:hanging="426"/>
        <w:jc w:val="both"/>
        <w:rPr>
          <w:rFonts w:eastAsia="Times New Roman" w:cs="Arial"/>
          <w:sz w:val="24"/>
          <w:szCs w:val="24"/>
          <w:lang w:eastAsia="fr-FR"/>
        </w:rPr>
      </w:pPr>
      <w:r w:rsidRPr="00F56161">
        <w:rPr>
          <w:rFonts w:eastAsia="Times New Roman"/>
          <w:sz w:val="24"/>
          <w:szCs w:val="24"/>
          <w:lang w:eastAsia="fr-CA"/>
        </w:rPr>
        <w:t>5.3</w:t>
      </w:r>
      <w:r w:rsidRPr="00F56161">
        <w:rPr>
          <w:rFonts w:eastAsia="Times New Roman"/>
          <w:sz w:val="24"/>
          <w:szCs w:val="24"/>
          <w:lang w:eastAsia="fr-CA"/>
        </w:rPr>
        <w:tab/>
      </w:r>
      <w:r w:rsidRPr="00F56161">
        <w:rPr>
          <w:rFonts w:eastAsia="Times New Roman" w:cs="Arial"/>
          <w:sz w:val="24"/>
          <w:szCs w:val="24"/>
          <w:lang w:eastAsia="fr-FR"/>
        </w:rPr>
        <w:t>Les locataires ne peuvent en aucun temps changer la serrure de leur logement et de leur boîte à lettres ou apposer quelques mécanismes restreignant l’accès à ceux-ci sans avoir reçu une autorisation préalable écrite de la Coopérative à cet effet. (C.c.Q. 1934)</w:t>
      </w:r>
    </w:p>
    <w:p w14:paraId="3EC207FC" w14:textId="77777777" w:rsidR="00F56161" w:rsidRPr="00F56161" w:rsidRDefault="00F56161" w:rsidP="00F56161">
      <w:pPr>
        <w:spacing w:after="0"/>
        <w:ind w:left="426" w:hanging="426"/>
        <w:jc w:val="both"/>
        <w:rPr>
          <w:rFonts w:eastAsia="Times New Roman" w:cs="Arial"/>
          <w:sz w:val="24"/>
          <w:szCs w:val="24"/>
          <w:lang w:eastAsia="fr-FR"/>
        </w:rPr>
      </w:pPr>
    </w:p>
    <w:p w14:paraId="34B92DEE" w14:textId="77777777" w:rsidR="00F56161" w:rsidRPr="00F56161" w:rsidRDefault="00F56161" w:rsidP="00F56161">
      <w:pPr>
        <w:spacing w:after="0"/>
        <w:ind w:left="426" w:hanging="426"/>
        <w:jc w:val="both"/>
        <w:rPr>
          <w:rFonts w:eastAsia="Times New Roman" w:cs="Arial"/>
          <w:lang w:eastAsia="fr-FR"/>
        </w:rPr>
      </w:pPr>
      <w:r w:rsidRPr="00F56161">
        <w:rPr>
          <w:rFonts w:eastAsia="Times New Roman" w:cs="Arial"/>
          <w:sz w:val="24"/>
          <w:szCs w:val="24"/>
          <w:lang w:eastAsia="fr-FR"/>
        </w:rPr>
        <w:t>5.4</w:t>
      </w:r>
      <w:r w:rsidRPr="00F56161">
        <w:rPr>
          <w:rFonts w:eastAsia="Times New Roman" w:cs="Arial"/>
          <w:sz w:val="24"/>
          <w:szCs w:val="24"/>
          <w:lang w:eastAsia="fr-FR"/>
        </w:rPr>
        <w:tab/>
        <w:t>Le responsable de la Coopérative qui a la garde des clés ne peut remettre la clé d'un logement qu'aux locataires du logement en question ou à un responsable de la Coopérative qui doit y entrer pour l’un des motifs énumérés en vertu de la loi</w:t>
      </w:r>
      <w:r w:rsidRPr="00F56161">
        <w:rPr>
          <w:rFonts w:eastAsia="Times New Roman" w:cs="Arial"/>
          <w:vertAlign w:val="superscript"/>
          <w:lang w:eastAsia="fr-FR"/>
        </w:rPr>
        <w:footnoteReference w:id="1"/>
      </w:r>
      <w:r w:rsidRPr="00F56161">
        <w:rPr>
          <w:rFonts w:eastAsia="Times New Roman" w:cs="Arial"/>
          <w:sz w:val="24"/>
          <w:szCs w:val="24"/>
          <w:lang w:eastAsia="fr-FR"/>
        </w:rPr>
        <w:t>.</w:t>
      </w:r>
      <w:r w:rsidRPr="00F56161">
        <w:rPr>
          <w:rFonts w:eastAsia="Times New Roman" w:cs="Arial"/>
          <w:lang w:eastAsia="fr-FR"/>
        </w:rPr>
        <w:t xml:space="preserve"> </w:t>
      </w:r>
      <w:r w:rsidRPr="00F56161">
        <w:rPr>
          <w:rFonts w:eastAsia="Times New Roman" w:cs="Arial"/>
          <w:sz w:val="24"/>
          <w:szCs w:val="24"/>
          <w:lang w:eastAsia="fr-FR"/>
        </w:rPr>
        <w:t>La clé de la boîte à lettres ne peut être remise qu’au locataire.</w:t>
      </w:r>
    </w:p>
    <w:p w14:paraId="3F23E611" w14:textId="77777777" w:rsidR="00F56161" w:rsidRPr="00F56161" w:rsidRDefault="00F56161" w:rsidP="00F56161">
      <w:pPr>
        <w:spacing w:after="0"/>
        <w:jc w:val="both"/>
        <w:rPr>
          <w:rFonts w:ascii="Arial" w:eastAsia="Times New Roman" w:hAnsi="Arial"/>
          <w:sz w:val="20"/>
          <w:szCs w:val="20"/>
          <w:lang w:val="fr-CA" w:eastAsia="fr-CA"/>
        </w:rPr>
      </w:pPr>
    </w:p>
    <w:p w14:paraId="5F3DF583" w14:textId="0CB487EA" w:rsidR="00F56161" w:rsidRPr="009C514F" w:rsidRDefault="00F56161" w:rsidP="001E3B7D">
      <w:pPr>
        <w:pStyle w:val="Titre2"/>
        <w:numPr>
          <w:ilvl w:val="0"/>
          <w:numId w:val="3"/>
        </w:numPr>
      </w:pPr>
      <w:bookmarkStart w:id="23" w:name="_Toc69960989"/>
      <w:r w:rsidRPr="009C514F">
        <w:t>ASSURANCE RESPONSABILITÉ</w:t>
      </w:r>
      <w:bookmarkEnd w:id="23"/>
    </w:p>
    <w:p w14:paraId="67008C89"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1B1C5DD5" w14:textId="77777777" w:rsidR="00F56161" w:rsidRPr="00F56161" w:rsidRDefault="00F56161" w:rsidP="00F56161">
      <w:pPr>
        <w:spacing w:after="0"/>
        <w:jc w:val="both"/>
        <w:rPr>
          <w:rFonts w:eastAsia="Times New Roman"/>
          <w:sz w:val="24"/>
          <w:lang w:eastAsia="fr-CA"/>
        </w:rPr>
      </w:pPr>
      <w:r w:rsidRPr="00F56161">
        <w:rPr>
          <w:rFonts w:eastAsia="Times New Roman"/>
          <w:sz w:val="24"/>
          <w:lang w:eastAsia="fr-CA"/>
        </w:rPr>
        <w:t>Le locataire s’engage à détenir une police d’assurance responsabilité, en vigueur pour toute la durée du bail et de ses reconductions. Le locataire doit fournir, annuellement, lors du renouvellement du bail, une attestation d’assurance à la Coopérative.</w:t>
      </w:r>
    </w:p>
    <w:p w14:paraId="2A4863BC" w14:textId="77777777" w:rsidR="00F56161" w:rsidRPr="00F56161" w:rsidRDefault="00F56161" w:rsidP="00F56161">
      <w:pPr>
        <w:spacing w:after="0"/>
        <w:jc w:val="both"/>
        <w:rPr>
          <w:rFonts w:ascii="Arial" w:eastAsia="Times New Roman" w:hAnsi="Arial" w:cs="Arial"/>
          <w:color w:val="000000"/>
          <w:sz w:val="24"/>
          <w:szCs w:val="24"/>
          <w:lang w:eastAsia="fr-FR"/>
        </w:rPr>
      </w:pPr>
    </w:p>
    <w:p w14:paraId="3626F558" w14:textId="6B0F59AF" w:rsidR="00F56161" w:rsidRPr="009C514F" w:rsidRDefault="00F56161" w:rsidP="001E3B7D">
      <w:pPr>
        <w:pStyle w:val="Titre2"/>
        <w:numPr>
          <w:ilvl w:val="0"/>
          <w:numId w:val="3"/>
        </w:numPr>
      </w:pPr>
      <w:bookmarkStart w:id="24" w:name="D1934_Y"/>
      <w:bookmarkStart w:id="25" w:name="s1934"/>
      <w:bookmarkStart w:id="26" w:name="_Toc69960990"/>
      <w:bookmarkEnd w:id="24"/>
      <w:bookmarkEnd w:id="25"/>
      <w:r w:rsidRPr="009C514F">
        <w:t>COUR EXTÉRIEURE</w:t>
      </w:r>
      <w:bookmarkEnd w:id="26"/>
    </w:p>
    <w:p w14:paraId="0F9F06D7" w14:textId="77777777" w:rsidR="00F56161" w:rsidRPr="00F56161" w:rsidRDefault="00F56161" w:rsidP="00F56161">
      <w:pPr>
        <w:spacing w:after="0" w:line="240" w:lineRule="auto"/>
        <w:rPr>
          <w:rFonts w:ascii="Times New Roman" w:eastAsia="Times New Roman" w:hAnsi="Times New Roman"/>
          <w:sz w:val="20"/>
          <w:szCs w:val="20"/>
          <w:lang w:eastAsia="fr-FR"/>
        </w:rPr>
      </w:pPr>
    </w:p>
    <w:p w14:paraId="62D61FB9"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sz w:val="24"/>
          <w:lang w:val="fr-CA" w:eastAsia="fr-CA"/>
        </w:rPr>
        <w:t>7</w:t>
      </w:r>
      <w:r w:rsidRPr="00F56161">
        <w:rPr>
          <w:rFonts w:eastAsia="Times New Roman"/>
          <w:sz w:val="24"/>
          <w:lang w:eastAsia="fr-CA"/>
        </w:rPr>
        <w:t>.1</w:t>
      </w:r>
      <w:r w:rsidRPr="00F56161">
        <w:rPr>
          <w:rFonts w:eastAsia="Times New Roman"/>
          <w:sz w:val="24"/>
          <w:lang w:eastAsia="fr-CA"/>
        </w:rPr>
        <w:tab/>
      </w:r>
      <w:r w:rsidRPr="00F56161">
        <w:rPr>
          <w:rFonts w:eastAsia="Times New Roman" w:cs="Arial"/>
          <w:sz w:val="24"/>
          <w:lang w:eastAsia="fr-FR"/>
        </w:rPr>
        <w:t>La cour est à l’usage des résidents de la Coopérative et de leurs invités.</w:t>
      </w:r>
    </w:p>
    <w:p w14:paraId="4B8BF032" w14:textId="77777777" w:rsidR="00F56161" w:rsidRPr="00F56161" w:rsidRDefault="00F56161" w:rsidP="00F56161">
      <w:pPr>
        <w:spacing w:after="0"/>
        <w:ind w:left="426" w:hanging="426"/>
        <w:jc w:val="both"/>
        <w:rPr>
          <w:rFonts w:eastAsia="Times New Roman" w:cs="Arial"/>
          <w:sz w:val="24"/>
          <w:lang w:eastAsia="fr-FR"/>
        </w:rPr>
      </w:pPr>
    </w:p>
    <w:p w14:paraId="528A8EE5"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7.2</w:t>
      </w:r>
      <w:r w:rsidRPr="00F56161">
        <w:rPr>
          <w:rFonts w:eastAsia="Times New Roman" w:cs="Arial"/>
          <w:sz w:val="24"/>
          <w:lang w:eastAsia="fr-FR"/>
        </w:rPr>
        <w:tab/>
        <w:t>Les résidents doivent laisser la cour en bon état de propreté et libre de tout objet encombrant ou dangereux (ex : rebuts, vieux pneus, boîtes, etc.).</w:t>
      </w:r>
    </w:p>
    <w:p w14:paraId="2898D424" w14:textId="77777777" w:rsidR="00F56161" w:rsidRPr="00F56161" w:rsidRDefault="00F56161" w:rsidP="00F56161">
      <w:pPr>
        <w:spacing w:after="0"/>
        <w:ind w:left="426" w:hanging="426"/>
        <w:jc w:val="both"/>
        <w:rPr>
          <w:rFonts w:eastAsia="Times New Roman" w:cs="Arial"/>
          <w:lang w:eastAsia="fr-FR"/>
        </w:rPr>
      </w:pPr>
    </w:p>
    <w:p w14:paraId="0A0F209B"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7.3</w:t>
      </w:r>
      <w:r w:rsidRPr="00F56161">
        <w:rPr>
          <w:rFonts w:eastAsia="Times New Roman" w:cs="Arial"/>
          <w:sz w:val="24"/>
          <w:lang w:eastAsia="fr-FR"/>
        </w:rPr>
        <w:tab/>
        <w:t>Les enfants des locataires peuvent avoir accès à leurs barboteuses à condition qu’ils soient sous la supervision et la surveillance d’un adulte. Les locataires qui sont propriétaires de barboteuses sont les seuls responsables de l’accès et de la sécurité entourant l’utilisation de leurs barboteuses. Les barboteuses doivent dans tous les cas être vidées et rangées quotidiennement après utilisation.</w:t>
      </w:r>
    </w:p>
    <w:p w14:paraId="01627E47" w14:textId="77777777" w:rsidR="00F56161" w:rsidRPr="00F56161" w:rsidRDefault="00F56161" w:rsidP="00F56161">
      <w:pPr>
        <w:spacing w:after="0"/>
        <w:ind w:left="426" w:hanging="426"/>
        <w:jc w:val="both"/>
        <w:rPr>
          <w:rFonts w:eastAsia="Times New Roman" w:cs="Arial"/>
          <w:sz w:val="24"/>
          <w:lang w:eastAsia="fr-FR"/>
        </w:rPr>
      </w:pPr>
    </w:p>
    <w:p w14:paraId="3A932476"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7.4</w:t>
      </w:r>
      <w:r w:rsidRPr="00F56161">
        <w:rPr>
          <w:rFonts w:eastAsia="Times New Roman" w:cs="Arial"/>
          <w:sz w:val="24"/>
          <w:lang w:eastAsia="fr-FR"/>
        </w:rPr>
        <w:tab/>
        <w:t>Toute installation, construction, plantation ou aménagement dans la cour intérieure exige une autorisation préalable du conseil d’administration.</w:t>
      </w:r>
    </w:p>
    <w:p w14:paraId="39EAA553" w14:textId="77777777" w:rsidR="00F56161" w:rsidRPr="00F56161" w:rsidRDefault="00F56161" w:rsidP="00F56161">
      <w:pPr>
        <w:spacing w:after="0"/>
        <w:ind w:left="426" w:hanging="426"/>
        <w:jc w:val="both"/>
        <w:rPr>
          <w:rFonts w:eastAsia="Times New Roman" w:cs="Arial"/>
          <w:sz w:val="24"/>
          <w:lang w:eastAsia="fr-FR"/>
        </w:rPr>
      </w:pPr>
    </w:p>
    <w:p w14:paraId="79D53A04"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7.5</w:t>
      </w:r>
      <w:r w:rsidRPr="00F56161">
        <w:rPr>
          <w:rFonts w:eastAsia="Times New Roman" w:cs="Arial"/>
          <w:sz w:val="24"/>
          <w:lang w:eastAsia="fr-FR"/>
        </w:rPr>
        <w:tab/>
        <w:t>Aucun véhicule n’est admis dans la cour.</w:t>
      </w:r>
    </w:p>
    <w:p w14:paraId="041F95A1" w14:textId="77777777" w:rsidR="00F56161" w:rsidRPr="00F56161" w:rsidRDefault="00F56161" w:rsidP="00F56161">
      <w:pPr>
        <w:spacing w:after="0"/>
        <w:ind w:left="426" w:hanging="426"/>
        <w:jc w:val="both"/>
        <w:rPr>
          <w:rFonts w:eastAsia="Times New Roman" w:cs="Arial"/>
          <w:sz w:val="24"/>
          <w:lang w:eastAsia="fr-FR"/>
        </w:rPr>
      </w:pPr>
    </w:p>
    <w:p w14:paraId="4ABC03CD"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7.6</w:t>
      </w:r>
      <w:r w:rsidRPr="00F56161">
        <w:rPr>
          <w:rFonts w:eastAsia="Times New Roman" w:cs="Arial"/>
          <w:sz w:val="24"/>
          <w:lang w:eastAsia="fr-FR"/>
        </w:rPr>
        <w:tab/>
        <w:t>Les vélos doivent être rangés dans les supports prévus à cette fin.</w:t>
      </w:r>
    </w:p>
    <w:p w14:paraId="29EA9FCC" w14:textId="77777777" w:rsidR="00F56161" w:rsidRPr="00F56161" w:rsidRDefault="00F56161" w:rsidP="00F56161">
      <w:pPr>
        <w:spacing w:after="0"/>
        <w:ind w:left="426" w:hanging="426"/>
        <w:jc w:val="both"/>
        <w:rPr>
          <w:rFonts w:eastAsia="Times New Roman" w:cs="Arial"/>
          <w:sz w:val="24"/>
          <w:lang w:eastAsia="fr-FR"/>
        </w:rPr>
      </w:pPr>
    </w:p>
    <w:p w14:paraId="29012429"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7.7</w:t>
      </w:r>
      <w:r w:rsidRPr="00F56161">
        <w:rPr>
          <w:rFonts w:eastAsia="Times New Roman" w:cs="Arial"/>
          <w:sz w:val="24"/>
          <w:lang w:eastAsia="fr-FR"/>
        </w:rPr>
        <w:tab/>
        <w:t>Il est interdit de nourrir les animaux errants.</w:t>
      </w:r>
    </w:p>
    <w:p w14:paraId="2BD50493" w14:textId="77777777" w:rsidR="00F56161" w:rsidRPr="00F56161" w:rsidRDefault="00F56161" w:rsidP="00F56161">
      <w:pPr>
        <w:spacing w:after="0"/>
        <w:jc w:val="both"/>
        <w:rPr>
          <w:rFonts w:ascii="Arial" w:eastAsia="Times New Roman" w:hAnsi="Arial"/>
          <w:sz w:val="20"/>
          <w:szCs w:val="20"/>
          <w:lang w:val="fr-CA" w:eastAsia="fr-CA"/>
        </w:rPr>
      </w:pPr>
    </w:p>
    <w:p w14:paraId="261D406A" w14:textId="77E6FE03" w:rsidR="00F56161" w:rsidRPr="009C514F" w:rsidRDefault="00F56161" w:rsidP="001E3B7D">
      <w:pPr>
        <w:pStyle w:val="Titre2"/>
        <w:numPr>
          <w:ilvl w:val="0"/>
          <w:numId w:val="3"/>
        </w:numPr>
      </w:pPr>
      <w:bookmarkStart w:id="27" w:name="_Toc69960991"/>
      <w:r w:rsidRPr="009C514F">
        <w:lastRenderedPageBreak/>
        <w:t>SALLE COMMUNAUTAIRE</w:t>
      </w:r>
      <w:bookmarkEnd w:id="27"/>
    </w:p>
    <w:p w14:paraId="4B3CE126" w14:textId="77777777" w:rsidR="00F56161" w:rsidRPr="00F56161" w:rsidRDefault="00F56161" w:rsidP="00F56161">
      <w:pPr>
        <w:spacing w:after="0" w:line="240" w:lineRule="auto"/>
        <w:rPr>
          <w:rFonts w:ascii="Times New Roman" w:eastAsia="Times New Roman" w:hAnsi="Times New Roman"/>
          <w:sz w:val="20"/>
          <w:szCs w:val="20"/>
          <w:lang w:eastAsia="fr-FR"/>
        </w:rPr>
      </w:pPr>
    </w:p>
    <w:p w14:paraId="799642F2" w14:textId="468E6365" w:rsidR="00F56161" w:rsidRPr="00F56161" w:rsidRDefault="00F56161" w:rsidP="00F56161">
      <w:pPr>
        <w:spacing w:after="0"/>
        <w:ind w:left="426" w:hanging="426"/>
        <w:jc w:val="both"/>
        <w:rPr>
          <w:rFonts w:eastAsia="Times New Roman" w:cs="Arial"/>
          <w:sz w:val="24"/>
          <w:lang w:eastAsia="fr-FR"/>
        </w:rPr>
      </w:pPr>
      <w:r w:rsidRPr="00F56161">
        <w:rPr>
          <w:rFonts w:eastAsia="Times New Roman"/>
          <w:sz w:val="24"/>
          <w:lang w:val="fr-CA" w:eastAsia="fr-CA"/>
        </w:rPr>
        <w:t>8.1</w:t>
      </w:r>
      <w:r w:rsidRPr="00F56161">
        <w:rPr>
          <w:rFonts w:eastAsia="Times New Roman"/>
          <w:sz w:val="24"/>
          <w:lang w:val="fr-CA" w:eastAsia="fr-CA"/>
        </w:rPr>
        <w:tab/>
      </w:r>
      <w:r w:rsidRPr="00F56161">
        <w:rPr>
          <w:rFonts w:eastAsia="Times New Roman" w:cs="Arial"/>
          <w:sz w:val="24"/>
          <w:lang w:eastAsia="fr-FR"/>
        </w:rPr>
        <w:t>La salle communautaire est réservée exclusivement à l’usage des membres et de leurs invités</w:t>
      </w:r>
      <w:commentRangeStart w:id="28"/>
      <w:commentRangeEnd w:id="28"/>
      <w:r w:rsidR="002A51C7">
        <w:rPr>
          <w:rStyle w:val="Marquedecommentaire"/>
        </w:rPr>
        <w:commentReference w:id="28"/>
      </w:r>
      <w:r w:rsidRPr="00F56161">
        <w:rPr>
          <w:rFonts w:eastAsia="Times New Roman" w:cs="Arial"/>
          <w:sz w:val="24"/>
          <w:lang w:eastAsia="fr-FR"/>
        </w:rPr>
        <w:t>.</w:t>
      </w:r>
    </w:p>
    <w:p w14:paraId="14933D72" w14:textId="77777777" w:rsidR="00F56161" w:rsidRPr="00F56161" w:rsidRDefault="00F56161" w:rsidP="00F56161">
      <w:pPr>
        <w:spacing w:after="0"/>
        <w:ind w:left="426" w:hanging="426"/>
        <w:jc w:val="both"/>
        <w:rPr>
          <w:rFonts w:eastAsia="Times New Roman" w:cs="Arial"/>
          <w:sz w:val="24"/>
          <w:lang w:eastAsia="fr-FR"/>
        </w:rPr>
      </w:pPr>
    </w:p>
    <w:p w14:paraId="6FA8F7E2"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8.2</w:t>
      </w:r>
      <w:r w:rsidRPr="00F56161">
        <w:rPr>
          <w:rFonts w:eastAsia="Times New Roman" w:cs="Arial"/>
          <w:sz w:val="24"/>
          <w:lang w:eastAsia="fr-FR"/>
        </w:rPr>
        <w:tab/>
        <w:t>La réservation de la salle se fait auprès du comité responsable de celle-ci.</w:t>
      </w:r>
    </w:p>
    <w:p w14:paraId="403A7F27" w14:textId="77777777" w:rsidR="00F56161" w:rsidRPr="00F56161" w:rsidRDefault="00F56161" w:rsidP="00F56161">
      <w:pPr>
        <w:spacing w:after="0"/>
        <w:ind w:left="426" w:hanging="426"/>
        <w:jc w:val="both"/>
        <w:rPr>
          <w:rFonts w:eastAsia="Times New Roman" w:cs="Arial"/>
          <w:sz w:val="24"/>
          <w:lang w:eastAsia="fr-FR"/>
        </w:rPr>
      </w:pPr>
    </w:p>
    <w:p w14:paraId="1F2CE44B"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8.3</w:t>
      </w:r>
      <w:r w:rsidRPr="00F56161">
        <w:rPr>
          <w:rFonts w:eastAsia="Times New Roman" w:cs="Arial"/>
          <w:sz w:val="24"/>
          <w:lang w:eastAsia="fr-FR"/>
        </w:rPr>
        <w:tab/>
        <w:t>Les membres doivent se conformer aux règles d’utilisation édictées par le conseil d’administration.</w:t>
      </w:r>
    </w:p>
    <w:p w14:paraId="183EE505" w14:textId="77777777" w:rsidR="00F56161" w:rsidRPr="00F56161" w:rsidRDefault="00F56161" w:rsidP="00F56161">
      <w:pPr>
        <w:spacing w:after="0"/>
        <w:jc w:val="both"/>
        <w:rPr>
          <w:rFonts w:ascii="Arial" w:eastAsia="Times New Roman" w:hAnsi="Arial"/>
          <w:sz w:val="20"/>
          <w:szCs w:val="20"/>
          <w:lang w:val="fr-CA" w:eastAsia="fr-CA"/>
        </w:rPr>
      </w:pPr>
    </w:p>
    <w:p w14:paraId="3FE4A724" w14:textId="54D52071" w:rsidR="00F56161" w:rsidRPr="009C514F" w:rsidRDefault="00F56161" w:rsidP="001E3B7D">
      <w:pPr>
        <w:pStyle w:val="Titre2"/>
        <w:numPr>
          <w:ilvl w:val="0"/>
          <w:numId w:val="3"/>
        </w:numPr>
      </w:pPr>
      <w:bookmarkStart w:id="29" w:name="_Toc69960992"/>
      <w:r w:rsidRPr="009C514F">
        <w:t>DÉCHETS ET RECYCLAGE</w:t>
      </w:r>
      <w:bookmarkEnd w:id="29"/>
    </w:p>
    <w:p w14:paraId="41ECDE01"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370DA29B"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sz w:val="24"/>
          <w:lang w:val="fr-CA" w:eastAsia="fr-CA"/>
        </w:rPr>
        <w:t>9</w:t>
      </w:r>
      <w:r w:rsidRPr="00F56161">
        <w:rPr>
          <w:rFonts w:eastAsia="Times New Roman"/>
          <w:sz w:val="24"/>
          <w:lang w:eastAsia="fr-CA"/>
        </w:rPr>
        <w:t>.1</w:t>
      </w:r>
      <w:r w:rsidRPr="00F56161">
        <w:rPr>
          <w:rFonts w:eastAsia="Times New Roman"/>
          <w:sz w:val="24"/>
          <w:lang w:eastAsia="fr-CA"/>
        </w:rPr>
        <w:tab/>
      </w:r>
      <w:r w:rsidRPr="00F56161">
        <w:rPr>
          <w:rFonts w:eastAsia="Times New Roman" w:cs="Arial"/>
          <w:sz w:val="24"/>
          <w:lang w:eastAsia="fr-FR"/>
        </w:rPr>
        <w:t>Les locataires doivent déposer leurs déchets ainsi que leurs matières recyclables à l’endroit, aux heures et aux jours prévus par la municipalité.</w:t>
      </w:r>
    </w:p>
    <w:p w14:paraId="2123F0C6" w14:textId="77777777" w:rsidR="00F56161" w:rsidRPr="00F56161" w:rsidRDefault="00F56161" w:rsidP="00F56161">
      <w:pPr>
        <w:spacing w:after="0"/>
        <w:ind w:left="426" w:hanging="426"/>
        <w:jc w:val="both"/>
        <w:rPr>
          <w:rFonts w:eastAsia="Times New Roman" w:cs="Arial"/>
          <w:sz w:val="24"/>
          <w:lang w:eastAsia="fr-FR"/>
        </w:rPr>
      </w:pPr>
    </w:p>
    <w:p w14:paraId="7AD894F2"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9.2</w:t>
      </w:r>
      <w:r w:rsidRPr="00F56161">
        <w:rPr>
          <w:rFonts w:eastAsia="Times New Roman" w:cs="Arial"/>
          <w:sz w:val="24"/>
          <w:lang w:eastAsia="fr-FR"/>
        </w:rPr>
        <w:tab/>
        <w:t>Les déchets et les matières recyclables doivent être déposés dans des sacs hermétiquement fermés ou dans des contenants prévus à cet usage.</w:t>
      </w:r>
    </w:p>
    <w:p w14:paraId="61D710E2" w14:textId="77777777" w:rsidR="00F56161" w:rsidRPr="00F56161" w:rsidRDefault="00F56161" w:rsidP="00F56161">
      <w:pPr>
        <w:spacing w:after="0"/>
        <w:ind w:left="426" w:hanging="426"/>
        <w:jc w:val="both"/>
        <w:rPr>
          <w:rFonts w:eastAsia="Times New Roman" w:cs="Arial"/>
          <w:sz w:val="24"/>
          <w:lang w:eastAsia="fr-FR"/>
        </w:rPr>
      </w:pPr>
    </w:p>
    <w:p w14:paraId="12AF8971"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9.3</w:t>
      </w:r>
      <w:r w:rsidRPr="00F56161">
        <w:rPr>
          <w:rFonts w:eastAsia="Times New Roman" w:cs="Arial"/>
          <w:sz w:val="24"/>
          <w:lang w:eastAsia="fr-FR"/>
        </w:rPr>
        <w:tab/>
        <w:t>Dans la cour, les déchets doivent être déposés dans les poubelles prévues à cette fin.</w:t>
      </w:r>
    </w:p>
    <w:p w14:paraId="733877A2" w14:textId="77777777" w:rsidR="00F56161" w:rsidRPr="00F56161" w:rsidRDefault="00F56161" w:rsidP="00F56161">
      <w:pPr>
        <w:spacing w:after="0"/>
        <w:ind w:left="426" w:hanging="426"/>
        <w:jc w:val="both"/>
        <w:rPr>
          <w:rFonts w:eastAsia="Times New Roman" w:cs="Arial"/>
          <w:sz w:val="24"/>
          <w:lang w:eastAsia="fr-FR"/>
        </w:rPr>
      </w:pPr>
    </w:p>
    <w:p w14:paraId="58527BE9"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9.4</w:t>
      </w:r>
      <w:r w:rsidRPr="00F56161">
        <w:rPr>
          <w:rFonts w:eastAsia="Times New Roman" w:cs="Arial"/>
          <w:sz w:val="24"/>
          <w:lang w:eastAsia="fr-FR"/>
        </w:rPr>
        <w:tab/>
        <w:t>Les déchets et les poubelles sont interdits sur les balcons ou les patios.</w:t>
      </w:r>
    </w:p>
    <w:p w14:paraId="6F686F6F" w14:textId="77777777" w:rsidR="00F56161" w:rsidRPr="00F56161" w:rsidRDefault="00F56161" w:rsidP="00F56161">
      <w:pPr>
        <w:spacing w:after="0"/>
        <w:ind w:left="426" w:hanging="426"/>
        <w:jc w:val="both"/>
        <w:rPr>
          <w:rFonts w:eastAsia="Times New Roman" w:cs="Arial"/>
          <w:sz w:val="24"/>
          <w:lang w:eastAsia="fr-FR"/>
        </w:rPr>
      </w:pPr>
    </w:p>
    <w:p w14:paraId="1487F4B5" w14:textId="77777777" w:rsidR="00F56161" w:rsidRPr="00F56161" w:rsidRDefault="00F56161" w:rsidP="00F56161">
      <w:pPr>
        <w:spacing w:after="0"/>
        <w:ind w:left="426" w:hanging="426"/>
        <w:jc w:val="both"/>
        <w:rPr>
          <w:rFonts w:eastAsia="Times New Roman" w:cs="Arial"/>
          <w:sz w:val="24"/>
          <w:lang w:eastAsia="fr-FR"/>
        </w:rPr>
      </w:pPr>
      <w:r w:rsidRPr="00F56161">
        <w:rPr>
          <w:rFonts w:eastAsia="Times New Roman" w:cs="Arial"/>
          <w:sz w:val="24"/>
          <w:lang w:eastAsia="fr-FR"/>
        </w:rPr>
        <w:t>9.5</w:t>
      </w:r>
      <w:r w:rsidRPr="00F56161">
        <w:rPr>
          <w:rFonts w:eastAsia="Times New Roman" w:cs="Arial"/>
          <w:sz w:val="24"/>
          <w:lang w:eastAsia="fr-FR"/>
        </w:rPr>
        <w:tab/>
        <w:t>Les vieux meubles et appareils électroménagers ne doivent pas séjourner dans les espaces communs ou sur les balcons privatifs. Les locataires doivent s’en débarrasser promptement à l’endroit, aux heures et aux jours prévus par la municipalité.</w:t>
      </w:r>
    </w:p>
    <w:p w14:paraId="7B118CA4" w14:textId="77777777" w:rsidR="00592355" w:rsidRDefault="00592355" w:rsidP="00592355">
      <w:pPr>
        <w:spacing w:after="0"/>
        <w:jc w:val="both"/>
        <w:rPr>
          <w:rFonts w:eastAsia="Times New Roman" w:cs="Arial"/>
          <w:sz w:val="24"/>
          <w:lang w:eastAsia="fr-FR"/>
        </w:rPr>
      </w:pPr>
    </w:p>
    <w:p w14:paraId="6A8B7212" w14:textId="5FEDEFBD" w:rsidR="00F56161" w:rsidRPr="009C514F" w:rsidRDefault="009C514F" w:rsidP="001E3B7D">
      <w:pPr>
        <w:pStyle w:val="Titre2"/>
        <w:numPr>
          <w:ilvl w:val="0"/>
          <w:numId w:val="3"/>
        </w:numPr>
      </w:pPr>
      <w:bookmarkStart w:id="30" w:name="_Toc69960993"/>
      <w:r>
        <w:t>P</w:t>
      </w:r>
      <w:r w:rsidR="00F56161" w:rsidRPr="009C514F">
        <w:t>RODUITS DANGEREUX (C.c.Q. 1919)</w:t>
      </w:r>
      <w:bookmarkEnd w:id="30"/>
    </w:p>
    <w:p w14:paraId="02A40D03" w14:textId="77777777" w:rsidR="00F56161" w:rsidRPr="00F56161" w:rsidRDefault="00F56161" w:rsidP="00F56161">
      <w:pPr>
        <w:spacing w:after="0"/>
        <w:ind w:left="360"/>
        <w:jc w:val="both"/>
        <w:rPr>
          <w:rFonts w:eastAsia="Times New Roman"/>
          <w:sz w:val="24"/>
          <w:lang w:val="fr-CA" w:eastAsia="fr-CA"/>
        </w:rPr>
      </w:pPr>
    </w:p>
    <w:p w14:paraId="6A93D1DA" w14:textId="77777777" w:rsidR="00F56161" w:rsidRPr="00F56161" w:rsidRDefault="00F56161" w:rsidP="00F56161">
      <w:pPr>
        <w:spacing w:after="0"/>
        <w:ind w:left="567" w:hanging="567"/>
        <w:jc w:val="both"/>
        <w:rPr>
          <w:rFonts w:eastAsia="Times New Roman" w:cs="Arial"/>
          <w:sz w:val="24"/>
          <w:lang w:eastAsia="fr-FR"/>
        </w:rPr>
      </w:pPr>
      <w:r w:rsidRPr="00F56161">
        <w:rPr>
          <w:rFonts w:eastAsia="Times New Roman"/>
          <w:sz w:val="24"/>
          <w:lang w:val="fr-CA" w:eastAsia="fr-CA"/>
        </w:rPr>
        <w:t>10.1</w:t>
      </w:r>
      <w:r w:rsidRPr="00F56161">
        <w:rPr>
          <w:rFonts w:eastAsia="Times New Roman"/>
          <w:sz w:val="24"/>
          <w:lang w:val="fr-CA" w:eastAsia="fr-CA"/>
        </w:rPr>
        <w:tab/>
      </w:r>
      <w:r w:rsidRPr="00F56161">
        <w:rPr>
          <w:rFonts w:eastAsia="Times New Roman" w:cs="Arial"/>
          <w:sz w:val="24"/>
          <w:lang w:eastAsia="fr-FR"/>
        </w:rPr>
        <w:t>Le locataire ne peut employer ou conserver, dans les espaces communs ou dans un logement, une substance qui constitue un risque d’incendie ou d’explosion et qui aurait pour effet d’augmenter les primes d’assurance de la Coopérative.</w:t>
      </w:r>
    </w:p>
    <w:p w14:paraId="43E68704" w14:textId="77777777" w:rsidR="00F56161" w:rsidRPr="00F56161" w:rsidRDefault="00F56161" w:rsidP="00F56161">
      <w:pPr>
        <w:spacing w:after="0"/>
        <w:ind w:left="567" w:hanging="567"/>
        <w:jc w:val="both"/>
        <w:rPr>
          <w:rFonts w:eastAsia="Times New Roman" w:cs="Arial"/>
          <w:sz w:val="24"/>
          <w:lang w:eastAsia="fr-FR"/>
        </w:rPr>
      </w:pPr>
    </w:p>
    <w:p w14:paraId="7DD687BB" w14:textId="77777777" w:rsidR="00F56161" w:rsidRPr="00F56161" w:rsidRDefault="00F56161" w:rsidP="00F56161">
      <w:pPr>
        <w:spacing w:after="0"/>
        <w:ind w:left="567" w:hanging="567"/>
        <w:jc w:val="both"/>
        <w:rPr>
          <w:rFonts w:eastAsia="Times New Roman"/>
          <w:sz w:val="24"/>
          <w:lang w:val="fr-CA" w:eastAsia="fr-CA"/>
        </w:rPr>
      </w:pPr>
      <w:r w:rsidRPr="00F56161">
        <w:rPr>
          <w:rFonts w:eastAsia="Times New Roman"/>
          <w:sz w:val="24"/>
          <w:lang w:val="fr-CA" w:eastAsia="fr-CA"/>
        </w:rPr>
        <w:t>10.2</w:t>
      </w:r>
      <w:r w:rsidRPr="00F56161">
        <w:rPr>
          <w:rFonts w:eastAsia="Times New Roman"/>
          <w:sz w:val="24"/>
          <w:lang w:val="fr-CA" w:eastAsia="fr-CA"/>
        </w:rPr>
        <w:tab/>
        <w:t>Il est défendu d’entreposer dans les espaces de rangement</w:t>
      </w:r>
      <w:r w:rsidRPr="00F56161">
        <w:rPr>
          <w:rFonts w:eastAsia="Times New Roman"/>
          <w:sz w:val="24"/>
          <w:vertAlign w:val="superscript"/>
          <w:lang w:val="fr-CA" w:eastAsia="fr-CA"/>
        </w:rPr>
        <w:footnoteReference w:id="2"/>
      </w:r>
      <w:r w:rsidRPr="00F56161">
        <w:rPr>
          <w:rFonts w:eastAsia="Times New Roman"/>
          <w:sz w:val="24"/>
          <w:lang w:val="fr-CA" w:eastAsia="fr-CA"/>
        </w:rPr>
        <w:t xml:space="preserve"> des bouteilles de gaz propane et des réservoirs d’essence, même s’ils sont vides.</w:t>
      </w:r>
    </w:p>
    <w:p w14:paraId="2A2204A0" w14:textId="77777777" w:rsidR="00F56161" w:rsidRPr="00F56161" w:rsidRDefault="00F56161" w:rsidP="00F56161">
      <w:pPr>
        <w:spacing w:after="0"/>
        <w:jc w:val="both"/>
        <w:rPr>
          <w:rFonts w:ascii="Arial" w:eastAsia="Times New Roman" w:hAnsi="Arial"/>
          <w:sz w:val="20"/>
          <w:szCs w:val="20"/>
          <w:lang w:val="fr-CA" w:eastAsia="fr-CA"/>
        </w:rPr>
      </w:pPr>
    </w:p>
    <w:p w14:paraId="761832FB" w14:textId="6EE7FEAA" w:rsidR="00F56161" w:rsidRPr="009C514F" w:rsidRDefault="00F56161" w:rsidP="001E3B7D">
      <w:pPr>
        <w:pStyle w:val="Titre2"/>
        <w:numPr>
          <w:ilvl w:val="0"/>
          <w:numId w:val="3"/>
        </w:numPr>
      </w:pPr>
      <w:bookmarkStart w:id="31" w:name="_Toc69960994"/>
      <w:r w:rsidRPr="009C514F">
        <w:t>DÉNEIGEMENT</w:t>
      </w:r>
      <w:bookmarkEnd w:id="31"/>
    </w:p>
    <w:p w14:paraId="1968C49E"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634B9792" w14:textId="13B229D2" w:rsidR="00F56161" w:rsidRDefault="00F56161" w:rsidP="00F56161">
      <w:pPr>
        <w:spacing w:after="0"/>
        <w:jc w:val="both"/>
        <w:rPr>
          <w:rFonts w:eastAsia="Times New Roman"/>
          <w:sz w:val="24"/>
          <w:lang w:eastAsia="fr-CA"/>
        </w:rPr>
      </w:pPr>
      <w:r w:rsidRPr="00F56161">
        <w:rPr>
          <w:rFonts w:eastAsia="Times New Roman"/>
          <w:sz w:val="24"/>
          <w:lang w:eastAsia="fr-CA"/>
        </w:rPr>
        <w:t>Chaque locataire est responsable de maintenir ses balcons privatifs, escaliers et trottoirs, avant et arrière, déneigés.</w:t>
      </w:r>
    </w:p>
    <w:p w14:paraId="34FB2359" w14:textId="37A761B7" w:rsidR="00592355" w:rsidRDefault="00592355" w:rsidP="00F56161">
      <w:pPr>
        <w:spacing w:after="0"/>
        <w:jc w:val="both"/>
        <w:rPr>
          <w:rFonts w:eastAsia="Times New Roman"/>
          <w:sz w:val="24"/>
          <w:lang w:eastAsia="fr-CA"/>
        </w:rPr>
      </w:pPr>
    </w:p>
    <w:p w14:paraId="2B5C7E3A" w14:textId="77777777" w:rsidR="00592355" w:rsidRPr="00F56161" w:rsidRDefault="00592355" w:rsidP="00F56161">
      <w:pPr>
        <w:spacing w:after="0"/>
        <w:jc w:val="both"/>
        <w:rPr>
          <w:rFonts w:eastAsia="Times New Roman"/>
          <w:sz w:val="24"/>
          <w:lang w:eastAsia="fr-CA"/>
        </w:rPr>
      </w:pPr>
    </w:p>
    <w:p w14:paraId="6602A264" w14:textId="77777777" w:rsidR="00F56161" w:rsidRPr="00F56161" w:rsidRDefault="00F56161" w:rsidP="00F56161">
      <w:pPr>
        <w:spacing w:after="0"/>
        <w:jc w:val="both"/>
        <w:rPr>
          <w:rFonts w:ascii="Arial" w:eastAsia="Times New Roman" w:hAnsi="Arial"/>
          <w:sz w:val="20"/>
          <w:szCs w:val="20"/>
          <w:lang w:val="fr-CA" w:eastAsia="fr-CA"/>
        </w:rPr>
      </w:pPr>
    </w:p>
    <w:p w14:paraId="0E1CB4D1" w14:textId="6F90944C" w:rsidR="00F56161" w:rsidRPr="009C514F" w:rsidRDefault="00F56161" w:rsidP="001E3B7D">
      <w:pPr>
        <w:pStyle w:val="Titre2"/>
        <w:numPr>
          <w:ilvl w:val="0"/>
          <w:numId w:val="3"/>
        </w:numPr>
      </w:pPr>
      <w:bookmarkStart w:id="32" w:name="_Toc69960995"/>
      <w:r w:rsidRPr="009C514F">
        <w:lastRenderedPageBreak/>
        <w:t>INSTALLATION D’ACCESSOIRES À L’EXTÉRIEUR DU LOGEMENT</w:t>
      </w:r>
      <w:bookmarkEnd w:id="32"/>
    </w:p>
    <w:p w14:paraId="7E516B45"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148D42DC" w14:textId="77777777" w:rsidR="00F56161" w:rsidRPr="00F56161" w:rsidRDefault="00F56161" w:rsidP="00F56161">
      <w:pPr>
        <w:spacing w:after="0"/>
        <w:ind w:left="567" w:hanging="567"/>
        <w:jc w:val="both"/>
        <w:rPr>
          <w:rFonts w:eastAsia="Times New Roman" w:cs="Arial"/>
          <w:sz w:val="24"/>
          <w:lang w:eastAsia="fr-FR"/>
        </w:rPr>
      </w:pPr>
      <w:r w:rsidRPr="00F56161">
        <w:rPr>
          <w:rFonts w:eastAsia="Times New Roman"/>
          <w:sz w:val="24"/>
          <w:lang w:eastAsia="fr-CA"/>
        </w:rPr>
        <w:t>12.1</w:t>
      </w:r>
      <w:r w:rsidRPr="00F56161">
        <w:rPr>
          <w:rFonts w:eastAsia="Times New Roman"/>
          <w:sz w:val="24"/>
          <w:lang w:eastAsia="fr-CA"/>
        </w:rPr>
        <w:tab/>
      </w:r>
      <w:r w:rsidRPr="00F56161">
        <w:rPr>
          <w:rFonts w:eastAsia="Times New Roman" w:cs="Arial"/>
          <w:sz w:val="24"/>
          <w:lang w:eastAsia="fr-FR"/>
        </w:rPr>
        <w:t>Le locataire ne peut construire, installer, fixer ou apposer des enseignes, des avis ou des annonces à l’extérieur de son logement sans avoir obtenu une autorisation écrite préalable de la Coopérative.</w:t>
      </w:r>
    </w:p>
    <w:p w14:paraId="0A4AB117" w14:textId="77777777" w:rsidR="00F56161" w:rsidRPr="00F56161" w:rsidRDefault="00F56161" w:rsidP="00F56161">
      <w:pPr>
        <w:spacing w:after="0"/>
        <w:ind w:left="426" w:hanging="426"/>
        <w:jc w:val="both"/>
        <w:rPr>
          <w:rFonts w:eastAsia="Times New Roman" w:cs="Arial"/>
          <w:sz w:val="24"/>
          <w:lang w:eastAsia="fr-FR"/>
        </w:rPr>
      </w:pPr>
    </w:p>
    <w:p w14:paraId="6E78778D"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12.2</w:t>
      </w:r>
      <w:r w:rsidRPr="00F56161">
        <w:rPr>
          <w:rFonts w:eastAsia="Times New Roman"/>
          <w:sz w:val="24"/>
          <w:lang w:eastAsia="fr-CA"/>
        </w:rPr>
        <w:tab/>
        <w:t xml:space="preserve">Le locataire ne peut installer à l’extérieur du logement, toute antenne de quelque nature que ce soit, sans l’autorisation écrite préalable </w:t>
      </w:r>
      <w:r w:rsidRPr="00F56161">
        <w:rPr>
          <w:rFonts w:eastAsia="Times New Roman" w:cs="Arial"/>
          <w:sz w:val="24"/>
          <w:lang w:eastAsia="fr-FR"/>
        </w:rPr>
        <w:t>de la Coopérative,</w:t>
      </w:r>
      <w:r w:rsidRPr="00F56161">
        <w:rPr>
          <w:rFonts w:eastAsia="Times New Roman"/>
          <w:sz w:val="24"/>
          <w:lang w:eastAsia="fr-CA"/>
        </w:rPr>
        <w:t xml:space="preserve"> qui devra vérifier auprès de l’assureur et auprès de la municipalité.</w:t>
      </w:r>
    </w:p>
    <w:p w14:paraId="1E8F3EE8" w14:textId="77777777" w:rsidR="00F56161" w:rsidRPr="00F56161" w:rsidRDefault="00F56161" w:rsidP="00F56161">
      <w:pPr>
        <w:spacing w:after="0"/>
        <w:ind w:left="426" w:hanging="426"/>
        <w:jc w:val="both"/>
        <w:rPr>
          <w:rFonts w:eastAsia="Times New Roman" w:cs="Arial"/>
          <w:sz w:val="24"/>
          <w:lang w:eastAsia="fr-FR"/>
        </w:rPr>
      </w:pPr>
    </w:p>
    <w:p w14:paraId="786D064C"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12.3</w:t>
      </w:r>
      <w:r w:rsidRPr="00F56161">
        <w:rPr>
          <w:rFonts w:eastAsia="Times New Roman"/>
          <w:sz w:val="24"/>
          <w:lang w:eastAsia="fr-CA"/>
        </w:rPr>
        <w:tab/>
        <w:t xml:space="preserve">Le locataire qui désire installer un appareil de climatisation doit obtenir une autorisation écrite préalable </w:t>
      </w:r>
      <w:r w:rsidRPr="00F56161">
        <w:rPr>
          <w:rFonts w:eastAsia="Times New Roman" w:cs="Arial"/>
          <w:sz w:val="24"/>
          <w:lang w:eastAsia="fr-FR"/>
        </w:rPr>
        <w:t>de la Coopérative</w:t>
      </w:r>
      <w:r w:rsidRPr="00F56161">
        <w:rPr>
          <w:rFonts w:eastAsia="Times New Roman"/>
          <w:sz w:val="24"/>
          <w:lang w:eastAsia="fr-CA"/>
        </w:rPr>
        <w:t>.</w:t>
      </w:r>
    </w:p>
    <w:p w14:paraId="09977E69" w14:textId="77777777" w:rsidR="00F56161" w:rsidRPr="00F56161" w:rsidRDefault="00F56161" w:rsidP="00F56161">
      <w:pPr>
        <w:spacing w:after="0"/>
        <w:ind w:left="426" w:hanging="426"/>
        <w:jc w:val="both"/>
        <w:rPr>
          <w:rFonts w:eastAsia="Times New Roman" w:cs="Arial"/>
          <w:sz w:val="24"/>
          <w:lang w:eastAsia="fr-FR"/>
        </w:rPr>
      </w:pPr>
    </w:p>
    <w:p w14:paraId="13D92BBC"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12.4</w:t>
      </w:r>
      <w:r w:rsidRPr="00F56161">
        <w:rPr>
          <w:rFonts w:eastAsia="Times New Roman"/>
          <w:sz w:val="24"/>
          <w:lang w:eastAsia="fr-CA"/>
        </w:rPr>
        <w:tab/>
        <w:t>Si la permission est accordée, le locataire devra faire le travail de façon adéquate et sécuritaire, assurant la protection de l’immeuble et du public. La Coopérative se réserve le droit d’inspecter la qualité de l’installation avant de donner son approbation finale.</w:t>
      </w:r>
    </w:p>
    <w:p w14:paraId="0D6F7782" w14:textId="77777777" w:rsidR="00F56161" w:rsidRPr="00F56161" w:rsidRDefault="00F56161" w:rsidP="00F56161">
      <w:pPr>
        <w:spacing w:after="0"/>
        <w:jc w:val="both"/>
        <w:rPr>
          <w:rFonts w:ascii="Arial" w:eastAsia="Times New Roman" w:hAnsi="Arial"/>
          <w:sz w:val="20"/>
          <w:szCs w:val="20"/>
          <w:lang w:eastAsia="fr-CA"/>
        </w:rPr>
      </w:pPr>
    </w:p>
    <w:p w14:paraId="08487026" w14:textId="6CF9085F" w:rsidR="00F56161" w:rsidRPr="009C514F" w:rsidRDefault="00F56161" w:rsidP="001E3B7D">
      <w:pPr>
        <w:pStyle w:val="Titre2"/>
        <w:numPr>
          <w:ilvl w:val="0"/>
          <w:numId w:val="3"/>
        </w:numPr>
      </w:pPr>
      <w:bookmarkStart w:id="33" w:name="_Toc69960996"/>
      <w:r w:rsidRPr="009C514F">
        <w:t>ENTREPOSAGE</w:t>
      </w:r>
      <w:bookmarkEnd w:id="33"/>
    </w:p>
    <w:p w14:paraId="5E0324F0"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39AD01CD"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13.1</w:t>
      </w:r>
      <w:r w:rsidRPr="00F56161">
        <w:rPr>
          <w:rFonts w:eastAsia="Times New Roman"/>
          <w:sz w:val="24"/>
          <w:lang w:eastAsia="fr-CA"/>
        </w:rPr>
        <w:tab/>
        <w:t>Les locataires pourront entreposer leurs effets personnels dans les espaces de rangement prévus à cette fin. Ceux-ci devront respecter les limites de l’espace qui leur est alloué.</w:t>
      </w:r>
    </w:p>
    <w:p w14:paraId="3D2ADD8E" w14:textId="77777777" w:rsidR="00F56161" w:rsidRPr="00F56161" w:rsidRDefault="00F56161" w:rsidP="00F56161">
      <w:pPr>
        <w:spacing w:after="0"/>
        <w:ind w:left="426" w:hanging="426"/>
        <w:jc w:val="both"/>
        <w:rPr>
          <w:rFonts w:eastAsia="Times New Roman" w:cs="Arial"/>
          <w:sz w:val="24"/>
          <w:lang w:eastAsia="fr-FR"/>
        </w:rPr>
      </w:pPr>
    </w:p>
    <w:p w14:paraId="30826063"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13.2</w:t>
      </w:r>
      <w:r w:rsidRPr="00F56161">
        <w:rPr>
          <w:rFonts w:eastAsia="Times New Roman"/>
          <w:sz w:val="24"/>
          <w:lang w:eastAsia="fr-CA"/>
        </w:rPr>
        <w:tab/>
        <w:t>La Coopérative n’est pas responsable en cas de vol ou de dommages causés aux objets qui sont entreposés dans les espaces de rangement de la Coopérative.</w:t>
      </w:r>
    </w:p>
    <w:p w14:paraId="14B87A9A" w14:textId="77777777" w:rsidR="00F56161" w:rsidRPr="00F56161" w:rsidRDefault="00F56161" w:rsidP="00F56161">
      <w:pPr>
        <w:spacing w:after="0"/>
        <w:jc w:val="both"/>
        <w:rPr>
          <w:rFonts w:ascii="Arial" w:eastAsia="Times New Roman" w:hAnsi="Arial"/>
          <w:sz w:val="20"/>
          <w:szCs w:val="20"/>
          <w:lang w:val="fr-CA" w:eastAsia="fr-CA"/>
        </w:rPr>
      </w:pPr>
    </w:p>
    <w:p w14:paraId="0444281C" w14:textId="24C0D17D" w:rsidR="00F56161" w:rsidRPr="009C514F" w:rsidRDefault="009C514F" w:rsidP="001E3B7D">
      <w:pPr>
        <w:pStyle w:val="Titre2"/>
        <w:numPr>
          <w:ilvl w:val="0"/>
          <w:numId w:val="3"/>
        </w:numPr>
      </w:pPr>
      <w:r w:rsidRPr="009C514F">
        <w:t xml:space="preserve"> </w:t>
      </w:r>
      <w:bookmarkStart w:id="34" w:name="_Toc69960997"/>
      <w:r w:rsidR="00F56161" w:rsidRPr="009C514F">
        <w:t>UTILISATION DES ESPACES COMMUNS</w:t>
      </w:r>
      <w:bookmarkEnd w:id="34"/>
    </w:p>
    <w:p w14:paraId="45C37C8F"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778E513D"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14.1</w:t>
      </w:r>
      <w:r w:rsidRPr="00F56161">
        <w:rPr>
          <w:rFonts w:eastAsia="Times New Roman"/>
          <w:sz w:val="24"/>
          <w:lang w:eastAsia="fr-CA"/>
        </w:rPr>
        <w:tab/>
        <w:t>Les locataires ne doivent pas nuire au bon état de propreté des espaces communs.</w:t>
      </w:r>
    </w:p>
    <w:p w14:paraId="29CF8274" w14:textId="77777777" w:rsidR="00F56161" w:rsidRPr="00F56161" w:rsidRDefault="00F56161" w:rsidP="00F56161">
      <w:pPr>
        <w:spacing w:after="0"/>
        <w:ind w:left="426" w:hanging="426"/>
        <w:jc w:val="both"/>
        <w:rPr>
          <w:rFonts w:eastAsia="Times New Roman" w:cs="Arial"/>
          <w:sz w:val="24"/>
          <w:lang w:eastAsia="fr-FR"/>
        </w:rPr>
      </w:pPr>
    </w:p>
    <w:p w14:paraId="18CC6832"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14.2</w:t>
      </w:r>
      <w:r w:rsidRPr="00F56161">
        <w:rPr>
          <w:rFonts w:eastAsia="Times New Roman"/>
          <w:sz w:val="24"/>
          <w:lang w:eastAsia="fr-CA"/>
        </w:rPr>
        <w:tab/>
        <w:t>Les locataires, les occupants ou les invités ne doivent, en aucun cas, laisser traîner d’objets dans les espaces communs, sauf dans les espaces de rangement prévus à cette fin.</w:t>
      </w:r>
    </w:p>
    <w:p w14:paraId="74C607A6" w14:textId="77777777" w:rsidR="00F56161" w:rsidRPr="00F56161" w:rsidRDefault="00F56161" w:rsidP="00F56161">
      <w:pPr>
        <w:spacing w:after="0"/>
        <w:ind w:left="426" w:hanging="426"/>
        <w:jc w:val="both"/>
        <w:rPr>
          <w:rFonts w:eastAsia="Times New Roman" w:cs="Arial"/>
          <w:sz w:val="24"/>
          <w:lang w:eastAsia="fr-FR"/>
        </w:rPr>
      </w:pPr>
    </w:p>
    <w:p w14:paraId="6C206210"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14.3</w:t>
      </w:r>
      <w:r w:rsidRPr="00F56161">
        <w:rPr>
          <w:rFonts w:eastAsia="Times New Roman"/>
          <w:sz w:val="24"/>
          <w:lang w:eastAsia="fr-CA"/>
        </w:rPr>
        <w:tab/>
        <w:t>Les locataires, les occupants ou les invités ne doivent pas laisser traîner d’objets dans les espaces réservés à l’usage exclusif de la Coopérative</w:t>
      </w:r>
      <w:r w:rsidRPr="00F56161">
        <w:rPr>
          <w:rFonts w:eastAsia="Times New Roman"/>
          <w:sz w:val="24"/>
          <w:vertAlign w:val="superscript"/>
          <w:lang w:eastAsia="fr-CA"/>
        </w:rPr>
        <w:footnoteReference w:id="3"/>
      </w:r>
      <w:r w:rsidRPr="00F56161">
        <w:rPr>
          <w:rFonts w:eastAsia="Times New Roman"/>
          <w:sz w:val="24"/>
          <w:lang w:eastAsia="fr-CA"/>
        </w:rPr>
        <w:t>. </w:t>
      </w:r>
    </w:p>
    <w:p w14:paraId="315EFC45" w14:textId="77777777" w:rsidR="00F56161" w:rsidRPr="00F56161" w:rsidRDefault="00F56161" w:rsidP="00F56161">
      <w:pPr>
        <w:spacing w:after="0"/>
        <w:ind w:left="426" w:hanging="426"/>
        <w:jc w:val="both"/>
        <w:rPr>
          <w:rFonts w:eastAsia="Times New Roman" w:cs="Arial"/>
          <w:sz w:val="24"/>
          <w:lang w:eastAsia="fr-FR"/>
        </w:rPr>
      </w:pPr>
    </w:p>
    <w:p w14:paraId="2400B1AB"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14.4</w:t>
      </w:r>
      <w:r w:rsidRPr="00F56161">
        <w:rPr>
          <w:rFonts w:eastAsia="Times New Roman"/>
          <w:sz w:val="24"/>
          <w:lang w:eastAsia="fr-CA"/>
        </w:rPr>
        <w:tab/>
        <w:t>Pour des raisons de sécurité, le rangement des souliers et bottes sur les paliers devant les portes d’entrée des logements est interdit en tout temps.</w:t>
      </w:r>
    </w:p>
    <w:p w14:paraId="49ACB55A" w14:textId="77777777" w:rsidR="00F56161" w:rsidRPr="00F56161" w:rsidRDefault="00F56161" w:rsidP="00F56161">
      <w:pPr>
        <w:spacing w:after="0"/>
        <w:ind w:left="426" w:hanging="426"/>
        <w:jc w:val="both"/>
        <w:rPr>
          <w:rFonts w:eastAsia="Times New Roman" w:cs="Arial"/>
          <w:sz w:val="24"/>
          <w:lang w:eastAsia="fr-FR"/>
        </w:rPr>
      </w:pPr>
    </w:p>
    <w:p w14:paraId="01B61B6F"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14.5</w:t>
      </w:r>
      <w:r w:rsidRPr="00F56161">
        <w:rPr>
          <w:rFonts w:eastAsia="Times New Roman"/>
          <w:sz w:val="24"/>
          <w:lang w:eastAsia="fr-CA"/>
        </w:rPr>
        <w:tab/>
        <w:t xml:space="preserve">Les corridors, escaliers, entrées communes, espaces de rangement et ascenseurs ne sont pas des endroits de jeu ni de </w:t>
      </w:r>
      <w:proofErr w:type="spellStart"/>
      <w:r w:rsidRPr="00F56161">
        <w:rPr>
          <w:rFonts w:eastAsia="Times New Roman"/>
          <w:sz w:val="24"/>
          <w:lang w:eastAsia="fr-CA"/>
        </w:rPr>
        <w:t>flânage</w:t>
      </w:r>
      <w:proofErr w:type="spellEnd"/>
      <w:r w:rsidRPr="00F56161">
        <w:rPr>
          <w:rFonts w:eastAsia="Times New Roman"/>
          <w:sz w:val="24"/>
          <w:lang w:eastAsia="fr-CA"/>
        </w:rPr>
        <w:t>.</w:t>
      </w:r>
    </w:p>
    <w:p w14:paraId="42472DB7" w14:textId="77777777" w:rsidR="00F56161" w:rsidRPr="00F56161" w:rsidRDefault="00F56161" w:rsidP="00F56161">
      <w:pPr>
        <w:keepNext/>
        <w:tabs>
          <w:tab w:val="left" w:pos="453"/>
        </w:tabs>
        <w:spacing w:after="0"/>
        <w:jc w:val="both"/>
        <w:outlineLvl w:val="4"/>
        <w:rPr>
          <w:rFonts w:eastAsia="Gungsuh" w:cs="Arial"/>
          <w:bCs/>
          <w:smallCaps/>
          <w:sz w:val="24"/>
          <w:szCs w:val="24"/>
          <w:lang w:eastAsia="fr-FR"/>
          <w14:shadow w14:blurRad="50800" w14:dist="38100" w14:dir="2700000" w14:sx="100000" w14:sy="100000" w14:kx="0" w14:ky="0" w14:algn="tl">
            <w14:srgbClr w14:val="000000">
              <w14:alpha w14:val="60000"/>
            </w14:srgbClr>
          </w14:shadow>
        </w:rPr>
      </w:pPr>
    </w:p>
    <w:p w14:paraId="3FB1AEC2" w14:textId="29B39BE2" w:rsidR="00F56161" w:rsidRPr="009C514F" w:rsidRDefault="00F56161" w:rsidP="001E3B7D">
      <w:pPr>
        <w:pStyle w:val="Titre2"/>
        <w:numPr>
          <w:ilvl w:val="0"/>
          <w:numId w:val="3"/>
        </w:numPr>
      </w:pPr>
      <w:bookmarkStart w:id="35" w:name="_Toc69960998"/>
      <w:r w:rsidRPr="009C514F">
        <w:t>ENTRETIEN DU LOGEMENT</w:t>
      </w:r>
      <w:bookmarkEnd w:id="35"/>
    </w:p>
    <w:p w14:paraId="1E8A1AD3" w14:textId="77777777" w:rsidR="00F56161" w:rsidRPr="00F56161" w:rsidRDefault="00F56161" w:rsidP="00F56161">
      <w:pPr>
        <w:spacing w:after="0" w:line="240" w:lineRule="auto"/>
        <w:ind w:left="360"/>
        <w:rPr>
          <w:rFonts w:ascii="Times New Roman" w:eastAsia="Times New Roman" w:hAnsi="Times New Roman"/>
          <w:sz w:val="20"/>
          <w:szCs w:val="20"/>
          <w:lang w:eastAsia="fr-FR"/>
        </w:rPr>
      </w:pPr>
    </w:p>
    <w:p w14:paraId="3333DC08"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15.1</w:t>
      </w:r>
      <w:r w:rsidRPr="00F56161">
        <w:rPr>
          <w:rFonts w:eastAsia="Times New Roman"/>
          <w:sz w:val="24"/>
          <w:lang w:eastAsia="fr-CA"/>
        </w:rPr>
        <w:tab/>
        <w:t>Le locataire doit user du bien avec prudence et diligence et maintenir en bon état de propreté l’ensemble de son logement. (C.c.Q. 1855 et 1911)</w:t>
      </w:r>
    </w:p>
    <w:p w14:paraId="678CEE67" w14:textId="77777777" w:rsidR="00F56161" w:rsidRPr="00F56161" w:rsidRDefault="00F56161" w:rsidP="00F56161">
      <w:pPr>
        <w:spacing w:after="0"/>
        <w:ind w:left="426" w:hanging="426"/>
        <w:jc w:val="both"/>
        <w:rPr>
          <w:rFonts w:eastAsia="Times New Roman" w:cs="Arial"/>
          <w:sz w:val="24"/>
          <w:lang w:eastAsia="fr-FR"/>
        </w:rPr>
      </w:pPr>
    </w:p>
    <w:p w14:paraId="24A2DAE8"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15.2</w:t>
      </w:r>
      <w:r w:rsidRPr="00F56161">
        <w:rPr>
          <w:rFonts w:eastAsia="Times New Roman"/>
          <w:sz w:val="24"/>
          <w:lang w:eastAsia="fr-CA"/>
        </w:rPr>
        <w:tab/>
        <w:t>Lorsque le locataire constate une défectuosité ou une détérioration substantielle dans son logement, celui-ci est tenu d’en aviser la Coopérative</w:t>
      </w:r>
      <w:r w:rsidRPr="00F56161">
        <w:rPr>
          <w:rFonts w:eastAsia="Times New Roman"/>
          <w:sz w:val="24"/>
          <w:vertAlign w:val="superscript"/>
          <w:lang w:eastAsia="fr-CA"/>
        </w:rPr>
        <w:footnoteReference w:id="4"/>
      </w:r>
      <w:r w:rsidRPr="00F56161">
        <w:rPr>
          <w:rFonts w:eastAsia="Times New Roman"/>
          <w:sz w:val="24"/>
          <w:lang w:eastAsia="fr-CA"/>
        </w:rPr>
        <w:t xml:space="preserve"> le plus tôt possible. (C.c.Q. 1866) </w:t>
      </w:r>
    </w:p>
    <w:p w14:paraId="16B4C8EE" w14:textId="77777777" w:rsidR="00F56161" w:rsidRPr="00F56161" w:rsidRDefault="00F56161" w:rsidP="00F56161">
      <w:pPr>
        <w:spacing w:after="0"/>
        <w:rPr>
          <w:rFonts w:eastAsia="Times New Roman"/>
          <w:sz w:val="24"/>
          <w:szCs w:val="24"/>
          <w:lang w:eastAsia="fr-CA"/>
        </w:rPr>
      </w:pPr>
    </w:p>
    <w:p w14:paraId="308D135A"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15.3</w:t>
      </w:r>
      <w:r w:rsidRPr="00F56161">
        <w:rPr>
          <w:rFonts w:eastAsia="Times New Roman"/>
          <w:sz w:val="24"/>
          <w:lang w:eastAsia="fr-CA"/>
        </w:rPr>
        <w:tab/>
        <w:t>Lorsque survient un bris nécessitant une réparation urgente et nécessaire</w:t>
      </w:r>
      <w:r w:rsidRPr="00F56161">
        <w:rPr>
          <w:rFonts w:eastAsia="Times New Roman"/>
          <w:vertAlign w:val="superscript"/>
          <w:lang w:eastAsia="fr-CA"/>
        </w:rPr>
        <w:footnoteReference w:id="5"/>
      </w:r>
      <w:r w:rsidRPr="00F56161">
        <w:rPr>
          <w:rFonts w:eastAsia="Times New Roman"/>
          <w:sz w:val="24"/>
          <w:lang w:eastAsia="fr-CA"/>
        </w:rPr>
        <w:t xml:space="preserve"> dans son logement, le locataire doit en aviser aussitôt la Coopérative afin que celle-ci fasse effectuer la réparation. </w:t>
      </w:r>
    </w:p>
    <w:p w14:paraId="2F2C22B6" w14:textId="77777777" w:rsidR="00F56161" w:rsidRPr="00F56161" w:rsidRDefault="00F56161" w:rsidP="00F56161">
      <w:pPr>
        <w:spacing w:after="0"/>
        <w:ind w:left="426" w:hanging="426"/>
        <w:jc w:val="both"/>
        <w:rPr>
          <w:rFonts w:eastAsia="Times New Roman" w:cs="Arial"/>
          <w:sz w:val="24"/>
          <w:lang w:eastAsia="fr-FR"/>
        </w:rPr>
      </w:pPr>
    </w:p>
    <w:p w14:paraId="4B3C70BD"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15.4</w:t>
      </w:r>
      <w:r w:rsidRPr="00F56161">
        <w:rPr>
          <w:rFonts w:eastAsia="Times New Roman"/>
          <w:sz w:val="24"/>
          <w:lang w:eastAsia="fr-CA"/>
        </w:rPr>
        <w:tab/>
        <w:t>Le locataire, peut, après avoir tenté d’informer la Coopérative, entreprendre une réparation ou engager une dépense, pourvu que cette réparation ou dépense soit urgente et nécessaire pour assurer la conservation du logement. Le locataire a le droit d’être remboursé des dépenses raisonnables qu’il a faites dans ce but. À cette fin, il doit fournir à la Coopérative toutes les pièces justificatives de ses dépenses. (C.c.Q. 1868)</w:t>
      </w:r>
    </w:p>
    <w:p w14:paraId="68BDED95" w14:textId="77777777" w:rsidR="00F56161" w:rsidRPr="00F56161" w:rsidRDefault="00F56161" w:rsidP="00F56161">
      <w:pPr>
        <w:spacing w:after="0"/>
        <w:ind w:left="567" w:hanging="567"/>
        <w:jc w:val="both"/>
        <w:rPr>
          <w:rFonts w:eastAsia="Times New Roman"/>
          <w:sz w:val="24"/>
          <w:lang w:eastAsia="fr-CA"/>
        </w:rPr>
      </w:pPr>
    </w:p>
    <w:p w14:paraId="59504EAF" w14:textId="7A051158" w:rsidR="00F56161" w:rsidRPr="00F56161" w:rsidRDefault="00F56161" w:rsidP="009C514F">
      <w:pPr>
        <w:pStyle w:val="Titre2"/>
        <w:rPr>
          <w:rFonts w:eastAsia="Gungsuh"/>
          <w:lang w:eastAsia="fr-FR"/>
          <w14:shadow w14:blurRad="50800" w14:dist="38100" w14:dir="2700000" w14:sx="100000" w14:sy="100000" w14:kx="0" w14:ky="0" w14:algn="tl">
            <w14:srgbClr w14:val="000000">
              <w14:alpha w14:val="60000"/>
            </w14:srgbClr>
          </w14:shadow>
        </w:rPr>
      </w:pPr>
      <w:bookmarkStart w:id="36" w:name="_Toc69960999"/>
      <w:r w:rsidRPr="009C514F">
        <w:t>16.</w:t>
      </w:r>
      <w:r w:rsidRPr="009C514F">
        <w:tab/>
        <w:t>RÉPARTITION DES RESPONSABILITÉS ENTRE LE LOCATAIRE ET LA COOPÉRATIVE</w:t>
      </w:r>
      <w:commentRangeStart w:id="37"/>
      <w:commentRangeEnd w:id="37"/>
      <w:r w:rsidR="002A51C7">
        <w:rPr>
          <w:rStyle w:val="Marquedecommentaire"/>
          <w:rFonts w:ascii="Calibri" w:eastAsia="Calibri" w:hAnsi="Calibri" w:cs="Times New Roman"/>
          <w:color w:val="auto"/>
        </w:rPr>
        <w:commentReference w:id="37"/>
      </w:r>
      <w:bookmarkEnd w:id="36"/>
    </w:p>
    <w:p w14:paraId="78E77C71" w14:textId="77777777" w:rsidR="00F56161" w:rsidRPr="00F56161" w:rsidRDefault="00F56161" w:rsidP="00F56161">
      <w:pPr>
        <w:spacing w:after="0"/>
        <w:jc w:val="both"/>
        <w:rPr>
          <w:rFonts w:eastAsia="Times New Roman"/>
          <w:b/>
          <w:sz w:val="20"/>
          <w:szCs w:val="24"/>
          <w:lang w:eastAsia="fr-CA"/>
        </w:rPr>
      </w:pPr>
    </w:p>
    <w:p w14:paraId="639DF854" w14:textId="77777777" w:rsidR="00F56161" w:rsidRPr="00592355" w:rsidRDefault="00F56161" w:rsidP="00F56161">
      <w:pPr>
        <w:spacing w:after="0"/>
        <w:jc w:val="both"/>
        <w:rPr>
          <w:rFonts w:eastAsia="Times New Roman"/>
          <w:bCs/>
          <w:sz w:val="24"/>
          <w:szCs w:val="24"/>
          <w:lang w:eastAsia="fr-CA"/>
        </w:rPr>
      </w:pPr>
      <w:r w:rsidRPr="00592355">
        <w:rPr>
          <w:rFonts w:eastAsia="Times New Roman"/>
          <w:bCs/>
          <w:sz w:val="24"/>
          <w:szCs w:val="24"/>
          <w:lang w:eastAsia="fr-CA"/>
        </w:rPr>
        <w:t>16.1.</w:t>
      </w:r>
      <w:r w:rsidRPr="00592355">
        <w:rPr>
          <w:rFonts w:eastAsia="Times New Roman"/>
          <w:bCs/>
          <w:sz w:val="24"/>
          <w:szCs w:val="24"/>
          <w:lang w:eastAsia="fr-CA"/>
        </w:rPr>
        <w:tab/>
        <w:t>Entretien relevant de la responsabilité des locataires</w:t>
      </w:r>
    </w:p>
    <w:p w14:paraId="3E4CA354" w14:textId="77777777" w:rsidR="00F56161" w:rsidRPr="00F56161" w:rsidRDefault="00F56161" w:rsidP="00F56161">
      <w:pPr>
        <w:tabs>
          <w:tab w:val="left" w:pos="567"/>
        </w:tabs>
        <w:spacing w:after="0"/>
        <w:jc w:val="both"/>
        <w:rPr>
          <w:rFonts w:eastAsia="Times New Roman"/>
          <w:bCs/>
          <w:sz w:val="24"/>
          <w:szCs w:val="24"/>
          <w:lang w:eastAsia="fr-CA"/>
        </w:rPr>
      </w:pPr>
      <w:r w:rsidRPr="00F56161">
        <w:rPr>
          <w:rFonts w:eastAsia="Times New Roman"/>
          <w:bCs/>
          <w:sz w:val="24"/>
          <w:szCs w:val="24"/>
          <w:lang w:eastAsia="fr-CA"/>
        </w:rPr>
        <w:tab/>
      </w:r>
      <w:r w:rsidRPr="00F56161">
        <w:rPr>
          <w:rFonts w:eastAsia="Times New Roman"/>
          <w:bCs/>
          <w:sz w:val="24"/>
          <w:szCs w:val="24"/>
          <w:lang w:eastAsia="fr-CA"/>
        </w:rPr>
        <w:tab/>
      </w:r>
      <w:r w:rsidRPr="00F56161">
        <w:rPr>
          <w:rFonts w:eastAsia="Times New Roman"/>
          <w:bCs/>
          <w:sz w:val="24"/>
          <w:szCs w:val="24"/>
          <w:u w:val="single"/>
          <w:lang w:eastAsia="fr-CA"/>
        </w:rPr>
        <w:t>Coût des matériaux et de la main-d’œuvre</w:t>
      </w:r>
      <w:r w:rsidRPr="00F56161">
        <w:rPr>
          <w:rFonts w:eastAsia="Times New Roman"/>
          <w:bCs/>
          <w:sz w:val="24"/>
          <w:szCs w:val="24"/>
          <w:lang w:eastAsia="fr-CA"/>
        </w:rPr>
        <w:t> :</w:t>
      </w:r>
    </w:p>
    <w:p w14:paraId="1D22AE2D"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installation</w:t>
      </w:r>
      <w:proofErr w:type="gramEnd"/>
      <w:r w:rsidRPr="00F56161">
        <w:rPr>
          <w:rFonts w:eastAsia="Times New Roman"/>
          <w:sz w:val="24"/>
          <w:szCs w:val="24"/>
          <w:lang w:eastAsia="fr-CA"/>
        </w:rPr>
        <w:t xml:space="preserve"> d’une cuisinière, laveuse, sécheuse, d’un réfrigérateur et lave-vaisselle ;</w:t>
      </w:r>
    </w:p>
    <w:p w14:paraId="5680B3F6"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peinture</w:t>
      </w:r>
      <w:proofErr w:type="gramEnd"/>
      <w:r w:rsidRPr="00F56161">
        <w:rPr>
          <w:rFonts w:eastAsia="Times New Roman"/>
          <w:sz w:val="24"/>
          <w:szCs w:val="24"/>
          <w:lang w:eastAsia="fr-CA"/>
        </w:rPr>
        <w:t xml:space="preserve"> pour le logement ;</w:t>
      </w:r>
    </w:p>
    <w:p w14:paraId="2284C660"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remplacement</w:t>
      </w:r>
      <w:proofErr w:type="gramEnd"/>
      <w:r w:rsidRPr="00F56161">
        <w:rPr>
          <w:rFonts w:eastAsia="Times New Roman"/>
          <w:sz w:val="24"/>
          <w:szCs w:val="24"/>
          <w:lang w:eastAsia="fr-CA"/>
        </w:rPr>
        <w:t xml:space="preserve"> des ampoules intérieures et extérieures en lien avec le logement ;</w:t>
      </w:r>
    </w:p>
    <w:p w14:paraId="5ABB1AD4"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remplacement</w:t>
      </w:r>
      <w:proofErr w:type="gramEnd"/>
      <w:r w:rsidRPr="00F56161">
        <w:rPr>
          <w:rFonts w:eastAsia="Times New Roman"/>
          <w:sz w:val="24"/>
          <w:szCs w:val="24"/>
          <w:lang w:eastAsia="fr-CA"/>
        </w:rPr>
        <w:t xml:space="preserve"> des fusibles ;</w:t>
      </w:r>
    </w:p>
    <w:p w14:paraId="57011B91"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remplacement</w:t>
      </w:r>
      <w:proofErr w:type="gramEnd"/>
      <w:r w:rsidRPr="00F56161">
        <w:rPr>
          <w:rFonts w:eastAsia="Times New Roman"/>
          <w:sz w:val="24"/>
          <w:szCs w:val="24"/>
          <w:lang w:eastAsia="fr-CA"/>
        </w:rPr>
        <w:t xml:space="preserve"> de rondelles de caoutchouc pour les robinets ;</w:t>
      </w:r>
    </w:p>
    <w:p w14:paraId="608B80BC"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remplacement</w:t>
      </w:r>
      <w:proofErr w:type="gramEnd"/>
      <w:r w:rsidRPr="00F56161">
        <w:rPr>
          <w:rFonts w:eastAsia="Times New Roman"/>
          <w:sz w:val="24"/>
          <w:szCs w:val="24"/>
          <w:lang w:eastAsia="fr-CA"/>
        </w:rPr>
        <w:t xml:space="preserve"> du siège de toilette ;</w:t>
      </w:r>
    </w:p>
    <w:p w14:paraId="62D69E30" w14:textId="77777777" w:rsidR="00F56161" w:rsidRPr="00F56161"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F56161">
        <w:rPr>
          <w:rFonts w:eastAsia="Times New Roman"/>
          <w:sz w:val="24"/>
          <w:szCs w:val="24"/>
          <w:lang w:eastAsia="fr-CA"/>
        </w:rPr>
        <w:t>dans</w:t>
      </w:r>
      <w:proofErr w:type="gramEnd"/>
      <w:r w:rsidRPr="00F56161">
        <w:rPr>
          <w:rFonts w:eastAsia="Times New Roman"/>
          <w:sz w:val="24"/>
          <w:szCs w:val="24"/>
          <w:lang w:eastAsia="fr-CA"/>
        </w:rPr>
        <w:t xml:space="preserve"> le cas d’accident ou de négligence des locataires, réparation ou remplacement de tout équipement ou composante de la Coopérative. Notons ceux-ci à titre d’exemple : tuyaux et toilettes bouchés, vitres et moustiquaires </w:t>
      </w:r>
      <w:proofErr w:type="gramStart"/>
      <w:r w:rsidRPr="00F56161">
        <w:rPr>
          <w:rFonts w:eastAsia="Times New Roman"/>
          <w:sz w:val="24"/>
          <w:szCs w:val="24"/>
          <w:lang w:eastAsia="fr-CA"/>
        </w:rPr>
        <w:t>brisés;</w:t>
      </w:r>
      <w:proofErr w:type="gramEnd"/>
      <w:r w:rsidRPr="00F56161">
        <w:rPr>
          <w:rFonts w:eastAsia="Times New Roman"/>
          <w:sz w:val="24"/>
          <w:szCs w:val="24"/>
          <w:lang w:eastAsia="fr-CA"/>
        </w:rPr>
        <w:t xml:space="preserve"> couvre-plancher, poignée ou cadre de porte, etc.</w:t>
      </w:r>
    </w:p>
    <w:p w14:paraId="5E7F74DF" w14:textId="77777777" w:rsidR="00F56161" w:rsidRPr="00F56161" w:rsidRDefault="00F56161" w:rsidP="00F56161">
      <w:pPr>
        <w:tabs>
          <w:tab w:val="left" w:pos="709"/>
        </w:tabs>
        <w:spacing w:after="0"/>
        <w:ind w:left="709"/>
        <w:jc w:val="both"/>
        <w:rPr>
          <w:rFonts w:eastAsia="Times New Roman"/>
          <w:sz w:val="24"/>
          <w:szCs w:val="24"/>
          <w:lang w:eastAsia="fr-CA"/>
        </w:rPr>
      </w:pPr>
    </w:p>
    <w:p w14:paraId="5AB37C42" w14:textId="77777777" w:rsidR="00F56161" w:rsidRPr="00F56161" w:rsidRDefault="00F56161" w:rsidP="00F56161">
      <w:pPr>
        <w:tabs>
          <w:tab w:val="left" w:pos="709"/>
        </w:tabs>
        <w:spacing w:after="0"/>
        <w:ind w:left="709"/>
        <w:jc w:val="both"/>
        <w:rPr>
          <w:rFonts w:eastAsia="Times New Roman"/>
          <w:sz w:val="24"/>
          <w:szCs w:val="24"/>
          <w:lang w:eastAsia="fr-CA"/>
        </w:rPr>
      </w:pPr>
      <w:r w:rsidRPr="00F56161">
        <w:rPr>
          <w:rFonts w:eastAsia="Times New Roman"/>
          <w:sz w:val="24"/>
          <w:szCs w:val="24"/>
          <w:lang w:eastAsia="fr-CA"/>
        </w:rPr>
        <w:t>Tout usage abusif du logement et de l’équipement entraînera une responsabilité directe de la part du locataire.</w:t>
      </w:r>
    </w:p>
    <w:p w14:paraId="32B2C35F" w14:textId="77777777" w:rsidR="00F56161" w:rsidRPr="00F56161" w:rsidRDefault="00F56161" w:rsidP="00F56161">
      <w:pPr>
        <w:tabs>
          <w:tab w:val="left" w:pos="1680"/>
        </w:tabs>
        <w:spacing w:after="0"/>
        <w:ind w:left="1680" w:hanging="971"/>
        <w:jc w:val="both"/>
        <w:rPr>
          <w:rFonts w:eastAsia="Times New Roman"/>
          <w:sz w:val="24"/>
          <w:szCs w:val="24"/>
          <w:lang w:eastAsia="fr-CA"/>
        </w:rPr>
      </w:pPr>
    </w:p>
    <w:p w14:paraId="0EFDF3B9" w14:textId="77777777" w:rsidR="00F56161" w:rsidRPr="00F56161" w:rsidRDefault="00F56161" w:rsidP="00F56161">
      <w:pPr>
        <w:spacing w:after="0"/>
        <w:ind w:left="709"/>
        <w:jc w:val="both"/>
        <w:rPr>
          <w:rFonts w:eastAsia="Times New Roman"/>
          <w:bCs/>
          <w:sz w:val="24"/>
          <w:szCs w:val="24"/>
          <w:lang w:eastAsia="fr-CA"/>
        </w:rPr>
      </w:pPr>
      <w:r w:rsidRPr="00F56161">
        <w:rPr>
          <w:rFonts w:eastAsia="Times New Roman"/>
          <w:bCs/>
          <w:sz w:val="24"/>
          <w:szCs w:val="24"/>
          <w:lang w:eastAsia="fr-CA"/>
        </w:rPr>
        <w:t xml:space="preserve">Le locataire qui en a la capacité fait lui-même le travail bénévolement. S’il n’est pas en mesure de le faire correctement, il a la responsabilité de trouver l’aide dont il a besoin. Si le locataire a recours à des ressources non bénévoles, il doit assumer les frais encourus. La Coopérative procédera à une vérification de la qualité des travaux. Si la qualité des </w:t>
      </w:r>
      <w:r w:rsidRPr="00F56161">
        <w:rPr>
          <w:rFonts w:eastAsia="Times New Roman"/>
          <w:bCs/>
          <w:sz w:val="24"/>
          <w:szCs w:val="24"/>
          <w:lang w:eastAsia="fr-CA"/>
        </w:rPr>
        <w:lastRenderedPageBreak/>
        <w:t>travaux est non satisfaisante, la Coopérative procédera à la correction des travaux aux frais du locataire.</w:t>
      </w:r>
    </w:p>
    <w:p w14:paraId="3F7BBC60" w14:textId="77777777" w:rsidR="00F56161" w:rsidRPr="00F56161" w:rsidRDefault="00F56161" w:rsidP="00F56161">
      <w:pPr>
        <w:spacing w:after="0"/>
        <w:ind w:left="426"/>
        <w:jc w:val="both"/>
        <w:rPr>
          <w:rFonts w:eastAsia="Times New Roman"/>
          <w:bCs/>
          <w:sz w:val="24"/>
          <w:szCs w:val="24"/>
          <w:lang w:eastAsia="fr-CA"/>
        </w:rPr>
      </w:pPr>
    </w:p>
    <w:p w14:paraId="08F6833F" w14:textId="32647141" w:rsidR="00F56161" w:rsidRPr="00592355" w:rsidRDefault="00F56161" w:rsidP="00F56161">
      <w:pPr>
        <w:spacing w:after="0"/>
        <w:jc w:val="both"/>
        <w:rPr>
          <w:rFonts w:eastAsia="Times New Roman"/>
          <w:bCs/>
          <w:sz w:val="24"/>
          <w:szCs w:val="24"/>
          <w:lang w:eastAsia="fr-CA"/>
        </w:rPr>
      </w:pPr>
      <w:r w:rsidRPr="00592355">
        <w:rPr>
          <w:rFonts w:eastAsia="Times New Roman"/>
          <w:bCs/>
          <w:sz w:val="24"/>
          <w:szCs w:val="24"/>
          <w:lang w:eastAsia="fr-CA"/>
        </w:rPr>
        <w:t xml:space="preserve">16.2 Entretien relevant de la responsabilité de la </w:t>
      </w:r>
      <w:commentRangeStart w:id="38"/>
      <w:r w:rsidRPr="00592355">
        <w:rPr>
          <w:rFonts w:eastAsia="Times New Roman"/>
          <w:bCs/>
          <w:sz w:val="24"/>
          <w:szCs w:val="24"/>
          <w:lang w:eastAsia="fr-CA"/>
        </w:rPr>
        <w:t>Coopérative</w:t>
      </w:r>
      <w:commentRangeEnd w:id="38"/>
      <w:r w:rsidR="00AA147A" w:rsidRPr="00592355">
        <w:rPr>
          <w:rStyle w:val="Marquedecommentaire"/>
          <w:bCs/>
        </w:rPr>
        <w:commentReference w:id="38"/>
      </w:r>
    </w:p>
    <w:p w14:paraId="7415CF97" w14:textId="77777777" w:rsidR="00F56161" w:rsidRPr="007F280F" w:rsidRDefault="00F56161" w:rsidP="00F56161">
      <w:pPr>
        <w:tabs>
          <w:tab w:val="left" w:pos="567"/>
        </w:tabs>
        <w:spacing w:after="0"/>
        <w:jc w:val="both"/>
        <w:rPr>
          <w:rFonts w:eastAsia="Times New Roman"/>
          <w:bCs/>
          <w:sz w:val="24"/>
          <w:szCs w:val="24"/>
          <w:lang w:eastAsia="fr-CA"/>
        </w:rPr>
      </w:pPr>
      <w:r w:rsidRPr="007F280F">
        <w:rPr>
          <w:rFonts w:eastAsia="Times New Roman"/>
          <w:bCs/>
          <w:sz w:val="24"/>
          <w:szCs w:val="24"/>
          <w:lang w:eastAsia="fr-CA"/>
        </w:rPr>
        <w:tab/>
      </w:r>
      <w:r w:rsidRPr="007F280F">
        <w:rPr>
          <w:rFonts w:eastAsia="Times New Roman"/>
          <w:bCs/>
          <w:sz w:val="24"/>
          <w:szCs w:val="24"/>
          <w:u w:val="single"/>
          <w:lang w:eastAsia="fr-CA"/>
        </w:rPr>
        <w:t>Pour tout ce qui est de l’usure normale</w:t>
      </w:r>
      <w:r w:rsidRPr="007F280F">
        <w:rPr>
          <w:rFonts w:eastAsia="Times New Roman"/>
          <w:bCs/>
          <w:sz w:val="24"/>
          <w:szCs w:val="24"/>
          <w:lang w:eastAsia="fr-CA"/>
        </w:rPr>
        <w:t> :</w:t>
      </w:r>
    </w:p>
    <w:p w14:paraId="03C9CD8B" w14:textId="77777777"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réparations</w:t>
      </w:r>
      <w:proofErr w:type="gramEnd"/>
      <w:r w:rsidRPr="007F280F">
        <w:rPr>
          <w:rFonts w:eastAsia="Times New Roman"/>
          <w:sz w:val="24"/>
          <w:szCs w:val="24"/>
          <w:lang w:eastAsia="fr-CA"/>
        </w:rPr>
        <w:t xml:space="preserve"> mineures aux logements ;</w:t>
      </w:r>
    </w:p>
    <w:p w14:paraId="6FDF005F" w14:textId="77777777"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travaux</w:t>
      </w:r>
      <w:proofErr w:type="gramEnd"/>
      <w:r w:rsidRPr="007F280F">
        <w:rPr>
          <w:rFonts w:eastAsia="Times New Roman"/>
          <w:sz w:val="24"/>
          <w:szCs w:val="24"/>
          <w:lang w:eastAsia="fr-CA"/>
        </w:rPr>
        <w:t xml:space="preserve"> mineurs de plomberie ;</w:t>
      </w:r>
    </w:p>
    <w:p w14:paraId="591E232A" w14:textId="53D87A1E"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travaux</w:t>
      </w:r>
      <w:proofErr w:type="gramEnd"/>
      <w:r w:rsidRPr="007F280F">
        <w:rPr>
          <w:rFonts w:eastAsia="Times New Roman"/>
          <w:sz w:val="24"/>
          <w:szCs w:val="24"/>
          <w:lang w:eastAsia="fr-CA"/>
        </w:rPr>
        <w:t xml:space="preserve"> mineurs d’électricité;</w:t>
      </w:r>
    </w:p>
    <w:p w14:paraId="7437D666" w14:textId="77777777"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peinture</w:t>
      </w:r>
      <w:proofErr w:type="gramEnd"/>
      <w:r w:rsidRPr="007F280F">
        <w:rPr>
          <w:rFonts w:eastAsia="Times New Roman"/>
          <w:sz w:val="24"/>
          <w:szCs w:val="24"/>
          <w:lang w:eastAsia="fr-CA"/>
        </w:rPr>
        <w:t xml:space="preserve"> des espaces communs intérieurs et extérieurs ;</w:t>
      </w:r>
    </w:p>
    <w:p w14:paraId="1D290696" w14:textId="77777777"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aménagement</w:t>
      </w:r>
      <w:proofErr w:type="gramEnd"/>
      <w:r w:rsidRPr="007F280F">
        <w:rPr>
          <w:rFonts w:eastAsia="Times New Roman"/>
          <w:sz w:val="24"/>
          <w:szCs w:val="24"/>
          <w:lang w:eastAsia="fr-CA"/>
        </w:rPr>
        <w:t xml:space="preserve"> extérieur ;</w:t>
      </w:r>
    </w:p>
    <w:p w14:paraId="49EE61F6" w14:textId="77777777"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réparation</w:t>
      </w:r>
      <w:proofErr w:type="gramEnd"/>
      <w:r w:rsidRPr="007F280F">
        <w:rPr>
          <w:rFonts w:eastAsia="Times New Roman"/>
          <w:sz w:val="24"/>
          <w:szCs w:val="24"/>
          <w:lang w:eastAsia="fr-CA"/>
        </w:rPr>
        <w:t xml:space="preserve"> et remplacement des composantes de la Coopérative lorsque nécessaire ou selon le plan d’entretien : chauffe-eau, ventilateurs, hottes de cuisine, toilettes, éviers, serrures, portes, sonnettes d’entrée, moustiquaires, vitres, fenêtres, couvre-plancher, toiture, balcons, escaliers, ascenseur, ventilation, chauffage, système de prévention des incendies, etc.  ;</w:t>
      </w:r>
    </w:p>
    <w:p w14:paraId="5931006B" w14:textId="32D1B6F4"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travaux</w:t>
      </w:r>
      <w:proofErr w:type="gramEnd"/>
      <w:r w:rsidRPr="007F280F">
        <w:rPr>
          <w:rFonts w:eastAsia="Times New Roman"/>
          <w:sz w:val="24"/>
          <w:szCs w:val="24"/>
          <w:lang w:eastAsia="fr-CA"/>
        </w:rPr>
        <w:t xml:space="preserve"> importants de menuiserie, de plomberie, d’électricité et de maçonnerie;</w:t>
      </w:r>
    </w:p>
    <w:p w14:paraId="47E9F1D8" w14:textId="77777777" w:rsidR="00F56161" w:rsidRPr="007F280F" w:rsidRDefault="00F56161" w:rsidP="001E3B7D">
      <w:pPr>
        <w:numPr>
          <w:ilvl w:val="2"/>
          <w:numId w:val="8"/>
        </w:numPr>
        <w:tabs>
          <w:tab w:val="left" w:pos="567"/>
        </w:tabs>
        <w:spacing w:after="0" w:line="240" w:lineRule="auto"/>
        <w:ind w:left="1276" w:hanging="567"/>
        <w:jc w:val="both"/>
        <w:rPr>
          <w:rFonts w:eastAsia="Times New Roman"/>
          <w:sz w:val="24"/>
          <w:szCs w:val="24"/>
          <w:lang w:eastAsia="fr-CA"/>
        </w:rPr>
      </w:pPr>
      <w:proofErr w:type="gramStart"/>
      <w:r w:rsidRPr="007F280F">
        <w:rPr>
          <w:rFonts w:eastAsia="Times New Roman"/>
          <w:sz w:val="24"/>
          <w:szCs w:val="24"/>
          <w:lang w:eastAsia="fr-CA"/>
        </w:rPr>
        <w:t>tous</w:t>
      </w:r>
      <w:proofErr w:type="gramEnd"/>
      <w:r w:rsidRPr="007F280F">
        <w:rPr>
          <w:rFonts w:eastAsia="Times New Roman"/>
          <w:sz w:val="24"/>
          <w:szCs w:val="24"/>
          <w:lang w:eastAsia="fr-CA"/>
        </w:rPr>
        <w:t xml:space="preserve"> autres travaux à exécuter.</w:t>
      </w:r>
    </w:p>
    <w:p w14:paraId="74EFD7AA" w14:textId="77777777" w:rsidR="00F56161" w:rsidRPr="00F56161" w:rsidRDefault="00F56161" w:rsidP="00F56161">
      <w:pPr>
        <w:spacing w:after="0"/>
        <w:jc w:val="both"/>
        <w:rPr>
          <w:rFonts w:ascii="Arial" w:eastAsia="Times New Roman" w:hAnsi="Arial"/>
          <w:sz w:val="20"/>
          <w:szCs w:val="20"/>
          <w:lang w:val="fr-CA" w:eastAsia="fr-CA"/>
        </w:rPr>
      </w:pPr>
    </w:p>
    <w:p w14:paraId="303179B0" w14:textId="2D249ABC" w:rsidR="00F56161" w:rsidRPr="009C514F" w:rsidRDefault="009C514F" w:rsidP="009C514F">
      <w:pPr>
        <w:pStyle w:val="Titre2"/>
      </w:pPr>
      <w:bookmarkStart w:id="39" w:name="_Toc69961000"/>
      <w:r>
        <w:t>1</w:t>
      </w:r>
      <w:r w:rsidRPr="009C514F">
        <w:t xml:space="preserve">7. </w:t>
      </w:r>
      <w:r w:rsidR="00F56161" w:rsidRPr="009C514F">
        <w:t>MODIFICATIONS AU LOGEMENT</w:t>
      </w:r>
      <w:bookmarkEnd w:id="39"/>
    </w:p>
    <w:p w14:paraId="75162230" w14:textId="77777777" w:rsidR="00F56161" w:rsidRPr="00F56161" w:rsidRDefault="00F56161" w:rsidP="00F56161">
      <w:pPr>
        <w:spacing w:after="0" w:line="240" w:lineRule="auto"/>
        <w:ind w:left="360"/>
        <w:rPr>
          <w:rFonts w:eastAsia="Times New Roman" w:cs="Calibri"/>
          <w:sz w:val="20"/>
          <w:szCs w:val="20"/>
          <w:lang w:eastAsia="fr-FR"/>
        </w:rPr>
      </w:pPr>
    </w:p>
    <w:p w14:paraId="6D2A6FB0" w14:textId="5345CFC4"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17.1</w:t>
      </w:r>
      <w:r w:rsidRPr="00F56161">
        <w:rPr>
          <w:rFonts w:eastAsia="Times New Roman"/>
          <w:sz w:val="24"/>
          <w:lang w:eastAsia="fr-CA"/>
        </w:rPr>
        <w:tab/>
        <w:t>Toute amélioration de l’aspect intérieur du logement, par le locataire, est à ses frais. Ces améliorations ne doivent, en aucun cas, modifier l’aspect du logement de façon substantielle et permanente. Le locataire doit obtenir l’autorisation de la Coopérative</w:t>
      </w:r>
      <w:r w:rsidR="00AA147A">
        <w:rPr>
          <w:rStyle w:val="Appelnotedebasdep"/>
          <w:rFonts w:eastAsia="Times New Roman"/>
          <w:sz w:val="24"/>
          <w:lang w:eastAsia="fr-CA"/>
        </w:rPr>
        <w:footnoteReference w:id="6"/>
      </w:r>
      <w:r w:rsidRPr="00F56161">
        <w:rPr>
          <w:rFonts w:eastAsia="Times New Roman"/>
          <w:sz w:val="24"/>
          <w:lang w:eastAsia="fr-CA"/>
        </w:rPr>
        <w:t xml:space="preserve"> avant de procéder aux travaux d’amélioration.</w:t>
      </w:r>
    </w:p>
    <w:p w14:paraId="100BB4A4" w14:textId="77777777" w:rsidR="00F56161" w:rsidRPr="00F56161" w:rsidRDefault="00F56161" w:rsidP="00F56161">
      <w:pPr>
        <w:spacing w:after="0"/>
        <w:ind w:left="567" w:hanging="567"/>
        <w:jc w:val="both"/>
        <w:rPr>
          <w:rFonts w:eastAsia="Times New Roman"/>
          <w:sz w:val="24"/>
          <w:lang w:eastAsia="fr-CA"/>
        </w:rPr>
      </w:pPr>
    </w:p>
    <w:p w14:paraId="2C1DBB3D"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17.2</w:t>
      </w:r>
      <w:r w:rsidRPr="00F56161">
        <w:rPr>
          <w:rFonts w:eastAsia="Times New Roman"/>
          <w:sz w:val="24"/>
          <w:lang w:eastAsia="fr-CA"/>
        </w:rPr>
        <w:tab/>
        <w:t>Le locataire qui désire faire des modifications au logement, qui ont un caractère permanent, doit recevoir une autorisation préalable écrite de la Coopérative Si la permission de la Coopérative est obtenue, le locataire devra répondre, dans l’élaboration de son projet, aux exigences et aux critères fixés par celle-ci.</w:t>
      </w:r>
    </w:p>
    <w:p w14:paraId="0BA4EDD4" w14:textId="77777777" w:rsidR="00F56161" w:rsidRPr="00F56161" w:rsidRDefault="00F56161" w:rsidP="00F56161">
      <w:pPr>
        <w:spacing w:after="0"/>
        <w:ind w:left="426" w:hanging="426"/>
        <w:jc w:val="both"/>
        <w:rPr>
          <w:rFonts w:eastAsia="Times New Roman" w:cs="Arial"/>
          <w:sz w:val="24"/>
          <w:lang w:eastAsia="fr-FR"/>
        </w:rPr>
      </w:pPr>
    </w:p>
    <w:p w14:paraId="51448940"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17.3</w:t>
      </w:r>
      <w:r w:rsidRPr="00F56161">
        <w:rPr>
          <w:rFonts w:eastAsia="Times New Roman"/>
          <w:sz w:val="24"/>
          <w:lang w:eastAsia="fr-CA"/>
        </w:rPr>
        <w:tab/>
        <w:t>Le locataire, à son départ, doit remettre le logement dans l’état où il était au moment où il en a pris possession, à moins d’une entente contraire. (C.c.Q. 1890)</w:t>
      </w:r>
    </w:p>
    <w:p w14:paraId="4D522EAC" w14:textId="77777777" w:rsidR="00F56161" w:rsidRPr="00F56161" w:rsidRDefault="00F56161" w:rsidP="00F56161">
      <w:pPr>
        <w:spacing w:after="0"/>
        <w:ind w:left="567" w:hanging="567"/>
        <w:jc w:val="both"/>
        <w:rPr>
          <w:rFonts w:eastAsia="Times New Roman"/>
          <w:sz w:val="24"/>
          <w:lang w:eastAsia="fr-CA"/>
        </w:rPr>
      </w:pPr>
    </w:p>
    <w:p w14:paraId="64D54ED4"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17.4 La Coopérative peut, au départ du locataire, obliger celui-ci à repeindre le logement en blanc.</w:t>
      </w:r>
    </w:p>
    <w:p w14:paraId="663E0CC1" w14:textId="77777777" w:rsidR="00F56161" w:rsidRPr="00F56161" w:rsidRDefault="00F56161" w:rsidP="00F56161">
      <w:pPr>
        <w:spacing w:after="0"/>
        <w:ind w:left="720"/>
        <w:jc w:val="both"/>
        <w:rPr>
          <w:rFonts w:eastAsia="Times New Roman"/>
          <w:sz w:val="24"/>
          <w:lang w:eastAsia="fr-CA"/>
        </w:rPr>
      </w:pPr>
    </w:p>
    <w:p w14:paraId="757C3DF9" w14:textId="77777777" w:rsidR="00F56161" w:rsidRPr="00F56161" w:rsidRDefault="00F56161" w:rsidP="00F56161">
      <w:pPr>
        <w:keepNext/>
        <w:tabs>
          <w:tab w:val="left" w:pos="453"/>
        </w:tabs>
        <w:spacing w:after="0"/>
        <w:jc w:val="both"/>
        <w:outlineLvl w:val="4"/>
        <w:rPr>
          <w:rFonts w:eastAsia="Times New Roman"/>
          <w:lang w:eastAsia="fr-CA"/>
        </w:rPr>
      </w:pPr>
      <w:bookmarkStart w:id="40" w:name="_Toc69961001"/>
      <w:r w:rsidRPr="009C514F">
        <w:rPr>
          <w:rStyle w:val="Titre2Car"/>
        </w:rPr>
        <w:t>18. DESTINATION</w:t>
      </w:r>
      <w:bookmarkEnd w:id="40"/>
      <w:r w:rsidRPr="00F56161">
        <w:rPr>
          <w:rFonts w:eastAsia="Gungsuh" w:cs="Arial"/>
          <w:b/>
          <w:bCs/>
          <w:smallCaps/>
          <w:szCs w:val="24"/>
          <w:lang w:eastAsia="fr-FR"/>
          <w14:shadow w14:blurRad="50800" w14:dist="38100" w14:dir="2700000" w14:sx="100000" w14:sy="100000" w14:kx="0" w14:ky="0" w14:algn="tl">
            <w14:srgbClr w14:val="000000">
              <w14:alpha w14:val="60000"/>
            </w14:srgbClr>
          </w14:shadow>
        </w:rPr>
        <w:t xml:space="preserve"> </w:t>
      </w:r>
      <w:r w:rsidRPr="00F56161">
        <w:rPr>
          <w:rFonts w:eastAsia="Times New Roman"/>
          <w:lang w:eastAsia="fr-CA"/>
        </w:rPr>
        <w:t>(</w:t>
      </w:r>
      <w:r w:rsidRPr="00F56161">
        <w:rPr>
          <w:rFonts w:eastAsia="Times New Roman"/>
          <w:sz w:val="24"/>
          <w:lang w:eastAsia="fr-CA"/>
        </w:rPr>
        <w:t>C.c.Q.</w:t>
      </w:r>
      <w:r w:rsidRPr="00F56161">
        <w:rPr>
          <w:rFonts w:eastAsia="Gungsuh" w:cs="Arial"/>
          <w:b/>
          <w:bCs/>
          <w:smallCaps/>
          <w:sz w:val="28"/>
          <w:lang w:eastAsia="fr-FR"/>
        </w:rPr>
        <w:t xml:space="preserve"> </w:t>
      </w:r>
      <w:r w:rsidRPr="00F56161">
        <w:rPr>
          <w:rFonts w:eastAsia="Times New Roman"/>
          <w:lang w:eastAsia="fr-CA"/>
        </w:rPr>
        <w:t>1856)</w:t>
      </w:r>
    </w:p>
    <w:p w14:paraId="3A626EF2" w14:textId="77777777" w:rsidR="00F56161" w:rsidRPr="00F56161" w:rsidRDefault="00F56161" w:rsidP="00F56161">
      <w:pPr>
        <w:spacing w:after="0" w:line="240" w:lineRule="auto"/>
        <w:rPr>
          <w:rFonts w:ascii="Times New Roman" w:eastAsia="Times New Roman" w:hAnsi="Times New Roman"/>
          <w:sz w:val="20"/>
          <w:szCs w:val="20"/>
          <w:lang w:eastAsia="fr-CA"/>
        </w:rPr>
      </w:pPr>
    </w:p>
    <w:p w14:paraId="6D470C8F" w14:textId="16633B42" w:rsidR="00F56161" w:rsidRDefault="00F56161" w:rsidP="00F56161">
      <w:pPr>
        <w:spacing w:after="0"/>
        <w:jc w:val="both"/>
        <w:rPr>
          <w:rFonts w:eastAsia="Times New Roman"/>
          <w:sz w:val="24"/>
          <w:lang w:val="fr-CA" w:eastAsia="fr-CA"/>
        </w:rPr>
      </w:pPr>
      <w:r w:rsidRPr="00F56161">
        <w:rPr>
          <w:rFonts w:eastAsia="Times New Roman"/>
          <w:sz w:val="24"/>
          <w:lang w:val="fr-CA" w:eastAsia="fr-CA"/>
        </w:rPr>
        <w:t>Les logements sont destinés à un usage résidentiel uniquement.</w:t>
      </w:r>
    </w:p>
    <w:p w14:paraId="77E511B0" w14:textId="29E48E6A" w:rsidR="00592355" w:rsidRDefault="00592355" w:rsidP="00F56161">
      <w:pPr>
        <w:spacing w:after="0"/>
        <w:jc w:val="both"/>
        <w:rPr>
          <w:rFonts w:eastAsia="Times New Roman"/>
          <w:sz w:val="24"/>
          <w:lang w:val="fr-CA" w:eastAsia="fr-CA"/>
        </w:rPr>
      </w:pPr>
    </w:p>
    <w:p w14:paraId="40384D8D" w14:textId="77777777" w:rsidR="00592355" w:rsidRPr="00F56161" w:rsidRDefault="00592355" w:rsidP="00F56161">
      <w:pPr>
        <w:spacing w:after="0"/>
        <w:jc w:val="both"/>
        <w:rPr>
          <w:rFonts w:eastAsia="Times New Roman"/>
          <w:sz w:val="24"/>
          <w:lang w:val="fr-CA" w:eastAsia="fr-CA"/>
        </w:rPr>
      </w:pPr>
    </w:p>
    <w:p w14:paraId="59B9B133" w14:textId="77777777" w:rsidR="00F56161" w:rsidRPr="00F56161" w:rsidRDefault="00F56161" w:rsidP="00F56161">
      <w:pPr>
        <w:spacing w:after="0"/>
        <w:jc w:val="both"/>
        <w:rPr>
          <w:rFonts w:eastAsia="Times New Roman"/>
          <w:sz w:val="24"/>
          <w:lang w:val="fr-CA" w:eastAsia="fr-CA"/>
        </w:rPr>
      </w:pPr>
    </w:p>
    <w:p w14:paraId="43CFD70E" w14:textId="77777777" w:rsidR="00F56161" w:rsidRPr="00F56161" w:rsidRDefault="00F56161" w:rsidP="00F56161">
      <w:pPr>
        <w:keepNext/>
        <w:tabs>
          <w:tab w:val="left" w:pos="453"/>
        </w:tabs>
        <w:spacing w:after="0"/>
        <w:jc w:val="both"/>
        <w:outlineLvl w:val="4"/>
        <w:rPr>
          <w:rFonts w:eastAsia="Times New Roman"/>
          <w:lang w:eastAsia="fr-CA"/>
        </w:rPr>
      </w:pPr>
      <w:bookmarkStart w:id="41" w:name="_Toc69961002"/>
      <w:r w:rsidRPr="009C514F">
        <w:rPr>
          <w:rStyle w:val="Titre2Car"/>
        </w:rPr>
        <w:lastRenderedPageBreak/>
        <w:t>19.</w:t>
      </w:r>
      <w:r w:rsidRPr="009C514F">
        <w:rPr>
          <w:rStyle w:val="Titre2Car"/>
        </w:rPr>
        <w:tab/>
        <w:t>VISITE DES LIEUX</w:t>
      </w:r>
      <w:bookmarkEnd w:id="41"/>
      <w:r w:rsidRPr="00F56161">
        <w:rPr>
          <w:rFonts w:eastAsia="Gungsuh" w:cs="Arial"/>
          <w:b/>
          <w:bCs/>
          <w:smallCaps/>
          <w:szCs w:val="24"/>
          <w:lang w:eastAsia="fr-FR"/>
          <w14:shadow w14:blurRad="50800" w14:dist="38100" w14:dir="2700000" w14:sx="100000" w14:sy="100000" w14:kx="0" w14:ky="0" w14:algn="tl">
            <w14:srgbClr w14:val="000000">
              <w14:alpha w14:val="60000"/>
            </w14:srgbClr>
          </w14:shadow>
        </w:rPr>
        <w:t xml:space="preserve"> </w:t>
      </w:r>
      <w:r w:rsidRPr="00F56161">
        <w:rPr>
          <w:rFonts w:eastAsia="Times New Roman"/>
          <w:lang w:eastAsia="fr-CA"/>
        </w:rPr>
        <w:t>(</w:t>
      </w:r>
      <w:r w:rsidRPr="00F56161">
        <w:rPr>
          <w:rFonts w:eastAsia="Gungsuh" w:cs="Arial"/>
          <w:bCs/>
          <w:smallCaps/>
          <w:sz w:val="24"/>
          <w:lang w:eastAsia="fr-FR"/>
        </w:rPr>
        <w:t>C.c.Q.</w:t>
      </w:r>
      <w:r w:rsidRPr="00F56161">
        <w:rPr>
          <w:rFonts w:eastAsia="Gungsuh" w:cs="Arial"/>
          <w:b/>
          <w:bCs/>
          <w:smallCaps/>
          <w:sz w:val="24"/>
          <w:lang w:eastAsia="fr-FR"/>
        </w:rPr>
        <w:t xml:space="preserve"> </w:t>
      </w:r>
      <w:r w:rsidRPr="00F56161">
        <w:rPr>
          <w:rFonts w:eastAsia="Times New Roman"/>
          <w:lang w:eastAsia="fr-CA"/>
        </w:rPr>
        <w:t>1931)</w:t>
      </w:r>
    </w:p>
    <w:p w14:paraId="177A12A6" w14:textId="77777777" w:rsidR="00F56161" w:rsidRPr="00F56161" w:rsidRDefault="00F56161" w:rsidP="00F56161">
      <w:pPr>
        <w:spacing w:after="0" w:line="240" w:lineRule="auto"/>
        <w:rPr>
          <w:rFonts w:ascii="Times New Roman" w:eastAsia="Times New Roman" w:hAnsi="Times New Roman"/>
          <w:sz w:val="20"/>
          <w:szCs w:val="20"/>
          <w:lang w:eastAsia="fr-CA"/>
        </w:rPr>
      </w:pPr>
    </w:p>
    <w:p w14:paraId="412A269F" w14:textId="77777777" w:rsidR="00F56161" w:rsidRPr="00F56161" w:rsidRDefault="00F56161" w:rsidP="00F56161">
      <w:pPr>
        <w:spacing w:after="0"/>
        <w:jc w:val="both"/>
        <w:rPr>
          <w:rFonts w:eastAsia="Times New Roman"/>
          <w:sz w:val="24"/>
          <w:lang w:eastAsia="fr-CA"/>
        </w:rPr>
      </w:pPr>
      <w:r w:rsidRPr="00F56161">
        <w:rPr>
          <w:rFonts w:eastAsia="Times New Roman"/>
          <w:sz w:val="24"/>
          <w:lang w:eastAsia="fr-CA"/>
        </w:rPr>
        <w:t>Le locataire doit permettre l'accès à son logement aux personnes autorisées par la Coopérative dans les cas suivants :</w:t>
      </w:r>
    </w:p>
    <w:p w14:paraId="09188412" w14:textId="77777777" w:rsidR="00F56161" w:rsidRPr="00F56161" w:rsidRDefault="00F56161" w:rsidP="00F56161">
      <w:pPr>
        <w:spacing w:after="0"/>
        <w:jc w:val="both"/>
        <w:rPr>
          <w:rFonts w:eastAsia="Times New Roman"/>
          <w:sz w:val="16"/>
          <w:lang w:eastAsia="fr-CA"/>
        </w:rPr>
      </w:pPr>
    </w:p>
    <w:p w14:paraId="0C8F6602" w14:textId="77777777" w:rsidR="00F56161" w:rsidRPr="00F56161" w:rsidRDefault="00F56161" w:rsidP="001E3B7D">
      <w:pPr>
        <w:numPr>
          <w:ilvl w:val="0"/>
          <w:numId w:val="2"/>
        </w:numPr>
        <w:tabs>
          <w:tab w:val="clear" w:pos="360"/>
          <w:tab w:val="num" w:pos="720"/>
        </w:tabs>
        <w:spacing w:after="0" w:line="240" w:lineRule="auto"/>
        <w:ind w:left="720"/>
        <w:jc w:val="both"/>
        <w:rPr>
          <w:rFonts w:eastAsia="Times New Roman"/>
          <w:sz w:val="24"/>
          <w:lang w:eastAsia="fr-CA"/>
        </w:rPr>
      </w:pPr>
      <w:proofErr w:type="gramStart"/>
      <w:r w:rsidRPr="00F56161">
        <w:rPr>
          <w:rFonts w:eastAsia="Times New Roman"/>
          <w:sz w:val="24"/>
          <w:lang w:eastAsia="fr-CA"/>
        </w:rPr>
        <w:t>en</w:t>
      </w:r>
      <w:proofErr w:type="gramEnd"/>
      <w:r w:rsidRPr="00F56161">
        <w:rPr>
          <w:rFonts w:eastAsia="Times New Roman"/>
          <w:sz w:val="24"/>
          <w:lang w:eastAsia="fr-CA"/>
        </w:rPr>
        <w:t xml:space="preserve"> situation d'urgence</w:t>
      </w:r>
      <w:r w:rsidRPr="00F56161">
        <w:rPr>
          <w:rFonts w:eastAsia="Times New Roman"/>
          <w:sz w:val="24"/>
          <w:szCs w:val="24"/>
          <w:lang w:eastAsia="fr-CA"/>
        </w:rPr>
        <w:t> ;</w:t>
      </w:r>
    </w:p>
    <w:p w14:paraId="7449086E" w14:textId="77777777" w:rsidR="00F56161" w:rsidRPr="00F56161" w:rsidRDefault="00F56161" w:rsidP="001E3B7D">
      <w:pPr>
        <w:numPr>
          <w:ilvl w:val="0"/>
          <w:numId w:val="2"/>
        </w:numPr>
        <w:tabs>
          <w:tab w:val="clear" w:pos="360"/>
          <w:tab w:val="num" w:pos="720"/>
        </w:tabs>
        <w:spacing w:after="0" w:line="240" w:lineRule="auto"/>
        <w:ind w:left="720"/>
        <w:jc w:val="both"/>
        <w:rPr>
          <w:rFonts w:eastAsia="Times New Roman"/>
          <w:sz w:val="24"/>
          <w:lang w:eastAsia="fr-CA"/>
        </w:rPr>
      </w:pPr>
      <w:proofErr w:type="gramStart"/>
      <w:r w:rsidRPr="00F56161">
        <w:rPr>
          <w:rFonts w:eastAsia="Times New Roman"/>
          <w:sz w:val="24"/>
          <w:lang w:eastAsia="fr-CA"/>
        </w:rPr>
        <w:t>lors</w:t>
      </w:r>
      <w:proofErr w:type="gramEnd"/>
      <w:r w:rsidRPr="00F56161">
        <w:rPr>
          <w:rFonts w:eastAsia="Times New Roman"/>
          <w:sz w:val="24"/>
          <w:lang w:eastAsia="fr-CA"/>
        </w:rPr>
        <w:t xml:space="preserve"> de la visite annuelle du logement ou en cours de bail pour vérifier l’état des lieux loués</w:t>
      </w:r>
      <w:r w:rsidRPr="00F56161">
        <w:rPr>
          <w:rFonts w:eastAsia="Times New Roman"/>
          <w:sz w:val="24"/>
          <w:szCs w:val="24"/>
          <w:lang w:eastAsia="fr-CA"/>
        </w:rPr>
        <w:t> ;</w:t>
      </w:r>
    </w:p>
    <w:p w14:paraId="30D55C86" w14:textId="77777777" w:rsidR="00F56161" w:rsidRPr="00F56161" w:rsidRDefault="00F56161" w:rsidP="001E3B7D">
      <w:pPr>
        <w:numPr>
          <w:ilvl w:val="0"/>
          <w:numId w:val="2"/>
        </w:numPr>
        <w:tabs>
          <w:tab w:val="clear" w:pos="360"/>
          <w:tab w:val="num" w:pos="720"/>
        </w:tabs>
        <w:spacing w:after="0" w:line="240" w:lineRule="auto"/>
        <w:ind w:left="720"/>
        <w:jc w:val="both"/>
        <w:rPr>
          <w:rFonts w:eastAsia="Times New Roman"/>
          <w:sz w:val="24"/>
          <w:lang w:eastAsia="fr-CA"/>
        </w:rPr>
      </w:pPr>
      <w:proofErr w:type="gramStart"/>
      <w:r w:rsidRPr="00F56161">
        <w:rPr>
          <w:rFonts w:eastAsia="Times New Roman"/>
          <w:sz w:val="24"/>
          <w:lang w:eastAsia="fr-CA"/>
        </w:rPr>
        <w:t>pour</w:t>
      </w:r>
      <w:proofErr w:type="gramEnd"/>
      <w:r w:rsidRPr="00F56161">
        <w:rPr>
          <w:rFonts w:eastAsia="Times New Roman"/>
          <w:sz w:val="24"/>
          <w:lang w:eastAsia="fr-CA"/>
        </w:rPr>
        <w:t xml:space="preserve"> permettre d'effectuer les réparations autorisées par la Coopérative</w:t>
      </w:r>
      <w:r w:rsidRPr="00F56161">
        <w:rPr>
          <w:rFonts w:eastAsia="Times New Roman"/>
          <w:sz w:val="24"/>
          <w:szCs w:val="24"/>
          <w:lang w:eastAsia="fr-CA"/>
        </w:rPr>
        <w:t> ;</w:t>
      </w:r>
    </w:p>
    <w:p w14:paraId="044B3E33" w14:textId="77777777" w:rsidR="00F56161" w:rsidRPr="00F56161" w:rsidRDefault="00F56161" w:rsidP="001E3B7D">
      <w:pPr>
        <w:numPr>
          <w:ilvl w:val="0"/>
          <w:numId w:val="2"/>
        </w:numPr>
        <w:tabs>
          <w:tab w:val="clear" w:pos="360"/>
          <w:tab w:val="num" w:pos="720"/>
        </w:tabs>
        <w:spacing w:after="0" w:line="240" w:lineRule="auto"/>
        <w:ind w:left="720"/>
        <w:jc w:val="both"/>
        <w:rPr>
          <w:rFonts w:eastAsia="Times New Roman"/>
          <w:sz w:val="24"/>
          <w:lang w:eastAsia="fr-CA"/>
        </w:rPr>
      </w:pPr>
      <w:proofErr w:type="gramStart"/>
      <w:r w:rsidRPr="00F56161">
        <w:rPr>
          <w:rFonts w:eastAsia="Times New Roman"/>
          <w:sz w:val="24"/>
          <w:lang w:eastAsia="fr-CA"/>
        </w:rPr>
        <w:t>pour</w:t>
      </w:r>
      <w:proofErr w:type="gramEnd"/>
      <w:r w:rsidRPr="00F56161">
        <w:rPr>
          <w:rFonts w:eastAsia="Times New Roman"/>
          <w:sz w:val="24"/>
          <w:lang w:eastAsia="fr-CA"/>
        </w:rPr>
        <w:t xml:space="preserve"> permettre la visite du logement par un éventuel locataire dès que le locataire a donné un avis de non-reconduction de bail</w:t>
      </w:r>
      <w:r w:rsidRPr="00F56161">
        <w:rPr>
          <w:rFonts w:eastAsia="Times New Roman"/>
          <w:sz w:val="24"/>
          <w:szCs w:val="24"/>
          <w:lang w:eastAsia="fr-CA"/>
        </w:rPr>
        <w:t>.</w:t>
      </w:r>
    </w:p>
    <w:p w14:paraId="559DE2DF" w14:textId="77777777" w:rsidR="00F56161" w:rsidRPr="00F56161" w:rsidRDefault="00F56161" w:rsidP="00F56161">
      <w:pPr>
        <w:spacing w:after="0"/>
        <w:jc w:val="both"/>
        <w:rPr>
          <w:rFonts w:eastAsia="Times New Roman"/>
          <w:sz w:val="24"/>
          <w:lang w:val="fr-CA" w:eastAsia="fr-CA"/>
        </w:rPr>
      </w:pPr>
    </w:p>
    <w:p w14:paraId="251575A2" w14:textId="77777777" w:rsidR="00F56161" w:rsidRPr="00F56161" w:rsidRDefault="00F56161" w:rsidP="00F56161">
      <w:pPr>
        <w:spacing w:after="0"/>
        <w:jc w:val="both"/>
        <w:rPr>
          <w:rFonts w:eastAsia="Times New Roman" w:cs="Arial"/>
          <w:sz w:val="24"/>
          <w:lang w:eastAsia="fr-CA"/>
        </w:rPr>
      </w:pPr>
      <w:r w:rsidRPr="00F56161">
        <w:rPr>
          <w:rFonts w:eastAsia="Times New Roman" w:cs="Arial"/>
          <w:sz w:val="24"/>
          <w:lang w:eastAsia="fr-CA"/>
        </w:rPr>
        <w:t>Sauf en cas d'urgence, un préavis de vingt-quatre (24) heures doit être donné par la Coopérative pour accéder au logement du locataire pour faire visiter le logement, pour vérifier l’état des lieux loués ou pour y effectuer des travaux</w:t>
      </w:r>
      <w:r w:rsidRPr="00F56161">
        <w:rPr>
          <w:rFonts w:eastAsia="Times New Roman" w:cs="Arial"/>
          <w:sz w:val="24"/>
          <w:vertAlign w:val="superscript"/>
          <w:lang w:eastAsia="fr-CA"/>
        </w:rPr>
        <w:footnoteReference w:id="7"/>
      </w:r>
      <w:r w:rsidRPr="00F56161">
        <w:rPr>
          <w:rFonts w:eastAsia="Times New Roman" w:cs="Arial"/>
          <w:sz w:val="24"/>
          <w:lang w:eastAsia="fr-CA"/>
        </w:rPr>
        <w:t>.</w:t>
      </w:r>
    </w:p>
    <w:p w14:paraId="434E7B8D" w14:textId="0E5174C4" w:rsidR="00F56161" w:rsidRDefault="00F56161" w:rsidP="00F56161">
      <w:pPr>
        <w:spacing w:after="0"/>
        <w:jc w:val="both"/>
        <w:rPr>
          <w:rFonts w:eastAsia="Times New Roman"/>
          <w:sz w:val="24"/>
          <w:lang w:eastAsia="fr-CA"/>
        </w:rPr>
      </w:pPr>
    </w:p>
    <w:p w14:paraId="65F93028" w14:textId="5AF87C48" w:rsidR="00FE6085" w:rsidRPr="00FE6085" w:rsidRDefault="00FE6085" w:rsidP="00F56161">
      <w:pPr>
        <w:spacing w:after="0"/>
        <w:jc w:val="both"/>
        <w:rPr>
          <w:rFonts w:eastAsia="Times New Roman" w:cs="Arial"/>
          <w:sz w:val="24"/>
          <w:lang w:eastAsia="fr-CA"/>
        </w:rPr>
      </w:pPr>
      <w:r>
        <w:rPr>
          <w:rFonts w:eastAsia="Times New Roman" w:cs="Arial"/>
          <w:sz w:val="24"/>
          <w:lang w:eastAsia="fr-CA"/>
        </w:rPr>
        <w:t>Le locataire</w:t>
      </w:r>
      <w:r w:rsidRPr="00FE6085">
        <w:rPr>
          <w:rFonts w:eastAsia="Times New Roman" w:cs="Arial"/>
          <w:sz w:val="24"/>
          <w:lang w:eastAsia="fr-CA"/>
        </w:rPr>
        <w:t xml:space="preserve"> peut, dans tous les cas, refuser la visite si un représentant de la Coopérative ne peut être </w:t>
      </w:r>
      <w:commentRangeStart w:id="42"/>
      <w:r w:rsidRPr="00FE6085">
        <w:rPr>
          <w:rFonts w:eastAsia="Times New Roman" w:cs="Arial"/>
          <w:sz w:val="24"/>
          <w:lang w:eastAsia="fr-CA"/>
        </w:rPr>
        <w:t>présent</w:t>
      </w:r>
      <w:commentRangeEnd w:id="42"/>
      <w:r w:rsidRPr="00FE6085">
        <w:rPr>
          <w:rFonts w:eastAsia="Times New Roman" w:cs="Arial"/>
          <w:sz w:val="24"/>
          <w:lang w:eastAsia="fr-CA"/>
        </w:rPr>
        <w:commentReference w:id="42"/>
      </w:r>
      <w:r w:rsidRPr="00FE6085">
        <w:rPr>
          <w:rFonts w:eastAsia="Times New Roman" w:cs="Arial"/>
          <w:sz w:val="24"/>
          <w:lang w:eastAsia="fr-CA"/>
        </w:rPr>
        <w:t>.</w:t>
      </w:r>
    </w:p>
    <w:p w14:paraId="11FFA381" w14:textId="77777777" w:rsidR="00F56161" w:rsidRPr="00F56161" w:rsidRDefault="00F56161" w:rsidP="00F56161">
      <w:pPr>
        <w:spacing w:after="0"/>
        <w:jc w:val="both"/>
        <w:rPr>
          <w:rFonts w:ascii="Arial" w:eastAsia="Times New Roman" w:hAnsi="Arial"/>
          <w:sz w:val="20"/>
          <w:szCs w:val="20"/>
          <w:lang w:val="fr-CA" w:eastAsia="fr-CA"/>
        </w:rPr>
      </w:pPr>
    </w:p>
    <w:p w14:paraId="173034DA" w14:textId="77777777" w:rsidR="00F56161" w:rsidRPr="009C514F" w:rsidRDefault="00F56161" w:rsidP="009C514F">
      <w:pPr>
        <w:pStyle w:val="Titre2"/>
      </w:pPr>
      <w:bookmarkStart w:id="43" w:name="_Toc69961003"/>
      <w:r w:rsidRPr="009C514F">
        <w:t>20.</w:t>
      </w:r>
      <w:r w:rsidRPr="009C514F">
        <w:tab/>
        <w:t>RESPONSABILITÉ DU LOCATAIRE</w:t>
      </w:r>
      <w:bookmarkEnd w:id="43"/>
    </w:p>
    <w:p w14:paraId="2F685062" w14:textId="77777777" w:rsidR="00F56161" w:rsidRPr="00F56161" w:rsidRDefault="00F56161" w:rsidP="00F56161">
      <w:pPr>
        <w:spacing w:after="0" w:line="240" w:lineRule="auto"/>
        <w:rPr>
          <w:rFonts w:ascii="Times New Roman" w:eastAsia="Times New Roman" w:hAnsi="Times New Roman"/>
          <w:sz w:val="20"/>
          <w:szCs w:val="20"/>
          <w:lang w:eastAsia="fr-FR"/>
        </w:rPr>
      </w:pPr>
    </w:p>
    <w:p w14:paraId="4FE09A7D" w14:textId="77777777" w:rsidR="00F56161" w:rsidRPr="00F56161" w:rsidRDefault="00F56161" w:rsidP="00F56161">
      <w:pPr>
        <w:spacing w:after="0"/>
        <w:jc w:val="both"/>
        <w:rPr>
          <w:rFonts w:eastAsia="Times New Roman"/>
          <w:sz w:val="24"/>
          <w:szCs w:val="24"/>
          <w:lang w:val="fr-CA" w:eastAsia="fr-CA"/>
        </w:rPr>
      </w:pPr>
      <w:r w:rsidRPr="00F56161">
        <w:rPr>
          <w:rFonts w:eastAsia="Times New Roman"/>
          <w:sz w:val="24"/>
          <w:szCs w:val="24"/>
          <w:lang w:val="fr-CA" w:eastAsia="fr-CA"/>
        </w:rPr>
        <w:t xml:space="preserve">Le locataire assume l’entière responsabilité de tout dommage pouvant être causé aux biens de la Coopérative par la faute de ses invités ou de toute personne à laquelle il permet l’usage des biens de la Coopérative ou l’accès à ceux-ci. </w:t>
      </w:r>
    </w:p>
    <w:p w14:paraId="769393E9" w14:textId="77777777" w:rsidR="00F56161" w:rsidRPr="00F56161" w:rsidRDefault="00F56161" w:rsidP="00F56161">
      <w:pPr>
        <w:spacing w:after="0"/>
        <w:jc w:val="both"/>
        <w:rPr>
          <w:rFonts w:eastAsia="Times New Roman"/>
          <w:lang w:val="fr-CA" w:eastAsia="fr-CA"/>
        </w:rPr>
      </w:pPr>
    </w:p>
    <w:p w14:paraId="169E3E12" w14:textId="77777777" w:rsidR="00F56161" w:rsidRPr="009C514F" w:rsidRDefault="00F56161" w:rsidP="009C514F">
      <w:pPr>
        <w:pStyle w:val="Titre2"/>
      </w:pPr>
      <w:bookmarkStart w:id="44" w:name="_Toc69961004"/>
      <w:r w:rsidRPr="009C514F">
        <w:t>21.</w:t>
      </w:r>
      <w:r w:rsidRPr="009C514F">
        <w:tab/>
        <w:t>PRÉVENTION DES INCENDIES</w:t>
      </w:r>
      <w:bookmarkEnd w:id="44"/>
    </w:p>
    <w:p w14:paraId="4FBFE5B8" w14:textId="77777777" w:rsidR="00F56161" w:rsidRPr="00F56161" w:rsidRDefault="00F56161" w:rsidP="00F56161">
      <w:pPr>
        <w:spacing w:after="0" w:line="240" w:lineRule="auto"/>
        <w:rPr>
          <w:rFonts w:ascii="Times New Roman" w:eastAsia="Times New Roman" w:hAnsi="Times New Roman"/>
          <w:sz w:val="20"/>
          <w:szCs w:val="20"/>
          <w:lang w:eastAsia="fr-FR"/>
        </w:rPr>
      </w:pPr>
    </w:p>
    <w:p w14:paraId="0FDCB1FE"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21.1</w:t>
      </w:r>
      <w:r w:rsidRPr="00F56161">
        <w:rPr>
          <w:rFonts w:eastAsia="Times New Roman"/>
          <w:sz w:val="24"/>
          <w:lang w:eastAsia="fr-CA"/>
        </w:rPr>
        <w:tab/>
        <w:t>Le locataire doit s’assurer que ses avertisseurs de fumée fonctionnent convenablement. Ceux-ci ne doivent pas être altérés ou modifiés de façon à restreindre son fonctionnement. En cas de défectuosité, le locataire doit aviser le comité d’entretien.</w:t>
      </w:r>
    </w:p>
    <w:p w14:paraId="20A51133" w14:textId="77777777" w:rsidR="00F56161" w:rsidRPr="00F56161" w:rsidRDefault="00F56161" w:rsidP="00F56161">
      <w:pPr>
        <w:spacing w:after="0"/>
        <w:ind w:left="426" w:hanging="426"/>
        <w:jc w:val="both"/>
        <w:rPr>
          <w:rFonts w:eastAsia="Times New Roman" w:cs="Arial"/>
          <w:sz w:val="24"/>
          <w:szCs w:val="24"/>
          <w:lang w:eastAsia="fr-FR"/>
        </w:rPr>
      </w:pPr>
    </w:p>
    <w:p w14:paraId="7791A6A5" w14:textId="77777777" w:rsidR="00F56161" w:rsidRP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21.2</w:t>
      </w:r>
      <w:r w:rsidRPr="00F56161">
        <w:rPr>
          <w:rFonts w:eastAsia="Times New Roman"/>
          <w:sz w:val="24"/>
          <w:lang w:eastAsia="fr-CA"/>
        </w:rPr>
        <w:tab/>
        <w:t>Le locataire doit changer les piles de son avertisseur de fumée au moins deux (2) fois par année.</w:t>
      </w:r>
    </w:p>
    <w:p w14:paraId="29B2EEF8" w14:textId="77777777" w:rsidR="00F56161" w:rsidRPr="00F56161" w:rsidRDefault="00F56161" w:rsidP="00F56161">
      <w:pPr>
        <w:spacing w:after="0"/>
        <w:ind w:left="567" w:hanging="567"/>
        <w:jc w:val="both"/>
        <w:rPr>
          <w:rFonts w:eastAsia="Times New Roman"/>
          <w:sz w:val="24"/>
          <w:lang w:eastAsia="fr-CA"/>
        </w:rPr>
      </w:pPr>
    </w:p>
    <w:p w14:paraId="508670A4" w14:textId="7AA78032" w:rsidR="00F56161" w:rsidRDefault="00F56161" w:rsidP="00F56161">
      <w:pPr>
        <w:spacing w:after="0"/>
        <w:ind w:left="567" w:hanging="567"/>
        <w:jc w:val="both"/>
        <w:rPr>
          <w:rFonts w:eastAsia="Times New Roman"/>
          <w:sz w:val="24"/>
          <w:lang w:eastAsia="fr-CA"/>
        </w:rPr>
      </w:pPr>
      <w:r w:rsidRPr="00F56161">
        <w:rPr>
          <w:rFonts w:eastAsia="Times New Roman"/>
          <w:sz w:val="24"/>
          <w:lang w:eastAsia="fr-CA"/>
        </w:rPr>
        <w:t>21.3</w:t>
      </w:r>
      <w:r w:rsidRPr="00F56161">
        <w:rPr>
          <w:rFonts w:eastAsia="Times New Roman"/>
          <w:sz w:val="24"/>
          <w:lang w:eastAsia="fr-CA"/>
        </w:rPr>
        <w:tab/>
        <w:t>Le locataire ne doit pas surcharger ou modifier les circuits électriques.</w:t>
      </w:r>
    </w:p>
    <w:p w14:paraId="06EDFFCB" w14:textId="123D6B39" w:rsidR="003B0E59" w:rsidRDefault="003B0E59" w:rsidP="00F56161">
      <w:pPr>
        <w:spacing w:after="0"/>
        <w:ind w:left="567" w:hanging="567"/>
        <w:jc w:val="both"/>
        <w:rPr>
          <w:rFonts w:eastAsia="Times New Roman"/>
          <w:sz w:val="24"/>
          <w:lang w:eastAsia="fr-CA"/>
        </w:rPr>
      </w:pPr>
    </w:p>
    <w:p w14:paraId="59472799" w14:textId="19C6F3C6" w:rsidR="003B0E59" w:rsidRDefault="003B0E59" w:rsidP="00F56161">
      <w:pPr>
        <w:spacing w:after="0"/>
        <w:ind w:left="567" w:hanging="567"/>
        <w:jc w:val="both"/>
        <w:rPr>
          <w:rFonts w:eastAsia="Times New Roman"/>
          <w:sz w:val="24"/>
          <w:lang w:eastAsia="fr-CA"/>
        </w:rPr>
      </w:pPr>
    </w:p>
    <w:p w14:paraId="0082A895" w14:textId="2F8A11B4" w:rsidR="003B0E59" w:rsidRDefault="003B0E59" w:rsidP="00F56161">
      <w:pPr>
        <w:spacing w:after="0"/>
        <w:ind w:left="567" w:hanging="567"/>
        <w:jc w:val="both"/>
        <w:rPr>
          <w:rFonts w:eastAsia="Times New Roman"/>
          <w:sz w:val="24"/>
          <w:lang w:eastAsia="fr-CA"/>
        </w:rPr>
      </w:pPr>
    </w:p>
    <w:p w14:paraId="5ED5FB5C" w14:textId="5218DD03" w:rsidR="003B0E59" w:rsidRDefault="003B0E59" w:rsidP="00F56161">
      <w:pPr>
        <w:spacing w:after="0"/>
        <w:ind w:left="567" w:hanging="567"/>
        <w:jc w:val="both"/>
        <w:rPr>
          <w:rFonts w:eastAsia="Times New Roman"/>
          <w:sz w:val="24"/>
          <w:lang w:eastAsia="fr-CA"/>
        </w:rPr>
      </w:pPr>
    </w:p>
    <w:p w14:paraId="1EE3A37E" w14:textId="1E03E5BA" w:rsidR="003B0E59" w:rsidRDefault="003B0E59" w:rsidP="00F56161">
      <w:pPr>
        <w:spacing w:after="0"/>
        <w:ind w:left="567" w:hanging="567"/>
        <w:jc w:val="both"/>
        <w:rPr>
          <w:rFonts w:eastAsia="Times New Roman"/>
          <w:sz w:val="24"/>
          <w:lang w:eastAsia="fr-CA"/>
        </w:rPr>
      </w:pPr>
    </w:p>
    <w:p w14:paraId="1690D8F4" w14:textId="77777777" w:rsidR="003B0E59" w:rsidRPr="00F56161" w:rsidRDefault="003B0E59" w:rsidP="00F56161">
      <w:pPr>
        <w:spacing w:after="0"/>
        <w:ind w:left="567" w:hanging="567"/>
        <w:jc w:val="both"/>
        <w:rPr>
          <w:rFonts w:eastAsia="Times New Roman"/>
          <w:sz w:val="24"/>
          <w:lang w:eastAsia="fr-CA"/>
        </w:rPr>
      </w:pPr>
    </w:p>
    <w:p w14:paraId="509C2788" w14:textId="77777777" w:rsidR="00F56161" w:rsidRPr="00F56161" w:rsidRDefault="00F56161" w:rsidP="00F56161">
      <w:pPr>
        <w:spacing w:after="0"/>
        <w:ind w:left="567" w:hanging="567"/>
        <w:jc w:val="both"/>
        <w:rPr>
          <w:rFonts w:eastAsia="Times New Roman"/>
          <w:sz w:val="24"/>
          <w:lang w:eastAsia="fr-CA"/>
        </w:rPr>
      </w:pPr>
    </w:p>
    <w:p w14:paraId="11A57216" w14:textId="77777777" w:rsidR="00F56161" w:rsidRPr="009C514F" w:rsidRDefault="00F56161" w:rsidP="009C514F">
      <w:pPr>
        <w:pStyle w:val="Titre2"/>
      </w:pPr>
      <w:bookmarkStart w:id="45" w:name="_Toc69961005"/>
      <w:r w:rsidRPr="009C514F">
        <w:lastRenderedPageBreak/>
        <w:t>22.</w:t>
      </w:r>
      <w:r w:rsidRPr="009C514F">
        <w:tab/>
        <w:t>STATIONNEMENT</w:t>
      </w:r>
      <w:bookmarkEnd w:id="45"/>
    </w:p>
    <w:p w14:paraId="13167C21" w14:textId="77777777" w:rsidR="00F56161" w:rsidRPr="00F56161" w:rsidRDefault="00F56161" w:rsidP="00F56161">
      <w:pPr>
        <w:spacing w:after="0" w:line="240" w:lineRule="auto"/>
        <w:rPr>
          <w:rFonts w:ascii="Times New Roman" w:eastAsia="Times New Roman" w:hAnsi="Times New Roman"/>
          <w:sz w:val="20"/>
          <w:szCs w:val="20"/>
          <w:lang w:eastAsia="fr-FR"/>
        </w:rPr>
      </w:pPr>
    </w:p>
    <w:p w14:paraId="60A4B210" w14:textId="4DDFCDF3" w:rsidR="00F56161" w:rsidRDefault="00F56161" w:rsidP="00F56161">
      <w:pPr>
        <w:spacing w:after="0"/>
        <w:jc w:val="both"/>
        <w:rPr>
          <w:rFonts w:eastAsia="Times New Roman"/>
          <w:sz w:val="24"/>
          <w:szCs w:val="24"/>
          <w:lang w:eastAsia="fr-CA"/>
        </w:rPr>
      </w:pPr>
      <w:r w:rsidRPr="00F56161">
        <w:rPr>
          <w:rFonts w:eastAsia="Times New Roman"/>
          <w:sz w:val="24"/>
          <w:szCs w:val="24"/>
          <w:lang w:eastAsia="fr-CA"/>
        </w:rPr>
        <w:t>À défaut pour la Coopérative de détenir une politique de stationnement, les règles suivantes s’appliquent :</w:t>
      </w:r>
    </w:p>
    <w:p w14:paraId="1DECBDCB" w14:textId="77777777" w:rsidR="003B0E59" w:rsidRPr="00F56161" w:rsidRDefault="003B0E59" w:rsidP="00F56161">
      <w:pPr>
        <w:spacing w:after="0"/>
        <w:jc w:val="both"/>
        <w:rPr>
          <w:rFonts w:eastAsia="Times New Roman"/>
          <w:sz w:val="24"/>
          <w:szCs w:val="24"/>
          <w:lang w:eastAsia="fr-CA"/>
        </w:rPr>
      </w:pPr>
    </w:p>
    <w:p w14:paraId="294FF2DF"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sz w:val="24"/>
          <w:szCs w:val="24"/>
          <w:lang w:eastAsia="fr-CA"/>
        </w:rPr>
        <w:t>les</w:t>
      </w:r>
      <w:proofErr w:type="gramEnd"/>
      <w:r w:rsidRPr="00F56161">
        <w:rPr>
          <w:rFonts w:eastAsia="Times New Roman"/>
          <w:sz w:val="24"/>
          <w:szCs w:val="24"/>
          <w:lang w:eastAsia="fr-CA"/>
        </w:rPr>
        <w:t xml:space="preserve"> modalités d’attribution des espaces de stationnement sont déterminées par le conseil d’administration ;</w:t>
      </w:r>
    </w:p>
    <w:p w14:paraId="7B250D6E"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le</w:t>
      </w:r>
      <w:proofErr w:type="gramEnd"/>
      <w:r w:rsidRPr="00F56161">
        <w:rPr>
          <w:rFonts w:eastAsia="Times New Roman" w:cs="Arial"/>
          <w:sz w:val="24"/>
          <w:szCs w:val="24"/>
          <w:lang w:val="fr-CA" w:eastAsia="fr-CA"/>
        </w:rPr>
        <w:t xml:space="preserve"> locataire qui s’est vu attribuer un espace de stationnement doit garer son véhicule dans l’espace qui lui a été assigné</w:t>
      </w:r>
      <w:r w:rsidRPr="00F56161">
        <w:rPr>
          <w:rFonts w:eastAsia="Times New Roman"/>
          <w:sz w:val="24"/>
          <w:szCs w:val="24"/>
          <w:lang w:eastAsia="fr-CA"/>
        </w:rPr>
        <w:t> ;</w:t>
      </w:r>
    </w:p>
    <w:p w14:paraId="57812C8C"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le</w:t>
      </w:r>
      <w:proofErr w:type="gramEnd"/>
      <w:r w:rsidRPr="00F56161">
        <w:rPr>
          <w:rFonts w:eastAsia="Times New Roman" w:cs="Arial"/>
          <w:sz w:val="24"/>
          <w:szCs w:val="24"/>
          <w:lang w:val="fr-CA" w:eastAsia="fr-CA"/>
        </w:rPr>
        <w:t xml:space="preserve"> locataire ne peut céder, transférer ou sous-louer son espace de stationnement, en totalité ou en partie</w:t>
      </w:r>
      <w:r w:rsidRPr="00F56161">
        <w:rPr>
          <w:rFonts w:eastAsia="Times New Roman"/>
          <w:sz w:val="24"/>
          <w:szCs w:val="24"/>
          <w:lang w:eastAsia="fr-CA"/>
        </w:rPr>
        <w:t> ;</w:t>
      </w:r>
    </w:p>
    <w:p w14:paraId="1196CCCE"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les</w:t>
      </w:r>
      <w:proofErr w:type="gramEnd"/>
      <w:r w:rsidRPr="00F56161">
        <w:rPr>
          <w:rFonts w:eastAsia="Times New Roman" w:cs="Arial"/>
          <w:sz w:val="24"/>
          <w:szCs w:val="24"/>
          <w:lang w:val="fr-CA" w:eastAsia="fr-CA"/>
        </w:rPr>
        <w:t xml:space="preserve"> espaces de stationnement servent uniquement à l’usage suivant : garer son véhicule automobile</w:t>
      </w:r>
      <w:r w:rsidRPr="00F56161">
        <w:rPr>
          <w:rFonts w:eastAsia="Times New Roman" w:cs="Arial"/>
          <w:szCs w:val="24"/>
          <w:vertAlign w:val="superscript"/>
          <w:lang w:val="fr-CA" w:eastAsia="fr-CA"/>
        </w:rPr>
        <w:footnoteReference w:id="8"/>
      </w:r>
      <w:r w:rsidRPr="00F56161">
        <w:rPr>
          <w:rFonts w:eastAsia="Times New Roman" w:cs="Arial"/>
          <w:szCs w:val="24"/>
          <w:lang w:val="fr-CA" w:eastAsia="fr-CA"/>
        </w:rPr>
        <w:t>;</w:t>
      </w:r>
    </w:p>
    <w:p w14:paraId="613BBB6C"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tout</w:t>
      </w:r>
      <w:proofErr w:type="gramEnd"/>
      <w:r w:rsidRPr="00F56161">
        <w:rPr>
          <w:rFonts w:eastAsia="Times New Roman" w:cs="Arial"/>
          <w:sz w:val="24"/>
          <w:szCs w:val="24"/>
          <w:lang w:val="fr-CA" w:eastAsia="fr-CA"/>
        </w:rPr>
        <w:t xml:space="preserve"> véhicule garé dans son espace de stationnement doit être en bon état de fonctionnement, détenir une plaque d’immatriculation et ne présenter aucune fuite de liquide quelconque pouvant endommager la chaussée</w:t>
      </w:r>
      <w:r w:rsidRPr="00F56161">
        <w:rPr>
          <w:rFonts w:eastAsia="Times New Roman"/>
          <w:sz w:val="24"/>
          <w:szCs w:val="24"/>
          <w:lang w:eastAsia="fr-CA"/>
        </w:rPr>
        <w:t> ;</w:t>
      </w:r>
    </w:p>
    <w:p w14:paraId="4B920E1A"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les</w:t>
      </w:r>
      <w:proofErr w:type="gramEnd"/>
      <w:r w:rsidRPr="00F56161">
        <w:rPr>
          <w:rFonts w:eastAsia="Times New Roman" w:cs="Arial"/>
          <w:sz w:val="24"/>
          <w:szCs w:val="24"/>
          <w:lang w:val="fr-CA" w:eastAsia="fr-CA"/>
        </w:rPr>
        <w:t xml:space="preserve"> invités doivent stationner leur véhicule dans la rue en tout temps ou dans l’espace prévu à cet effet par la coopérative</w:t>
      </w:r>
      <w:r w:rsidRPr="00F56161">
        <w:rPr>
          <w:rFonts w:eastAsia="Times New Roman"/>
          <w:sz w:val="24"/>
          <w:szCs w:val="24"/>
          <w:lang w:eastAsia="fr-CA"/>
        </w:rPr>
        <w:t> ;</w:t>
      </w:r>
    </w:p>
    <w:p w14:paraId="3D33DC8E"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le</w:t>
      </w:r>
      <w:proofErr w:type="gramEnd"/>
      <w:r w:rsidRPr="00F56161">
        <w:rPr>
          <w:rFonts w:eastAsia="Times New Roman" w:cs="Arial"/>
          <w:sz w:val="24"/>
          <w:szCs w:val="24"/>
          <w:lang w:val="fr-CA" w:eastAsia="fr-CA"/>
        </w:rPr>
        <w:t xml:space="preserve"> locataire ne doit ni utiliser ni permettre ou tolérer que soit utilisé l’espace loué, ou toute partie de celui-ci, pour effectuer des travaux d’entretien ou des travaux de réparations sur le véhicule</w:t>
      </w:r>
      <w:r w:rsidRPr="00F56161">
        <w:rPr>
          <w:rFonts w:eastAsia="Times New Roman"/>
          <w:sz w:val="24"/>
          <w:szCs w:val="24"/>
          <w:lang w:eastAsia="fr-CA"/>
        </w:rPr>
        <w:t> ;</w:t>
      </w:r>
    </w:p>
    <w:p w14:paraId="09A0F6A7"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après</w:t>
      </w:r>
      <w:proofErr w:type="gramEnd"/>
      <w:r w:rsidRPr="00F56161">
        <w:rPr>
          <w:rFonts w:eastAsia="Times New Roman" w:cs="Arial"/>
          <w:sz w:val="24"/>
          <w:szCs w:val="24"/>
          <w:lang w:val="fr-CA" w:eastAsia="fr-CA"/>
        </w:rPr>
        <w:t xml:space="preserve"> une chute de neige, tout véhicule doit être enlevé du stationnement pour permettre à la Coopérative de procéder au déneigement</w:t>
      </w:r>
      <w:r w:rsidRPr="00F56161">
        <w:rPr>
          <w:rFonts w:eastAsia="Times New Roman"/>
          <w:sz w:val="24"/>
          <w:szCs w:val="24"/>
          <w:lang w:eastAsia="fr-CA"/>
        </w:rPr>
        <w:t> ;</w:t>
      </w:r>
    </w:p>
    <w:p w14:paraId="7F230795"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la</w:t>
      </w:r>
      <w:proofErr w:type="gramEnd"/>
      <w:r w:rsidRPr="00F56161">
        <w:rPr>
          <w:rFonts w:eastAsia="Times New Roman" w:cs="Arial"/>
          <w:sz w:val="24"/>
          <w:szCs w:val="24"/>
          <w:lang w:val="fr-CA" w:eastAsia="fr-CA"/>
        </w:rPr>
        <w:t xml:space="preserve"> Coopérative n’est pas responsable de la perte des objets usuels qui se trouvent dans le véhicule, des dommages causés au véhicule ainsi que du vol du véhicule</w:t>
      </w:r>
      <w:r w:rsidRPr="00F56161">
        <w:rPr>
          <w:rFonts w:eastAsia="Times New Roman"/>
          <w:sz w:val="24"/>
          <w:szCs w:val="24"/>
          <w:lang w:eastAsia="fr-CA"/>
        </w:rPr>
        <w:t> ;</w:t>
      </w:r>
    </w:p>
    <w:p w14:paraId="7DE6D1B1" w14:textId="77777777" w:rsidR="00F56161" w:rsidRPr="00F56161" w:rsidRDefault="00F56161" w:rsidP="001E3B7D">
      <w:pPr>
        <w:numPr>
          <w:ilvl w:val="0"/>
          <w:numId w:val="5"/>
        </w:numPr>
        <w:spacing w:after="0" w:line="240" w:lineRule="auto"/>
        <w:ind w:left="284" w:hanging="284"/>
        <w:contextualSpacing/>
        <w:jc w:val="both"/>
        <w:rPr>
          <w:rFonts w:eastAsia="Times New Roman"/>
          <w:sz w:val="24"/>
          <w:szCs w:val="24"/>
          <w:lang w:eastAsia="fr-CA"/>
        </w:rPr>
      </w:pPr>
      <w:proofErr w:type="gramStart"/>
      <w:r w:rsidRPr="00F56161">
        <w:rPr>
          <w:rFonts w:eastAsia="Times New Roman" w:cs="Arial"/>
          <w:sz w:val="24"/>
          <w:szCs w:val="24"/>
          <w:lang w:val="fr-CA" w:eastAsia="fr-CA"/>
        </w:rPr>
        <w:t>la</w:t>
      </w:r>
      <w:proofErr w:type="gramEnd"/>
      <w:r w:rsidRPr="00F56161">
        <w:rPr>
          <w:rFonts w:eastAsia="Times New Roman" w:cs="Arial"/>
          <w:sz w:val="24"/>
          <w:szCs w:val="24"/>
          <w:lang w:val="fr-CA" w:eastAsia="fr-CA"/>
        </w:rPr>
        <w:t xml:space="preserve"> Coopérative peut faire remorquer, sans préavis et aux frais de son propriétaire, tout véhicule dans l’un des cas suivants :</w:t>
      </w:r>
    </w:p>
    <w:p w14:paraId="1B07692A" w14:textId="77777777" w:rsidR="00F56161" w:rsidRPr="00F56161" w:rsidRDefault="00F56161" w:rsidP="001E3B7D">
      <w:pPr>
        <w:numPr>
          <w:ilvl w:val="0"/>
          <w:numId w:val="7"/>
        </w:numPr>
        <w:spacing w:after="0" w:line="240" w:lineRule="auto"/>
        <w:ind w:left="709" w:hanging="425"/>
        <w:contextualSpacing/>
        <w:jc w:val="both"/>
        <w:rPr>
          <w:rFonts w:eastAsia="Times New Roman" w:cs="Arial"/>
          <w:sz w:val="24"/>
          <w:szCs w:val="24"/>
          <w:lang w:val="fr-CA" w:eastAsia="fr-CA"/>
        </w:rPr>
      </w:pPr>
      <w:proofErr w:type="gramStart"/>
      <w:r w:rsidRPr="00F56161">
        <w:rPr>
          <w:rFonts w:eastAsia="Times New Roman" w:cs="Arial"/>
          <w:sz w:val="24"/>
          <w:szCs w:val="24"/>
          <w:lang w:eastAsia="fr-CA"/>
        </w:rPr>
        <w:t>l</w:t>
      </w:r>
      <w:r w:rsidRPr="00F56161">
        <w:rPr>
          <w:rFonts w:eastAsia="Times New Roman" w:cs="Arial"/>
          <w:sz w:val="24"/>
          <w:szCs w:val="24"/>
          <w:lang w:val="fr-CA" w:eastAsia="fr-CA"/>
        </w:rPr>
        <w:t>e</w:t>
      </w:r>
      <w:proofErr w:type="gramEnd"/>
      <w:r w:rsidRPr="00F56161">
        <w:rPr>
          <w:rFonts w:eastAsia="Times New Roman" w:cs="Arial"/>
          <w:sz w:val="24"/>
          <w:szCs w:val="24"/>
          <w:lang w:val="fr-CA" w:eastAsia="fr-CA"/>
        </w:rPr>
        <w:t xml:space="preserve"> véhicule n’est pas stationné à l’endroit qui lui a été assigné</w:t>
      </w:r>
      <w:r w:rsidRPr="00F56161">
        <w:rPr>
          <w:rFonts w:eastAsia="Times New Roman"/>
          <w:sz w:val="24"/>
          <w:szCs w:val="24"/>
          <w:lang w:eastAsia="fr-CA"/>
        </w:rPr>
        <w:t> ;</w:t>
      </w:r>
    </w:p>
    <w:p w14:paraId="065A3F76" w14:textId="5ED18326" w:rsidR="00F56161" w:rsidRPr="00F56161" w:rsidRDefault="00F56161" w:rsidP="001E3B7D">
      <w:pPr>
        <w:numPr>
          <w:ilvl w:val="1"/>
          <w:numId w:val="6"/>
        </w:numPr>
        <w:spacing w:after="0" w:line="240" w:lineRule="auto"/>
        <w:ind w:left="709" w:hanging="425"/>
        <w:contextualSpacing/>
        <w:jc w:val="both"/>
        <w:rPr>
          <w:rFonts w:eastAsia="Times New Roman"/>
          <w:sz w:val="24"/>
          <w:szCs w:val="24"/>
          <w:lang w:eastAsia="fr-CA"/>
        </w:rPr>
      </w:pPr>
      <w:proofErr w:type="gramStart"/>
      <w:r w:rsidRPr="00F56161">
        <w:rPr>
          <w:rFonts w:eastAsia="Times New Roman" w:cs="Arial"/>
          <w:sz w:val="24"/>
          <w:szCs w:val="24"/>
          <w:lang w:val="fr-CA" w:eastAsia="fr-CA"/>
        </w:rPr>
        <w:t>le</w:t>
      </w:r>
      <w:proofErr w:type="gramEnd"/>
      <w:r w:rsidRPr="00F56161">
        <w:rPr>
          <w:rFonts w:eastAsia="Times New Roman" w:cs="Arial"/>
          <w:sz w:val="24"/>
          <w:szCs w:val="24"/>
          <w:lang w:val="fr-CA" w:eastAsia="fr-CA"/>
        </w:rPr>
        <w:t xml:space="preserve"> véhicule est stationné dans la zone de cueillette des ordures, dans la zone réservée aux véhicules d’urgence ou d’incendie, dans une voie de circulation, dans un espace piétonnier ou dans un espace gazonné.</w:t>
      </w:r>
    </w:p>
    <w:p w14:paraId="4F41451E" w14:textId="77777777" w:rsidR="00F56161" w:rsidRPr="00F56161" w:rsidRDefault="00F56161" w:rsidP="00F56161">
      <w:pPr>
        <w:spacing w:after="0"/>
        <w:jc w:val="both"/>
        <w:rPr>
          <w:rFonts w:eastAsia="Times New Roman"/>
          <w:lang w:val="fr-CA" w:eastAsia="fr-CA"/>
        </w:rPr>
      </w:pPr>
    </w:p>
    <w:p w14:paraId="16057308" w14:textId="1A48701F" w:rsidR="00F56161" w:rsidRPr="00F56161" w:rsidRDefault="00F56161" w:rsidP="00F56161">
      <w:pPr>
        <w:spacing w:after="0" w:line="240" w:lineRule="auto"/>
        <w:rPr>
          <w:sz w:val="24"/>
          <w:szCs w:val="24"/>
          <w:lang w:val="fr-CA"/>
        </w:rPr>
      </w:pPr>
      <w:bookmarkStart w:id="46" w:name="_Toc69961006"/>
      <w:r w:rsidRPr="009C514F">
        <w:rPr>
          <w:rStyle w:val="Titre2Car"/>
        </w:rPr>
        <w:t>23. USAGE DU TABAC</w:t>
      </w:r>
      <w:r w:rsidR="004E169A">
        <w:rPr>
          <w:rStyle w:val="Titre2Car"/>
        </w:rPr>
        <w:t xml:space="preserve"> ET DU CANNABIS</w:t>
      </w:r>
      <w:bookmarkEnd w:id="46"/>
      <w:r w:rsidRPr="00F56161">
        <w:rPr>
          <w:sz w:val="20"/>
          <w:lang w:val="fr-CA"/>
          <w14:shadow w14:blurRad="50800" w14:dist="38100" w14:dir="2700000" w14:sx="100000" w14:sy="100000" w14:kx="0" w14:ky="0" w14:algn="tl">
            <w14:srgbClr w14:val="000000">
              <w14:alpha w14:val="60000"/>
            </w14:srgbClr>
          </w14:shadow>
        </w:rPr>
        <w:t xml:space="preserve"> </w:t>
      </w:r>
    </w:p>
    <w:p w14:paraId="6A1AB94B" w14:textId="77777777" w:rsidR="00F56161" w:rsidRPr="00F56161" w:rsidRDefault="00F56161" w:rsidP="00F56161">
      <w:pPr>
        <w:spacing w:after="0" w:line="240" w:lineRule="auto"/>
        <w:rPr>
          <w:lang w:val="fr-CA"/>
        </w:rPr>
      </w:pPr>
    </w:p>
    <w:p w14:paraId="1E4365B7" w14:textId="1E39D869" w:rsidR="00F56161" w:rsidRDefault="00F56161" w:rsidP="00F56161">
      <w:pPr>
        <w:spacing w:after="0"/>
        <w:jc w:val="both"/>
        <w:rPr>
          <w:rFonts w:eastAsia="Times New Roman"/>
          <w:sz w:val="24"/>
          <w:szCs w:val="24"/>
          <w:lang w:eastAsia="fr-CA"/>
        </w:rPr>
      </w:pPr>
      <w:r w:rsidRPr="00F56161">
        <w:rPr>
          <w:rFonts w:eastAsia="Times New Roman"/>
          <w:sz w:val="24"/>
          <w:szCs w:val="24"/>
          <w:lang w:eastAsia="fr-CA"/>
        </w:rPr>
        <w:t xml:space="preserve">L’usage du tabac </w:t>
      </w:r>
      <w:r w:rsidR="006A2E2D">
        <w:rPr>
          <w:rFonts w:eastAsia="Times New Roman"/>
          <w:sz w:val="24"/>
          <w:szCs w:val="24"/>
          <w:lang w:eastAsia="fr-CA"/>
        </w:rPr>
        <w:t xml:space="preserve">et du cannabis </w:t>
      </w:r>
      <w:r w:rsidRPr="00F56161">
        <w:rPr>
          <w:rFonts w:eastAsia="Times New Roman"/>
          <w:sz w:val="24"/>
          <w:szCs w:val="24"/>
          <w:lang w:eastAsia="fr-CA"/>
        </w:rPr>
        <w:t>est strictement interdit dans les espaces communs intérieurs de la Coopérative, et ce, en tout temps.</w:t>
      </w:r>
    </w:p>
    <w:p w14:paraId="2C2FE872" w14:textId="44F52F03" w:rsidR="003B0E59" w:rsidRDefault="003B0E59" w:rsidP="00F56161">
      <w:pPr>
        <w:spacing w:after="0"/>
        <w:jc w:val="both"/>
        <w:rPr>
          <w:rFonts w:eastAsia="Times New Roman"/>
          <w:sz w:val="24"/>
          <w:szCs w:val="24"/>
          <w:lang w:eastAsia="fr-CA"/>
        </w:rPr>
      </w:pPr>
    </w:p>
    <w:p w14:paraId="0D195884" w14:textId="20656BF0" w:rsidR="003B0E59" w:rsidRDefault="003B0E59" w:rsidP="00F56161">
      <w:pPr>
        <w:spacing w:after="0"/>
        <w:jc w:val="both"/>
        <w:rPr>
          <w:rFonts w:eastAsia="Times New Roman"/>
          <w:sz w:val="24"/>
          <w:szCs w:val="24"/>
          <w:lang w:eastAsia="fr-CA"/>
        </w:rPr>
      </w:pPr>
    </w:p>
    <w:p w14:paraId="6DEAA190" w14:textId="5D45072C" w:rsidR="003B0E59" w:rsidRDefault="003B0E59" w:rsidP="00F56161">
      <w:pPr>
        <w:spacing w:after="0"/>
        <w:jc w:val="both"/>
        <w:rPr>
          <w:rFonts w:eastAsia="Times New Roman"/>
          <w:sz w:val="24"/>
          <w:szCs w:val="24"/>
          <w:lang w:eastAsia="fr-CA"/>
        </w:rPr>
      </w:pPr>
    </w:p>
    <w:p w14:paraId="3C31188C" w14:textId="42878C79" w:rsidR="003B0E59" w:rsidRDefault="003B0E59" w:rsidP="00F56161">
      <w:pPr>
        <w:spacing w:after="0"/>
        <w:jc w:val="both"/>
        <w:rPr>
          <w:rFonts w:eastAsia="Times New Roman"/>
          <w:sz w:val="24"/>
          <w:szCs w:val="24"/>
          <w:lang w:eastAsia="fr-CA"/>
        </w:rPr>
      </w:pPr>
    </w:p>
    <w:p w14:paraId="6524E116" w14:textId="77777777" w:rsidR="003B0E59" w:rsidRPr="00F56161" w:rsidRDefault="003B0E59" w:rsidP="00F56161">
      <w:pPr>
        <w:spacing w:after="0"/>
        <w:jc w:val="both"/>
        <w:rPr>
          <w:rFonts w:eastAsia="Times New Roman"/>
          <w:sz w:val="24"/>
          <w:szCs w:val="24"/>
          <w:lang w:eastAsia="fr-CA"/>
        </w:rPr>
      </w:pPr>
    </w:p>
    <w:p w14:paraId="1AA1CD70" w14:textId="77777777" w:rsidR="00F56161" w:rsidRPr="00F56161" w:rsidRDefault="00F56161" w:rsidP="00F56161">
      <w:pPr>
        <w:spacing w:after="0"/>
        <w:jc w:val="both"/>
        <w:rPr>
          <w:rFonts w:eastAsia="Times New Roman"/>
          <w:sz w:val="24"/>
          <w:szCs w:val="24"/>
          <w:lang w:eastAsia="fr-CA"/>
        </w:rPr>
      </w:pPr>
    </w:p>
    <w:p w14:paraId="4C52FEC1" w14:textId="04D2C2E0" w:rsidR="00F56161" w:rsidRPr="009C514F" w:rsidRDefault="009C514F" w:rsidP="009C514F">
      <w:pPr>
        <w:pStyle w:val="Titre2"/>
        <w:rPr>
          <w:rStyle w:val="Titre2Car"/>
        </w:rPr>
      </w:pPr>
      <w:bookmarkStart w:id="47" w:name="_Toc69961007"/>
      <w:r w:rsidRPr="009C514F">
        <w:rPr>
          <w:rStyle w:val="Titre2Car"/>
        </w:rPr>
        <w:lastRenderedPageBreak/>
        <w:t xml:space="preserve">24. </w:t>
      </w:r>
      <w:r w:rsidR="00F56161" w:rsidRPr="009C514F">
        <w:rPr>
          <w:rStyle w:val="Titre2Car"/>
        </w:rPr>
        <w:t>ENTRÉE EN VIGUEUR</w:t>
      </w:r>
      <w:bookmarkEnd w:id="47"/>
    </w:p>
    <w:p w14:paraId="27040D61" w14:textId="77777777" w:rsidR="00F56161" w:rsidRPr="00F56161" w:rsidRDefault="00F56161" w:rsidP="00F56161">
      <w:pPr>
        <w:spacing w:after="0"/>
        <w:rPr>
          <w:b/>
        </w:rPr>
      </w:pPr>
    </w:p>
    <w:p w14:paraId="6181FEDB" w14:textId="77777777" w:rsidR="00F56161" w:rsidRPr="00F56161" w:rsidRDefault="00F56161" w:rsidP="00F56161">
      <w:pPr>
        <w:spacing w:after="0"/>
        <w:jc w:val="both"/>
        <w:rPr>
          <w:sz w:val="24"/>
          <w:lang w:val="fr-CA"/>
        </w:rPr>
      </w:pPr>
      <w:r w:rsidRPr="00F56161">
        <w:rPr>
          <w:sz w:val="24"/>
          <w:lang w:val="fr-CA"/>
        </w:rPr>
        <w:t>Le présent règlement entre en vigueur le _____________________. Il annule et remplace tout règlement d’immeuble antérieur.</w:t>
      </w:r>
    </w:p>
    <w:p w14:paraId="531AEF60" w14:textId="77777777" w:rsidR="00F56161" w:rsidRPr="00F56161" w:rsidRDefault="00F56161" w:rsidP="00F56161">
      <w:pPr>
        <w:spacing w:after="0"/>
        <w:jc w:val="both"/>
        <w:rPr>
          <w:sz w:val="24"/>
          <w:lang w:val="fr-CA"/>
        </w:rPr>
      </w:pPr>
    </w:p>
    <w:p w14:paraId="4B5E0B38" w14:textId="77777777" w:rsidR="00F56161" w:rsidRPr="00F56161" w:rsidRDefault="00F56161" w:rsidP="00F56161">
      <w:pPr>
        <w:spacing w:after="0" w:line="240" w:lineRule="auto"/>
        <w:rPr>
          <w:sz w:val="24"/>
          <w:lang w:val="fr-CA"/>
        </w:rPr>
      </w:pPr>
      <w:r w:rsidRPr="00F56161">
        <w:rPr>
          <w:sz w:val="24"/>
          <w:lang w:val="fr-CA"/>
        </w:rPr>
        <w:t>_______________________</w:t>
      </w:r>
    </w:p>
    <w:p w14:paraId="71E138E9" w14:textId="77777777" w:rsidR="00F56161" w:rsidRPr="00F56161" w:rsidRDefault="00F56161" w:rsidP="00F56161">
      <w:pPr>
        <w:spacing w:after="0" w:line="240" w:lineRule="auto"/>
        <w:rPr>
          <w:sz w:val="24"/>
          <w:lang w:val="fr-CA"/>
        </w:rPr>
      </w:pPr>
      <w:r w:rsidRPr="00F56161">
        <w:rPr>
          <w:sz w:val="24"/>
          <w:lang w:val="fr-CA"/>
        </w:rPr>
        <w:t>Président de la Coopérative</w:t>
      </w:r>
    </w:p>
    <w:p w14:paraId="68512D1E" w14:textId="77777777" w:rsidR="00F56161" w:rsidRPr="00F56161" w:rsidRDefault="00F56161" w:rsidP="00F56161">
      <w:pPr>
        <w:spacing w:after="0" w:line="240" w:lineRule="auto"/>
        <w:rPr>
          <w:sz w:val="24"/>
          <w:lang w:val="fr-CA"/>
        </w:rPr>
      </w:pPr>
    </w:p>
    <w:p w14:paraId="0D3CB616" w14:textId="77777777" w:rsidR="00F56161" w:rsidRPr="00F56161" w:rsidRDefault="00F56161" w:rsidP="00F56161">
      <w:pPr>
        <w:spacing w:after="0" w:line="240" w:lineRule="auto"/>
        <w:rPr>
          <w:sz w:val="24"/>
          <w:lang w:val="fr-CA"/>
        </w:rPr>
      </w:pPr>
      <w:r w:rsidRPr="00F56161">
        <w:rPr>
          <w:sz w:val="24"/>
          <w:lang w:val="fr-CA"/>
        </w:rPr>
        <w:t>_______________________</w:t>
      </w:r>
    </w:p>
    <w:p w14:paraId="6D2229D4" w14:textId="77777777" w:rsidR="00F56161" w:rsidRPr="00F56161" w:rsidRDefault="00F56161" w:rsidP="00F56161">
      <w:pPr>
        <w:spacing w:after="0" w:line="240" w:lineRule="auto"/>
        <w:rPr>
          <w:sz w:val="24"/>
          <w:lang w:val="fr-CA"/>
        </w:rPr>
      </w:pPr>
      <w:r w:rsidRPr="00F56161">
        <w:rPr>
          <w:sz w:val="24"/>
          <w:lang w:val="fr-CA"/>
        </w:rPr>
        <w:t>Secrétaire de la Coopérative</w:t>
      </w:r>
    </w:p>
    <w:p w14:paraId="39D1F628" w14:textId="43F7608E" w:rsidR="00007342" w:rsidRPr="00F56161" w:rsidRDefault="00007342" w:rsidP="00F56161">
      <w:pPr>
        <w:rPr>
          <w:sz w:val="24"/>
          <w:lang w:val="fr-CA"/>
        </w:rPr>
      </w:pPr>
    </w:p>
    <w:sectPr w:rsidR="00007342" w:rsidRPr="00F56161" w:rsidSect="00DE3479">
      <w:footerReference w:type="default" r:id="rId16"/>
      <w:footerReference w:type="first" r:id="rId17"/>
      <w:pgSz w:w="12240" w:h="15840" w:code="1"/>
      <w:pgMar w:top="676" w:right="1417" w:bottom="568" w:left="1417" w:header="284" w:footer="142"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QCH" w:date="2021-04-16T15:26:00Z" w:initials="ÉT">
    <w:p w14:paraId="29FC872D" w14:textId="751B8F00" w:rsidR="00BD644D" w:rsidRDefault="00BD644D">
      <w:pPr>
        <w:pStyle w:val="Commentaire"/>
      </w:pPr>
      <w:r>
        <w:rPr>
          <w:rStyle w:val="Marquedecommentaire"/>
        </w:rPr>
        <w:annotationRef/>
      </w:r>
      <w:r w:rsidRPr="003A5440">
        <w:rPr>
          <w:sz w:val="18"/>
        </w:rPr>
        <w:t>Article 1894 Code civil du Québec : le locateur est tenu, avant la conclusion du bail, de remettre au locataire, le cas échéant, un exemplaire du règlement d’immeuble portant sur les règles relatives à la jouissance, à l’usage et à l’entretien des logements et des lieux d’usage commun</w:t>
      </w:r>
      <w:r w:rsidRPr="0079034E">
        <w:t>.</w:t>
      </w:r>
    </w:p>
  </w:comment>
  <w:comment w:id="15" w:author="CQCH" w:date="2021-04-16T15:29:00Z" w:initials="ÉT">
    <w:p w14:paraId="7795BDC5" w14:textId="01330787" w:rsidR="00BD644D" w:rsidRDefault="00BD644D">
      <w:pPr>
        <w:pStyle w:val="Commentaire"/>
      </w:pPr>
      <w:r>
        <w:rPr>
          <w:rStyle w:val="Marquedecommentaire"/>
        </w:rPr>
        <w:annotationRef/>
      </w:r>
      <w:r w:rsidRPr="002973D6">
        <w:rPr>
          <w:sz w:val="18"/>
        </w:rPr>
        <w:t>Il peut être intéressant de prévoir une limite d’animaux par unité de logement.</w:t>
      </w:r>
    </w:p>
  </w:comment>
  <w:comment w:id="16" w:author="CQCH" w:date="2021-04-16T15:29:00Z" w:initials="ÉT">
    <w:p w14:paraId="02E01ADF" w14:textId="5A511D95" w:rsidR="00BD644D" w:rsidRDefault="00BD644D" w:rsidP="002A51C7">
      <w:pPr>
        <w:pStyle w:val="Notedebasdepage"/>
      </w:pPr>
      <w:r>
        <w:rPr>
          <w:rStyle w:val="Marquedecommentaire"/>
        </w:rPr>
        <w:annotationRef/>
      </w:r>
      <w:r w:rsidRPr="002973D6">
        <w:rPr>
          <w:sz w:val="18"/>
        </w:rPr>
        <w:t>Il est possible d’ajouter à la clause</w:t>
      </w:r>
      <w:r>
        <w:rPr>
          <w:sz w:val="18"/>
        </w:rPr>
        <w:t>,</w:t>
      </w:r>
      <w:r w:rsidRPr="002973D6">
        <w:rPr>
          <w:sz w:val="18"/>
        </w:rPr>
        <w:t xml:space="preserve"> des exigences particulières telles que : fiche </w:t>
      </w:r>
      <w:r>
        <w:rPr>
          <w:sz w:val="18"/>
        </w:rPr>
        <w:t xml:space="preserve">signalétique </w:t>
      </w:r>
      <w:r w:rsidRPr="002973D6">
        <w:rPr>
          <w:sz w:val="18"/>
        </w:rPr>
        <w:t>de l’animal, preuve de vaccination, d’opération, etc.</w:t>
      </w:r>
    </w:p>
  </w:comment>
  <w:comment w:id="19" w:author="CQCH" w:date="2021-04-16T15:31:00Z" w:initials="ÉT">
    <w:p w14:paraId="28FDE868" w14:textId="66088DBE" w:rsidR="00BD644D" w:rsidRDefault="00BD644D" w:rsidP="002A51C7">
      <w:pPr>
        <w:pStyle w:val="Notedebasdepage"/>
      </w:pPr>
      <w:r>
        <w:rPr>
          <w:rStyle w:val="Marquedecommentaire"/>
        </w:rPr>
        <w:annotationRef/>
      </w:r>
      <w:r>
        <w:rPr>
          <w:sz w:val="18"/>
        </w:rPr>
        <w:t>La C</w:t>
      </w:r>
      <w:r w:rsidRPr="002973D6">
        <w:rPr>
          <w:sz w:val="18"/>
        </w:rPr>
        <w:t>oopérative peut vérifier si un règlement municipal existe en ce sens. Si tel est le cas, une</w:t>
      </w:r>
      <w:r>
        <w:rPr>
          <w:sz w:val="18"/>
        </w:rPr>
        <w:t xml:space="preserve"> c</w:t>
      </w:r>
      <w:r w:rsidRPr="002973D6">
        <w:rPr>
          <w:sz w:val="18"/>
        </w:rPr>
        <w:t>lause spécifique</w:t>
      </w:r>
      <w:r>
        <w:rPr>
          <w:sz w:val="18"/>
        </w:rPr>
        <w:t xml:space="preserve"> doit en faire mention</w:t>
      </w:r>
      <w:r w:rsidRPr="002973D6">
        <w:rPr>
          <w:sz w:val="18"/>
        </w:rPr>
        <w:t xml:space="preserve"> dans le présent règlement.</w:t>
      </w:r>
    </w:p>
  </w:comment>
  <w:comment w:id="21" w:author="CQCH" w:date="2021-04-16T15:31:00Z" w:initials="ÉT">
    <w:p w14:paraId="25F2F652" w14:textId="00387E2E" w:rsidR="00BD644D" w:rsidRDefault="00BD644D" w:rsidP="002A51C7">
      <w:pPr>
        <w:pStyle w:val="Notedebasdepage"/>
      </w:pPr>
      <w:r>
        <w:rPr>
          <w:rStyle w:val="Marquedecommentaire"/>
        </w:rPr>
        <w:annotationRef/>
      </w:r>
      <w:r>
        <w:rPr>
          <w:rFonts w:cs="Calibri"/>
          <w:sz w:val="18"/>
          <w:szCs w:val="22"/>
        </w:rPr>
        <w:t>Il est aussi possible d’utiliser cette formulation : « les locataires doivent garder à un niveau acceptable le volume sonore des appareils ménagers et électroniques, en tout temps et tout particulièrement entre 23h et 7h. »</w:t>
      </w:r>
    </w:p>
  </w:comment>
  <w:comment w:id="28" w:author="CQCH" w:date="2021-04-16T15:32:00Z" w:initials="ÉT">
    <w:p w14:paraId="7CC8F7E7" w14:textId="6F05A4C1" w:rsidR="00BD644D" w:rsidRDefault="00BD644D" w:rsidP="002A51C7">
      <w:pPr>
        <w:pStyle w:val="Notedebasdepage"/>
      </w:pPr>
      <w:r>
        <w:rPr>
          <w:rStyle w:val="Marquedecommentaire"/>
        </w:rPr>
        <w:annotationRef/>
      </w:r>
      <w:r>
        <w:rPr>
          <w:sz w:val="18"/>
          <w:szCs w:val="18"/>
        </w:rPr>
        <w:t>La Coopérative peut décider de faire autrement mais si elle fait ce choix, i</w:t>
      </w:r>
      <w:r w:rsidRPr="002C0F15">
        <w:rPr>
          <w:sz w:val="18"/>
          <w:szCs w:val="18"/>
        </w:rPr>
        <w:t xml:space="preserve">l </w:t>
      </w:r>
      <w:r>
        <w:rPr>
          <w:sz w:val="18"/>
          <w:szCs w:val="18"/>
        </w:rPr>
        <w:t>sera</w:t>
      </w:r>
      <w:r w:rsidRPr="002C0F15">
        <w:rPr>
          <w:sz w:val="18"/>
          <w:szCs w:val="18"/>
        </w:rPr>
        <w:t xml:space="preserve"> important d’harmoniser </w:t>
      </w:r>
      <w:r>
        <w:rPr>
          <w:sz w:val="18"/>
          <w:szCs w:val="18"/>
        </w:rPr>
        <w:t>ce privilège à ceux</w:t>
      </w:r>
      <w:r w:rsidRPr="002C0F15">
        <w:rPr>
          <w:sz w:val="18"/>
          <w:szCs w:val="18"/>
        </w:rPr>
        <w:t xml:space="preserve"> accordés aux membres prévus au contrat de membre.</w:t>
      </w:r>
    </w:p>
  </w:comment>
  <w:comment w:id="37" w:author="CQCH" w:date="2021-04-16T15:35:00Z" w:initials="ÉT">
    <w:p w14:paraId="7BB94F8B" w14:textId="5FB33BAC" w:rsidR="00BD644D" w:rsidRDefault="00BD644D">
      <w:pPr>
        <w:pStyle w:val="Commentaire"/>
      </w:pPr>
      <w:r>
        <w:rPr>
          <w:rStyle w:val="Marquedecommentaire"/>
        </w:rPr>
        <w:annotationRef/>
      </w:r>
      <w:r w:rsidRPr="00D5505A">
        <w:rPr>
          <w:rFonts w:cs="Calibri"/>
          <w:sz w:val="18"/>
        </w:rPr>
        <w:t>L</w:t>
      </w:r>
      <w:r>
        <w:rPr>
          <w:rFonts w:cs="Calibri"/>
          <w:sz w:val="18"/>
        </w:rPr>
        <w:t>a</w:t>
      </w:r>
      <w:r w:rsidRPr="00D5505A">
        <w:rPr>
          <w:rFonts w:cs="Calibri"/>
          <w:sz w:val="18"/>
        </w:rPr>
        <w:t xml:space="preserve"> </w:t>
      </w:r>
      <w:r>
        <w:rPr>
          <w:rFonts w:cs="Calibri"/>
          <w:sz w:val="18"/>
        </w:rPr>
        <w:t>C</w:t>
      </w:r>
      <w:r w:rsidRPr="00D5505A">
        <w:rPr>
          <w:rFonts w:cs="Calibri"/>
          <w:sz w:val="18"/>
        </w:rPr>
        <w:t>oopérative ajuste ici la liste selon la réalité et les besoins de la Coopérative.</w:t>
      </w:r>
    </w:p>
  </w:comment>
  <w:comment w:id="38" w:author="CQCH" w:date="2021-04-16T15:42:00Z" w:initials="ÉT">
    <w:p w14:paraId="73463E61" w14:textId="77777777" w:rsidR="00BD644D" w:rsidRPr="00AA147A" w:rsidRDefault="00BD644D" w:rsidP="00AA147A">
      <w:pPr>
        <w:autoSpaceDE w:val="0"/>
        <w:autoSpaceDN w:val="0"/>
        <w:adjustRightInd w:val="0"/>
        <w:spacing w:before="120" w:after="120" w:line="360" w:lineRule="auto"/>
        <w:jc w:val="both"/>
        <w:rPr>
          <w:rFonts w:asciiTheme="minorHAnsi" w:eastAsiaTheme="minorHAnsi" w:hAnsiTheme="minorHAnsi" w:cstheme="minorHAnsi"/>
          <w:lang w:val="fr-CA"/>
        </w:rPr>
      </w:pPr>
      <w:r>
        <w:rPr>
          <w:rStyle w:val="Marquedecommentaire"/>
        </w:rPr>
        <w:annotationRef/>
      </w:r>
      <w:r w:rsidRPr="00AA147A">
        <w:rPr>
          <w:rFonts w:asciiTheme="minorHAnsi" w:eastAsiaTheme="minorHAnsi" w:hAnsiTheme="minorHAnsi" w:cstheme="minorHAnsi"/>
          <w:lang w:val="fr-CA"/>
        </w:rPr>
        <w:t>En général, les membres de la coopérative ne devraient pas effectuer eux-mêmes les travaux à moins que toutes ces conditions soient respectées :</w:t>
      </w:r>
    </w:p>
    <w:p w14:paraId="68D405C6" w14:textId="50B40952" w:rsidR="00BD644D" w:rsidRPr="00AA147A" w:rsidRDefault="00BD644D" w:rsidP="001E3B7D">
      <w:pPr>
        <w:numPr>
          <w:ilvl w:val="0"/>
          <w:numId w:val="9"/>
        </w:numPr>
        <w:autoSpaceDE w:val="0"/>
        <w:autoSpaceDN w:val="0"/>
        <w:adjustRightInd w:val="0"/>
        <w:spacing w:before="120" w:after="120" w:line="360" w:lineRule="auto"/>
        <w:contextualSpacing/>
        <w:jc w:val="both"/>
        <w:rPr>
          <w:rFonts w:asciiTheme="minorHAnsi" w:eastAsiaTheme="minorHAnsi" w:hAnsiTheme="minorHAnsi" w:cstheme="minorHAnsi"/>
          <w:lang w:val="fr-CA"/>
        </w:rPr>
      </w:pPr>
      <w:r w:rsidRPr="00AA147A">
        <w:rPr>
          <w:rFonts w:asciiTheme="minorHAnsi" w:eastAsiaTheme="minorHAnsi" w:hAnsiTheme="minorHAnsi" w:cstheme="minorHAnsi"/>
          <w:lang w:val="fr-CA"/>
        </w:rPr>
        <w:t xml:space="preserve">Il n’existe aucune obligation légale d’avoir recours à de la main-d’œuvre spécialisée); </w:t>
      </w:r>
    </w:p>
    <w:p w14:paraId="28EE648F" w14:textId="77777777" w:rsidR="00BD644D" w:rsidRPr="00AA147A" w:rsidRDefault="00BD644D" w:rsidP="001E3B7D">
      <w:pPr>
        <w:numPr>
          <w:ilvl w:val="0"/>
          <w:numId w:val="9"/>
        </w:numPr>
        <w:autoSpaceDE w:val="0"/>
        <w:autoSpaceDN w:val="0"/>
        <w:adjustRightInd w:val="0"/>
        <w:spacing w:before="120" w:after="120" w:line="360" w:lineRule="auto"/>
        <w:contextualSpacing/>
        <w:jc w:val="both"/>
        <w:rPr>
          <w:rFonts w:asciiTheme="minorHAnsi" w:eastAsiaTheme="minorHAnsi" w:hAnsiTheme="minorHAnsi" w:cstheme="minorHAnsi"/>
          <w:lang w:val="fr-CA"/>
        </w:rPr>
      </w:pPr>
      <w:r w:rsidRPr="00AA147A">
        <w:rPr>
          <w:rFonts w:asciiTheme="minorHAnsi" w:eastAsiaTheme="minorHAnsi" w:hAnsiTheme="minorHAnsi" w:cstheme="minorHAnsi"/>
          <w:lang w:val="fr-CA"/>
        </w:rPr>
        <w:t>Les membres ont les compétences nécessaires pour effectuer les travaux adéquatement et en toute sécurité;</w:t>
      </w:r>
    </w:p>
    <w:p w14:paraId="5C947D71" w14:textId="77777777" w:rsidR="00BD644D" w:rsidRPr="00AA147A" w:rsidRDefault="00BD644D" w:rsidP="001E3B7D">
      <w:pPr>
        <w:numPr>
          <w:ilvl w:val="0"/>
          <w:numId w:val="9"/>
        </w:numPr>
        <w:autoSpaceDE w:val="0"/>
        <w:autoSpaceDN w:val="0"/>
        <w:adjustRightInd w:val="0"/>
        <w:spacing w:before="120" w:after="120" w:line="360" w:lineRule="auto"/>
        <w:contextualSpacing/>
        <w:jc w:val="both"/>
        <w:rPr>
          <w:rFonts w:asciiTheme="minorHAnsi" w:eastAsiaTheme="minorHAnsi" w:hAnsiTheme="minorHAnsi" w:cstheme="minorHAnsi"/>
          <w:lang w:val="fr-CA"/>
        </w:rPr>
      </w:pPr>
      <w:r w:rsidRPr="00AA147A">
        <w:rPr>
          <w:rFonts w:asciiTheme="minorHAnsi" w:eastAsiaTheme="minorHAnsi" w:hAnsiTheme="minorHAnsi" w:cstheme="minorHAnsi"/>
          <w:lang w:val="fr-CA"/>
        </w:rPr>
        <w:t>La coopérative possède les outils nécessaires ou est en mesure de se les procurer;</w:t>
      </w:r>
    </w:p>
    <w:p w14:paraId="479D3A6E" w14:textId="77777777" w:rsidR="00BD644D" w:rsidRPr="00AA147A" w:rsidRDefault="00BD644D" w:rsidP="001E3B7D">
      <w:pPr>
        <w:numPr>
          <w:ilvl w:val="0"/>
          <w:numId w:val="9"/>
        </w:numPr>
        <w:autoSpaceDE w:val="0"/>
        <w:autoSpaceDN w:val="0"/>
        <w:adjustRightInd w:val="0"/>
        <w:spacing w:before="120" w:after="120" w:line="360" w:lineRule="auto"/>
        <w:contextualSpacing/>
        <w:jc w:val="both"/>
        <w:rPr>
          <w:rFonts w:asciiTheme="minorHAnsi" w:eastAsiaTheme="minorHAnsi" w:hAnsiTheme="minorHAnsi" w:cstheme="minorHAnsi"/>
          <w:lang w:val="fr-CA"/>
        </w:rPr>
      </w:pPr>
      <w:r w:rsidRPr="00AA147A">
        <w:rPr>
          <w:rFonts w:asciiTheme="minorHAnsi" w:eastAsiaTheme="minorHAnsi" w:hAnsiTheme="minorHAnsi" w:cstheme="minorHAnsi"/>
          <w:lang w:val="fr-CA"/>
        </w:rPr>
        <w:t>La durée prévue du chantier n’excède pas quelques journées;</w:t>
      </w:r>
    </w:p>
    <w:p w14:paraId="75D77AC1" w14:textId="77777777" w:rsidR="00BD644D" w:rsidRPr="00AA147A" w:rsidRDefault="00BD644D" w:rsidP="001E3B7D">
      <w:pPr>
        <w:numPr>
          <w:ilvl w:val="0"/>
          <w:numId w:val="9"/>
        </w:numPr>
        <w:autoSpaceDE w:val="0"/>
        <w:autoSpaceDN w:val="0"/>
        <w:adjustRightInd w:val="0"/>
        <w:spacing w:before="120" w:after="120" w:line="360" w:lineRule="auto"/>
        <w:contextualSpacing/>
        <w:jc w:val="both"/>
        <w:rPr>
          <w:rFonts w:asciiTheme="minorHAnsi" w:eastAsiaTheme="minorHAnsi" w:hAnsiTheme="minorHAnsi" w:cstheme="minorHAnsi"/>
          <w:lang w:val="fr-CA"/>
        </w:rPr>
      </w:pPr>
      <w:r w:rsidRPr="00AA147A">
        <w:rPr>
          <w:rFonts w:asciiTheme="minorHAnsi" w:eastAsiaTheme="minorHAnsi" w:hAnsiTheme="minorHAnsi" w:cstheme="minorHAnsi"/>
          <w:lang w:val="fr-CA"/>
        </w:rPr>
        <w:t>Le fait de confier les travaux à des membres ne compromet pas les garanties ou les indemnités payables par un assureur;</w:t>
      </w:r>
    </w:p>
    <w:p w14:paraId="52599072" w14:textId="064AFC56" w:rsidR="00BD644D" w:rsidRPr="007F280F" w:rsidRDefault="00BD644D" w:rsidP="00941564">
      <w:pPr>
        <w:numPr>
          <w:ilvl w:val="0"/>
          <w:numId w:val="9"/>
        </w:numPr>
        <w:autoSpaceDE w:val="0"/>
        <w:autoSpaceDN w:val="0"/>
        <w:adjustRightInd w:val="0"/>
        <w:spacing w:before="120" w:after="120" w:line="360" w:lineRule="auto"/>
        <w:contextualSpacing/>
        <w:jc w:val="both"/>
        <w:rPr>
          <w:lang w:val="fr-CA"/>
        </w:rPr>
      </w:pPr>
      <w:r w:rsidRPr="007F280F">
        <w:rPr>
          <w:rFonts w:asciiTheme="minorHAnsi" w:eastAsiaTheme="minorHAnsi" w:hAnsiTheme="minorHAnsi" w:cstheme="minorHAnsi"/>
          <w:lang w:val="fr-CA"/>
        </w:rPr>
        <w:t>Les membres qui travaillent sont couverts par les assurances de la coopérative.</w:t>
      </w:r>
    </w:p>
  </w:comment>
  <w:comment w:id="42" w:author="CQCH" w:date="2021-04-20T14:00:00Z" w:initials="ÉT">
    <w:p w14:paraId="19218BB2" w14:textId="7209B74D" w:rsidR="00FE6085" w:rsidRDefault="00FE6085">
      <w:pPr>
        <w:pStyle w:val="Commentaire"/>
      </w:pPr>
      <w:r>
        <w:rPr>
          <w:rStyle w:val="Marquedecommentaire"/>
        </w:rPr>
        <w:annotationRef/>
      </w:r>
      <w:r>
        <w:t xml:space="preserve">Voir </w:t>
      </w:r>
      <w:hyperlink r:id="rId1" w:anchor="se:1932" w:history="1">
        <w:r>
          <w:rPr>
            <w:rStyle w:val="Lienhypertexte"/>
          </w:rPr>
          <w:t>l</w:t>
        </w:r>
        <w:r w:rsidRPr="00FE6085">
          <w:rPr>
            <w:rStyle w:val="Lienhypertexte"/>
          </w:rPr>
          <w:t>’article 1932</w:t>
        </w:r>
      </w:hyperlink>
      <w:r>
        <w:t xml:space="preserve"> du Code civile du Québec.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FC872D" w15:done="0"/>
  <w15:commentEx w15:paraId="7795BDC5" w15:done="0"/>
  <w15:commentEx w15:paraId="02E01ADF" w15:done="0"/>
  <w15:commentEx w15:paraId="28FDE868" w15:done="0"/>
  <w15:commentEx w15:paraId="25F2F652" w15:done="0"/>
  <w15:commentEx w15:paraId="7CC8F7E7" w15:done="0"/>
  <w15:commentEx w15:paraId="7BB94F8B" w15:done="0"/>
  <w15:commentEx w15:paraId="52599072" w15:done="0"/>
  <w15:commentEx w15:paraId="19218B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2B31" w16cex:dateUtc="2021-04-16T19:26:00Z"/>
  <w16cex:commentExtensible w16cex:durableId="24242BC5" w16cex:dateUtc="2021-04-16T19:29:00Z"/>
  <w16cex:commentExtensible w16cex:durableId="24242BF0" w16cex:dateUtc="2021-04-16T19:29:00Z"/>
  <w16cex:commentExtensible w16cex:durableId="24242C37" w16cex:dateUtc="2021-04-16T19:31:00Z"/>
  <w16cex:commentExtensible w16cex:durableId="24242C5B" w16cex:dateUtc="2021-04-16T19:31:00Z"/>
  <w16cex:commentExtensible w16cex:durableId="24242C90" w16cex:dateUtc="2021-04-16T19:32:00Z"/>
  <w16cex:commentExtensible w16cex:durableId="24242D33" w16cex:dateUtc="2021-04-16T19:35:00Z"/>
  <w16cex:commentExtensible w16cex:durableId="24242EEC" w16cex:dateUtc="2021-04-16T19:42:00Z"/>
  <w16cex:commentExtensible w16cex:durableId="24295CF6" w16cex:dateUtc="2021-04-20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C872D" w16cid:durableId="24242B31"/>
  <w16cid:commentId w16cid:paraId="7795BDC5" w16cid:durableId="24242BC5"/>
  <w16cid:commentId w16cid:paraId="02E01ADF" w16cid:durableId="24242BF0"/>
  <w16cid:commentId w16cid:paraId="28FDE868" w16cid:durableId="24242C37"/>
  <w16cid:commentId w16cid:paraId="25F2F652" w16cid:durableId="24242C5B"/>
  <w16cid:commentId w16cid:paraId="7CC8F7E7" w16cid:durableId="24242C90"/>
  <w16cid:commentId w16cid:paraId="7BB94F8B" w16cid:durableId="24242D33"/>
  <w16cid:commentId w16cid:paraId="52599072" w16cid:durableId="24242EEC"/>
  <w16cid:commentId w16cid:paraId="19218BB2" w16cid:durableId="24295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3511" w14:textId="77777777" w:rsidR="002146CA" w:rsidRDefault="002146CA" w:rsidP="00986BB7">
      <w:pPr>
        <w:spacing w:after="0" w:line="240" w:lineRule="auto"/>
      </w:pPr>
      <w:r>
        <w:separator/>
      </w:r>
    </w:p>
  </w:endnote>
  <w:endnote w:type="continuationSeparator" w:id="0">
    <w:p w14:paraId="06676C2C" w14:textId="77777777" w:rsidR="002146CA" w:rsidRDefault="002146CA" w:rsidP="009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406" w14:textId="77777777" w:rsidR="00BD644D" w:rsidRPr="00257E3E" w:rsidRDefault="00BD644D">
    <w:pPr>
      <w:pStyle w:val="Pieddepage"/>
      <w:jc w:val="right"/>
      <w:rPr>
        <w:rFonts w:cs="Calibri"/>
        <w:sz w:val="24"/>
      </w:rPr>
    </w:pPr>
    <w:r w:rsidRPr="00257E3E">
      <w:rPr>
        <w:rFonts w:cs="Calibri"/>
        <w:sz w:val="24"/>
      </w:rPr>
      <w:fldChar w:fldCharType="begin"/>
    </w:r>
    <w:r w:rsidRPr="00257E3E">
      <w:rPr>
        <w:rFonts w:cs="Calibri"/>
        <w:sz w:val="24"/>
      </w:rPr>
      <w:instrText xml:space="preserve"> PAGE   \* MERGEFORMAT </w:instrText>
    </w:r>
    <w:r w:rsidRPr="00257E3E">
      <w:rPr>
        <w:rFonts w:cs="Calibri"/>
        <w:sz w:val="24"/>
      </w:rPr>
      <w:fldChar w:fldCharType="separate"/>
    </w:r>
    <w:r>
      <w:rPr>
        <w:rFonts w:cs="Calibri"/>
        <w:noProof/>
        <w:sz w:val="24"/>
      </w:rPr>
      <w:t>3</w:t>
    </w:r>
    <w:r w:rsidRPr="00257E3E">
      <w:rPr>
        <w:rFonts w:cs="Calibri"/>
        <w:sz w:val="24"/>
      </w:rPr>
      <w:fldChar w:fldCharType="end"/>
    </w:r>
  </w:p>
  <w:p w14:paraId="0673385E" w14:textId="77777777" w:rsidR="00BD644D" w:rsidRPr="00496DB0" w:rsidRDefault="00BD644D" w:rsidP="009C51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58341"/>
      <w:docPartObj>
        <w:docPartGallery w:val="Page Numbers (Bottom of Page)"/>
        <w:docPartUnique/>
      </w:docPartObj>
    </w:sdtPr>
    <w:sdtEndPr/>
    <w:sdtContent>
      <w:p w14:paraId="42843C03" w14:textId="0380D5C3" w:rsidR="00BD644D" w:rsidRDefault="00BD644D">
        <w:pPr>
          <w:pStyle w:val="Pieddepage"/>
          <w:jc w:val="right"/>
        </w:pPr>
        <w:r>
          <w:fldChar w:fldCharType="begin"/>
        </w:r>
        <w:r>
          <w:instrText>PAGE   \* MERGEFORMAT</w:instrText>
        </w:r>
        <w:r>
          <w:fldChar w:fldCharType="separate"/>
        </w:r>
        <w:r>
          <w:t>2</w:t>
        </w:r>
        <w:r>
          <w:fldChar w:fldCharType="end"/>
        </w:r>
      </w:p>
    </w:sdtContent>
  </w:sdt>
  <w:p w14:paraId="39E0952F" w14:textId="77777777" w:rsidR="00BD644D" w:rsidRPr="00C2443D" w:rsidRDefault="00BD644D">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461" w14:textId="77777777" w:rsidR="00BD644D" w:rsidRDefault="00BD644D">
    <w:pPr>
      <w:pStyle w:val="Pieddepage"/>
      <w:jc w:val="right"/>
    </w:pPr>
    <w:r w:rsidRPr="00DB5071">
      <w:rPr>
        <w:sz w:val="24"/>
      </w:rPr>
      <w:fldChar w:fldCharType="begin"/>
    </w:r>
    <w:r w:rsidRPr="00DB5071">
      <w:rPr>
        <w:sz w:val="24"/>
      </w:rPr>
      <w:instrText xml:space="preserve"> PAGE   \* MERGEFORMAT </w:instrText>
    </w:r>
    <w:r w:rsidRPr="00DB5071">
      <w:rPr>
        <w:sz w:val="24"/>
      </w:rPr>
      <w:fldChar w:fldCharType="separate"/>
    </w:r>
    <w:r>
      <w:rPr>
        <w:noProof/>
        <w:sz w:val="24"/>
      </w:rPr>
      <w:t>18</w:t>
    </w:r>
    <w:r w:rsidRPr="00DB5071">
      <w:rPr>
        <w:sz w:val="24"/>
      </w:rPr>
      <w:fldChar w:fldCharType="end"/>
    </w:r>
  </w:p>
  <w:p w14:paraId="212E1D4B" w14:textId="77777777" w:rsidR="00BD644D" w:rsidRDefault="00BD644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3B0" w14:textId="77777777" w:rsidR="00BD644D" w:rsidRDefault="00BD644D">
    <w:pPr>
      <w:pStyle w:val="Pieddepage"/>
      <w:jc w:val="right"/>
    </w:pPr>
    <w:r>
      <w:fldChar w:fldCharType="begin"/>
    </w:r>
    <w:r>
      <w:instrText xml:space="preserve"> PAGE   \* MERGEFORMAT </w:instrText>
    </w:r>
    <w:r>
      <w:fldChar w:fldCharType="separate"/>
    </w:r>
    <w:r>
      <w:rPr>
        <w:noProof/>
      </w:rPr>
      <w:t>2</w:t>
    </w:r>
    <w:r>
      <w:fldChar w:fldCharType="end"/>
    </w:r>
  </w:p>
  <w:p w14:paraId="7AE4E04A" w14:textId="77777777" w:rsidR="00BD644D" w:rsidRDefault="00BD6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979A" w14:textId="77777777" w:rsidR="002146CA" w:rsidRDefault="002146CA" w:rsidP="00986BB7">
      <w:pPr>
        <w:spacing w:after="0" w:line="240" w:lineRule="auto"/>
      </w:pPr>
      <w:r>
        <w:separator/>
      </w:r>
    </w:p>
  </w:footnote>
  <w:footnote w:type="continuationSeparator" w:id="0">
    <w:p w14:paraId="5A77DE4F" w14:textId="77777777" w:rsidR="002146CA" w:rsidRDefault="002146CA" w:rsidP="00986BB7">
      <w:pPr>
        <w:spacing w:after="0" w:line="240" w:lineRule="auto"/>
      </w:pPr>
      <w:r>
        <w:continuationSeparator/>
      </w:r>
    </w:p>
  </w:footnote>
  <w:footnote w:id="1">
    <w:p w14:paraId="66225D68" w14:textId="77777777" w:rsidR="00BD644D" w:rsidRDefault="00BD644D" w:rsidP="00F56161">
      <w:pPr>
        <w:pStyle w:val="Notedebasdepage"/>
      </w:pPr>
      <w:r>
        <w:rPr>
          <w:rStyle w:val="Appelnotedebasdep"/>
        </w:rPr>
        <w:footnoteRef/>
      </w:r>
      <w:r>
        <w:t xml:space="preserve"> </w:t>
      </w:r>
      <w:r w:rsidRPr="002C0F15">
        <w:rPr>
          <w:sz w:val="18"/>
          <w:szCs w:val="18"/>
        </w:rPr>
        <w:t>L’article 1931 énumère ces motifs :</w:t>
      </w:r>
      <w:r>
        <w:t xml:space="preserve"> </w:t>
      </w:r>
      <w:r w:rsidRPr="002C0F15">
        <w:rPr>
          <w:sz w:val="18"/>
          <w:szCs w:val="18"/>
        </w:rPr>
        <w:t>vérifier l’état des logements, y effectuer des travaux ou faire visiter par un acquéreur éventuel, dans un délai d’</w:t>
      </w:r>
      <w:r>
        <w:rPr>
          <w:sz w:val="18"/>
          <w:szCs w:val="18"/>
        </w:rPr>
        <w:t>avis de 24 heures.</w:t>
      </w:r>
    </w:p>
  </w:footnote>
  <w:footnote w:id="2">
    <w:p w14:paraId="24C9E18F" w14:textId="77777777" w:rsidR="00BD644D" w:rsidRPr="0079034E" w:rsidRDefault="00BD644D" w:rsidP="00F56161">
      <w:pPr>
        <w:pStyle w:val="Notedebasdepage"/>
      </w:pPr>
      <w:r w:rsidRPr="002C0F15">
        <w:rPr>
          <w:rStyle w:val="Appelnotedebasdep"/>
          <w:sz w:val="18"/>
        </w:rPr>
        <w:footnoteRef/>
      </w:r>
      <w:r w:rsidRPr="002C0F15">
        <w:rPr>
          <w:sz w:val="18"/>
        </w:rPr>
        <w:t xml:space="preserve"> Remises extérieures, salles de rangement, espaces réservés à l'entreposage au sous-sol, etc.</w:t>
      </w:r>
    </w:p>
  </w:footnote>
  <w:footnote w:id="3">
    <w:p w14:paraId="6FDEE817" w14:textId="77777777" w:rsidR="00BD644D" w:rsidRPr="00996D73" w:rsidRDefault="00BD644D" w:rsidP="00F56161">
      <w:pPr>
        <w:pStyle w:val="Notedebasdepage"/>
        <w:rPr>
          <w:rFonts w:cs="Calibri"/>
          <w:sz w:val="18"/>
          <w:szCs w:val="18"/>
        </w:rPr>
      </w:pPr>
      <w:r w:rsidRPr="00996D73">
        <w:rPr>
          <w:rStyle w:val="Appelnotedebasdep"/>
          <w:rFonts w:cs="Calibri"/>
          <w:sz w:val="18"/>
          <w:szCs w:val="18"/>
        </w:rPr>
        <w:footnoteRef/>
      </w:r>
      <w:r w:rsidRPr="00996D73">
        <w:rPr>
          <w:rFonts w:cs="Calibri"/>
          <w:sz w:val="18"/>
          <w:szCs w:val="18"/>
        </w:rPr>
        <w:t xml:space="preserve"> Tels que : salle mécanique, vides sanitaires, salle d’entreposage d’équipements de la Coopérative.</w:t>
      </w:r>
    </w:p>
  </w:footnote>
  <w:footnote w:id="4">
    <w:p w14:paraId="557A9C96" w14:textId="55D530EA" w:rsidR="00BD644D" w:rsidRPr="00996D73" w:rsidRDefault="00BD644D" w:rsidP="00F56161">
      <w:pPr>
        <w:pStyle w:val="Notedebasdepage"/>
        <w:rPr>
          <w:rFonts w:cs="Calibri"/>
          <w:sz w:val="18"/>
          <w:szCs w:val="18"/>
        </w:rPr>
      </w:pPr>
      <w:r w:rsidRPr="00996D73">
        <w:rPr>
          <w:rStyle w:val="Appelnotedebasdep"/>
          <w:rFonts w:cs="Calibri"/>
          <w:sz w:val="18"/>
          <w:szCs w:val="18"/>
        </w:rPr>
        <w:footnoteRef/>
      </w:r>
      <w:r w:rsidRPr="00996D73">
        <w:rPr>
          <w:rFonts w:cs="Calibri"/>
          <w:sz w:val="18"/>
          <w:szCs w:val="18"/>
        </w:rPr>
        <w:t xml:space="preserve"> Le conseil d’administration ou les responsables du comité de gestion de l’</w:t>
      </w:r>
      <w:r>
        <w:rPr>
          <w:rFonts w:cs="Calibri"/>
          <w:sz w:val="18"/>
          <w:szCs w:val="18"/>
        </w:rPr>
        <w:t>entretien</w:t>
      </w:r>
      <w:r w:rsidRPr="00996D73">
        <w:rPr>
          <w:rFonts w:cs="Calibri"/>
          <w:sz w:val="18"/>
          <w:szCs w:val="18"/>
        </w:rPr>
        <w:t>.</w:t>
      </w:r>
    </w:p>
  </w:footnote>
  <w:footnote w:id="5">
    <w:p w14:paraId="5BD6056D" w14:textId="216851F5" w:rsidR="00BD644D" w:rsidRPr="00996D73" w:rsidRDefault="00BD644D" w:rsidP="00F56161">
      <w:pPr>
        <w:pStyle w:val="Notedebasdepage"/>
        <w:ind w:left="142" w:hanging="142"/>
      </w:pPr>
      <w:r w:rsidRPr="00996D73">
        <w:rPr>
          <w:rStyle w:val="Appelnotedebasdep"/>
          <w:rFonts w:cs="Calibri"/>
          <w:sz w:val="18"/>
          <w:szCs w:val="18"/>
        </w:rPr>
        <w:footnoteRef/>
      </w:r>
      <w:r w:rsidRPr="00996D73">
        <w:rPr>
          <w:rFonts w:cs="Calibri"/>
          <w:sz w:val="18"/>
          <w:szCs w:val="18"/>
        </w:rPr>
        <w:t xml:space="preserve"> </w:t>
      </w:r>
      <w:r>
        <w:rPr>
          <w:rFonts w:cs="Calibri"/>
          <w:sz w:val="18"/>
          <w:szCs w:val="18"/>
        </w:rPr>
        <w:t xml:space="preserve">Qui demande une intervention immédiate afin d’éviter la détérioration du bâtiment. </w:t>
      </w:r>
      <w:r w:rsidRPr="00996D73">
        <w:rPr>
          <w:rFonts w:cs="Calibri"/>
          <w:sz w:val="18"/>
          <w:szCs w:val="18"/>
        </w:rPr>
        <w:t>À titre d’exemple</w:t>
      </w:r>
      <w:r>
        <w:rPr>
          <w:rFonts w:cs="Calibri"/>
          <w:sz w:val="18"/>
          <w:szCs w:val="18"/>
        </w:rPr>
        <w:t>s</w:t>
      </w:r>
      <w:r w:rsidRPr="00996D73">
        <w:rPr>
          <w:rFonts w:cs="Calibri"/>
          <w:sz w:val="18"/>
          <w:szCs w:val="18"/>
        </w:rPr>
        <w:t> : tuyau</w:t>
      </w:r>
      <w:r>
        <w:rPr>
          <w:rFonts w:cs="Calibri"/>
          <w:sz w:val="18"/>
          <w:szCs w:val="18"/>
        </w:rPr>
        <w:t xml:space="preserve"> qui éclate, chauffe-eau qui perce</w:t>
      </w:r>
      <w:r w:rsidRPr="00996D73">
        <w:rPr>
          <w:rFonts w:cs="Calibri"/>
          <w:sz w:val="18"/>
          <w:szCs w:val="18"/>
        </w:rPr>
        <w:t>, toilette bouché</w:t>
      </w:r>
      <w:r>
        <w:rPr>
          <w:rFonts w:cs="Calibri"/>
          <w:sz w:val="18"/>
          <w:szCs w:val="18"/>
        </w:rPr>
        <w:t>e</w:t>
      </w:r>
      <w:r w:rsidRPr="00996D73">
        <w:rPr>
          <w:rFonts w:cs="Calibri"/>
          <w:sz w:val="18"/>
          <w:szCs w:val="18"/>
        </w:rPr>
        <w:t xml:space="preserve"> qui déborde, etc.</w:t>
      </w:r>
    </w:p>
  </w:footnote>
  <w:footnote w:id="6">
    <w:p w14:paraId="7E32214E" w14:textId="77777777" w:rsidR="00BD644D" w:rsidRPr="00685575" w:rsidRDefault="00BD644D" w:rsidP="00AA147A">
      <w:pPr>
        <w:pStyle w:val="Notedebasdepage"/>
      </w:pPr>
      <w:r>
        <w:rPr>
          <w:rStyle w:val="Appelnotedebasdep"/>
        </w:rPr>
        <w:footnoteRef/>
      </w:r>
      <w:r>
        <w:t xml:space="preserve"> </w:t>
      </w:r>
      <w:r w:rsidRPr="00EF2725">
        <w:rPr>
          <w:rFonts w:cs="Calibri"/>
          <w:sz w:val="18"/>
          <w:szCs w:val="18"/>
        </w:rPr>
        <w:t>Le conseil d’administration agissant à titre de locateur.</w:t>
      </w:r>
    </w:p>
    <w:p w14:paraId="3840843F" w14:textId="6434ACDD" w:rsidR="00BD644D" w:rsidRPr="00AA147A" w:rsidRDefault="00BD644D">
      <w:pPr>
        <w:pStyle w:val="Notedebasdepage"/>
      </w:pPr>
    </w:p>
  </w:footnote>
  <w:footnote w:id="7">
    <w:p w14:paraId="1DAD0AEC" w14:textId="77777777" w:rsidR="00BD644D" w:rsidRPr="006759CE" w:rsidRDefault="00BD644D" w:rsidP="00F56161">
      <w:pPr>
        <w:pStyle w:val="Notedebasdepage"/>
        <w:rPr>
          <w:sz w:val="18"/>
          <w:szCs w:val="18"/>
        </w:rPr>
      </w:pPr>
      <w:r w:rsidRPr="006759CE">
        <w:rPr>
          <w:rStyle w:val="Appelnotedebasdep"/>
          <w:sz w:val="18"/>
          <w:szCs w:val="18"/>
        </w:rPr>
        <w:footnoteRef/>
      </w:r>
      <w:r w:rsidRPr="006759CE">
        <w:rPr>
          <w:sz w:val="18"/>
          <w:szCs w:val="18"/>
        </w:rPr>
        <w:t xml:space="preserve"> Se référer aux articles 1930 à 1935</w:t>
      </w:r>
      <w:r>
        <w:rPr>
          <w:sz w:val="18"/>
          <w:szCs w:val="18"/>
        </w:rPr>
        <w:t xml:space="preserve"> du Code civil du Québec</w:t>
      </w:r>
      <w:r w:rsidRPr="006759CE">
        <w:rPr>
          <w:sz w:val="18"/>
          <w:szCs w:val="18"/>
        </w:rPr>
        <w:t>.</w:t>
      </w:r>
    </w:p>
  </w:footnote>
  <w:footnote w:id="8">
    <w:p w14:paraId="1288C80B" w14:textId="77777777" w:rsidR="00BD644D" w:rsidRPr="007F6D80" w:rsidRDefault="00BD644D" w:rsidP="00F56161">
      <w:pPr>
        <w:pStyle w:val="Notedebasdepage"/>
        <w:rPr>
          <w:sz w:val="18"/>
          <w:szCs w:val="18"/>
        </w:rPr>
      </w:pPr>
      <w:r w:rsidRPr="007F6D80">
        <w:rPr>
          <w:rStyle w:val="Appelnotedebasdep"/>
          <w:sz w:val="18"/>
          <w:szCs w:val="18"/>
        </w:rPr>
        <w:footnoteRef/>
      </w:r>
      <w:r w:rsidRPr="007F6D80">
        <w:rPr>
          <w:sz w:val="18"/>
          <w:szCs w:val="18"/>
        </w:rPr>
        <w:t xml:space="preserve"> Véhicule routier motorisé qui est adapté essentiellement pour le transport d’une personne ou d’un bien, ce qui inclut notamment une voiture, une motocyclette ou une camionnette et qui exclut notamment une remorque, une tente-roulotte, un véhicule tout-terrain ou une motoneige.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06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7C6B8C"/>
    <w:multiLevelType w:val="hybridMultilevel"/>
    <w:tmpl w:val="46605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E26BF1"/>
    <w:multiLevelType w:val="multilevel"/>
    <w:tmpl w:val="FFEC9EDA"/>
    <w:lvl w:ilvl="0">
      <w:start w:val="1"/>
      <w:numFmt w:val="decimal"/>
      <w:lvlText w:val="%1."/>
      <w:lvlJc w:val="left"/>
      <w:pPr>
        <w:tabs>
          <w:tab w:val="num" w:pos="360"/>
        </w:tabs>
        <w:ind w:left="360" w:hanging="360"/>
      </w:pPr>
      <w:rPr>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B056A5"/>
    <w:multiLevelType w:val="hybridMultilevel"/>
    <w:tmpl w:val="724E779E"/>
    <w:lvl w:ilvl="0" w:tplc="CFFC7A96">
      <w:start w:val="1"/>
      <w:numFmt w:val="lowerLetter"/>
      <w:lvlText w:val="%1)"/>
      <w:lvlJc w:val="left"/>
      <w:pPr>
        <w:ind w:left="1778" w:hanging="360"/>
      </w:pPr>
      <w:rPr>
        <w:rFonts w:hint="default"/>
      </w:rPr>
    </w:lvl>
    <w:lvl w:ilvl="1" w:tplc="0C0C0001">
      <w:start w:val="1"/>
      <w:numFmt w:val="bullet"/>
      <w:lvlText w:val=""/>
      <w:lvlJc w:val="left"/>
      <w:pPr>
        <w:ind w:left="2498" w:hanging="360"/>
      </w:pPr>
      <w:rPr>
        <w:rFonts w:ascii="Symbol" w:hAnsi="Symbol" w:hint="default"/>
      </w:rPr>
    </w:lvl>
    <w:lvl w:ilvl="2" w:tplc="0C0C001B">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1A9D2263"/>
    <w:multiLevelType w:val="hybridMultilevel"/>
    <w:tmpl w:val="D10C4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7458F9"/>
    <w:multiLevelType w:val="hybridMultilevel"/>
    <w:tmpl w:val="048244D0"/>
    <w:lvl w:ilvl="0" w:tplc="0C0C0001">
      <w:start w:val="1"/>
      <w:numFmt w:val="bullet"/>
      <w:lvlText w:val=""/>
      <w:lvlJc w:val="left"/>
      <w:pPr>
        <w:ind w:left="3416" w:hanging="360"/>
      </w:pPr>
      <w:rPr>
        <w:rFonts w:ascii="Symbol" w:hAnsi="Symbol" w:hint="default"/>
      </w:rPr>
    </w:lvl>
    <w:lvl w:ilvl="1" w:tplc="0C0C0003" w:tentative="1">
      <w:start w:val="1"/>
      <w:numFmt w:val="bullet"/>
      <w:lvlText w:val="o"/>
      <w:lvlJc w:val="left"/>
      <w:pPr>
        <w:ind w:left="4136" w:hanging="360"/>
      </w:pPr>
      <w:rPr>
        <w:rFonts w:ascii="Courier New" w:hAnsi="Courier New" w:cs="Courier New" w:hint="default"/>
      </w:rPr>
    </w:lvl>
    <w:lvl w:ilvl="2" w:tplc="0C0C0005" w:tentative="1">
      <w:start w:val="1"/>
      <w:numFmt w:val="bullet"/>
      <w:lvlText w:val=""/>
      <w:lvlJc w:val="left"/>
      <w:pPr>
        <w:ind w:left="4856" w:hanging="360"/>
      </w:pPr>
      <w:rPr>
        <w:rFonts w:ascii="Wingdings" w:hAnsi="Wingdings" w:hint="default"/>
      </w:rPr>
    </w:lvl>
    <w:lvl w:ilvl="3" w:tplc="0C0C0001" w:tentative="1">
      <w:start w:val="1"/>
      <w:numFmt w:val="bullet"/>
      <w:lvlText w:val=""/>
      <w:lvlJc w:val="left"/>
      <w:pPr>
        <w:ind w:left="5576" w:hanging="360"/>
      </w:pPr>
      <w:rPr>
        <w:rFonts w:ascii="Symbol" w:hAnsi="Symbol" w:hint="default"/>
      </w:rPr>
    </w:lvl>
    <w:lvl w:ilvl="4" w:tplc="0C0C0003" w:tentative="1">
      <w:start w:val="1"/>
      <w:numFmt w:val="bullet"/>
      <w:lvlText w:val="o"/>
      <w:lvlJc w:val="left"/>
      <w:pPr>
        <w:ind w:left="6296" w:hanging="360"/>
      </w:pPr>
      <w:rPr>
        <w:rFonts w:ascii="Courier New" w:hAnsi="Courier New" w:cs="Courier New" w:hint="default"/>
      </w:rPr>
    </w:lvl>
    <w:lvl w:ilvl="5" w:tplc="0C0C0005" w:tentative="1">
      <w:start w:val="1"/>
      <w:numFmt w:val="bullet"/>
      <w:lvlText w:val=""/>
      <w:lvlJc w:val="left"/>
      <w:pPr>
        <w:ind w:left="7016" w:hanging="360"/>
      </w:pPr>
      <w:rPr>
        <w:rFonts w:ascii="Wingdings" w:hAnsi="Wingdings" w:hint="default"/>
      </w:rPr>
    </w:lvl>
    <w:lvl w:ilvl="6" w:tplc="0C0C0001" w:tentative="1">
      <w:start w:val="1"/>
      <w:numFmt w:val="bullet"/>
      <w:lvlText w:val=""/>
      <w:lvlJc w:val="left"/>
      <w:pPr>
        <w:ind w:left="7736" w:hanging="360"/>
      </w:pPr>
      <w:rPr>
        <w:rFonts w:ascii="Symbol" w:hAnsi="Symbol" w:hint="default"/>
      </w:rPr>
    </w:lvl>
    <w:lvl w:ilvl="7" w:tplc="0C0C0003" w:tentative="1">
      <w:start w:val="1"/>
      <w:numFmt w:val="bullet"/>
      <w:lvlText w:val="o"/>
      <w:lvlJc w:val="left"/>
      <w:pPr>
        <w:ind w:left="8456" w:hanging="360"/>
      </w:pPr>
      <w:rPr>
        <w:rFonts w:ascii="Courier New" w:hAnsi="Courier New" w:cs="Courier New" w:hint="default"/>
      </w:rPr>
    </w:lvl>
    <w:lvl w:ilvl="8" w:tplc="0C0C0005" w:tentative="1">
      <w:start w:val="1"/>
      <w:numFmt w:val="bullet"/>
      <w:lvlText w:val=""/>
      <w:lvlJc w:val="left"/>
      <w:pPr>
        <w:ind w:left="9176" w:hanging="360"/>
      </w:pPr>
      <w:rPr>
        <w:rFonts w:ascii="Wingdings" w:hAnsi="Wingdings" w:hint="default"/>
      </w:rPr>
    </w:lvl>
  </w:abstractNum>
  <w:abstractNum w:abstractNumId="6" w15:restartNumberingAfterBreak="0">
    <w:nsid w:val="2CAB56D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80426"/>
    <w:multiLevelType w:val="hybridMultilevel"/>
    <w:tmpl w:val="63E83600"/>
    <w:lvl w:ilvl="0" w:tplc="CFFC7A96">
      <w:start w:val="1"/>
      <w:numFmt w:val="lowerLetter"/>
      <w:lvlText w:val="%1)"/>
      <w:lvlJc w:val="left"/>
      <w:pPr>
        <w:ind w:left="1778" w:hanging="360"/>
      </w:pPr>
      <w:rPr>
        <w:rFonts w:hint="default"/>
      </w:rPr>
    </w:lvl>
    <w:lvl w:ilvl="1" w:tplc="0C0C0019">
      <w:start w:val="1"/>
      <w:numFmt w:val="lowerLetter"/>
      <w:lvlText w:val="%2."/>
      <w:lvlJc w:val="left"/>
      <w:pPr>
        <w:ind w:left="2498" w:hanging="360"/>
      </w:pPr>
    </w:lvl>
    <w:lvl w:ilvl="2" w:tplc="0C0C001B">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8" w15:restartNumberingAfterBreak="0">
    <w:nsid w:val="3A824271"/>
    <w:multiLevelType w:val="hybridMultilevel"/>
    <w:tmpl w:val="3ED87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D80617F"/>
    <w:multiLevelType w:val="multilevel"/>
    <w:tmpl w:val="45C287AC"/>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6"/>
  </w:num>
  <w:num w:numId="3">
    <w:abstractNumId w:val="2"/>
  </w:num>
  <w:num w:numId="4">
    <w:abstractNumId w:val="9"/>
  </w:num>
  <w:num w:numId="5">
    <w:abstractNumId w:val="7"/>
  </w:num>
  <w:num w:numId="6">
    <w:abstractNumId w:val="3"/>
  </w:num>
  <w:num w:numId="7">
    <w:abstractNumId w:val="5"/>
  </w:num>
  <w:num w:numId="8">
    <w:abstractNumId w:val="8"/>
  </w:num>
  <w:num w:numId="9">
    <w:abstractNumId w:val="1"/>
  </w:num>
  <w:num w:numId="10">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0"/>
    <w:rsid w:val="00005AE1"/>
    <w:rsid w:val="00007342"/>
    <w:rsid w:val="00013B94"/>
    <w:rsid w:val="00014201"/>
    <w:rsid w:val="0001478A"/>
    <w:rsid w:val="000212CB"/>
    <w:rsid w:val="00022F8D"/>
    <w:rsid w:val="00026190"/>
    <w:rsid w:val="00034642"/>
    <w:rsid w:val="00040ACD"/>
    <w:rsid w:val="0004281B"/>
    <w:rsid w:val="00055BB7"/>
    <w:rsid w:val="00056A1F"/>
    <w:rsid w:val="000756DD"/>
    <w:rsid w:val="00075E8A"/>
    <w:rsid w:val="0007787B"/>
    <w:rsid w:val="000813A9"/>
    <w:rsid w:val="0008242C"/>
    <w:rsid w:val="000879BD"/>
    <w:rsid w:val="00087B95"/>
    <w:rsid w:val="00096EE4"/>
    <w:rsid w:val="000970EF"/>
    <w:rsid w:val="000A1635"/>
    <w:rsid w:val="000A4D7A"/>
    <w:rsid w:val="000A5C5E"/>
    <w:rsid w:val="000B03B2"/>
    <w:rsid w:val="000B19F2"/>
    <w:rsid w:val="000B2B80"/>
    <w:rsid w:val="000C19B7"/>
    <w:rsid w:val="000C1D84"/>
    <w:rsid w:val="000C21F7"/>
    <w:rsid w:val="000C4CC5"/>
    <w:rsid w:val="000C66BC"/>
    <w:rsid w:val="000E2DF2"/>
    <w:rsid w:val="000F0708"/>
    <w:rsid w:val="000F47D0"/>
    <w:rsid w:val="001023E9"/>
    <w:rsid w:val="00106F1E"/>
    <w:rsid w:val="00107847"/>
    <w:rsid w:val="0011285F"/>
    <w:rsid w:val="001169D4"/>
    <w:rsid w:val="00122A98"/>
    <w:rsid w:val="00123912"/>
    <w:rsid w:val="001248CB"/>
    <w:rsid w:val="0012721E"/>
    <w:rsid w:val="00127DD4"/>
    <w:rsid w:val="00127DE7"/>
    <w:rsid w:val="0013111C"/>
    <w:rsid w:val="001366D4"/>
    <w:rsid w:val="001438C1"/>
    <w:rsid w:val="001518B6"/>
    <w:rsid w:val="00152E96"/>
    <w:rsid w:val="001546F5"/>
    <w:rsid w:val="001575D3"/>
    <w:rsid w:val="00162CAB"/>
    <w:rsid w:val="0016605C"/>
    <w:rsid w:val="00167A76"/>
    <w:rsid w:val="0017537D"/>
    <w:rsid w:val="001764DF"/>
    <w:rsid w:val="0018582A"/>
    <w:rsid w:val="001908A9"/>
    <w:rsid w:val="001908B0"/>
    <w:rsid w:val="00191240"/>
    <w:rsid w:val="001A3B79"/>
    <w:rsid w:val="001A3B8B"/>
    <w:rsid w:val="001B01C4"/>
    <w:rsid w:val="001C3F96"/>
    <w:rsid w:val="001C530D"/>
    <w:rsid w:val="001D60F0"/>
    <w:rsid w:val="001E342F"/>
    <w:rsid w:val="001E3B7D"/>
    <w:rsid w:val="001E4104"/>
    <w:rsid w:val="001E6182"/>
    <w:rsid w:val="001F564C"/>
    <w:rsid w:val="001F6200"/>
    <w:rsid w:val="00206E72"/>
    <w:rsid w:val="00206EC2"/>
    <w:rsid w:val="00207EC1"/>
    <w:rsid w:val="002146CA"/>
    <w:rsid w:val="0023490E"/>
    <w:rsid w:val="00244824"/>
    <w:rsid w:val="002448CE"/>
    <w:rsid w:val="00260930"/>
    <w:rsid w:val="00261718"/>
    <w:rsid w:val="00262312"/>
    <w:rsid w:val="00263F8D"/>
    <w:rsid w:val="002674C3"/>
    <w:rsid w:val="002711FD"/>
    <w:rsid w:val="002737FF"/>
    <w:rsid w:val="0027608C"/>
    <w:rsid w:val="0028615D"/>
    <w:rsid w:val="002A51C7"/>
    <w:rsid w:val="002B103C"/>
    <w:rsid w:val="002B34FF"/>
    <w:rsid w:val="002B37EF"/>
    <w:rsid w:val="002B5073"/>
    <w:rsid w:val="002B6931"/>
    <w:rsid w:val="002C1456"/>
    <w:rsid w:val="002D03F7"/>
    <w:rsid w:val="002D0539"/>
    <w:rsid w:val="002D1370"/>
    <w:rsid w:val="002D2E4E"/>
    <w:rsid w:val="002D3925"/>
    <w:rsid w:val="002D76F8"/>
    <w:rsid w:val="002E113F"/>
    <w:rsid w:val="002E6221"/>
    <w:rsid w:val="0031106C"/>
    <w:rsid w:val="00312451"/>
    <w:rsid w:val="003234A5"/>
    <w:rsid w:val="0033510F"/>
    <w:rsid w:val="0034080A"/>
    <w:rsid w:val="003416E6"/>
    <w:rsid w:val="00352D08"/>
    <w:rsid w:val="0035549F"/>
    <w:rsid w:val="00356FA1"/>
    <w:rsid w:val="00362071"/>
    <w:rsid w:val="00367D06"/>
    <w:rsid w:val="00370C4E"/>
    <w:rsid w:val="00376587"/>
    <w:rsid w:val="00382533"/>
    <w:rsid w:val="003826DF"/>
    <w:rsid w:val="003836E5"/>
    <w:rsid w:val="00383F82"/>
    <w:rsid w:val="003940F6"/>
    <w:rsid w:val="00397519"/>
    <w:rsid w:val="003A79D9"/>
    <w:rsid w:val="003B0E59"/>
    <w:rsid w:val="003B382D"/>
    <w:rsid w:val="003B5E9A"/>
    <w:rsid w:val="003C24B3"/>
    <w:rsid w:val="003C30B8"/>
    <w:rsid w:val="003C55C3"/>
    <w:rsid w:val="003C74C4"/>
    <w:rsid w:val="003D13C0"/>
    <w:rsid w:val="003D22F2"/>
    <w:rsid w:val="003D78DB"/>
    <w:rsid w:val="003E42B6"/>
    <w:rsid w:val="003F5A7A"/>
    <w:rsid w:val="00406B82"/>
    <w:rsid w:val="00410094"/>
    <w:rsid w:val="00411DBF"/>
    <w:rsid w:val="0041492C"/>
    <w:rsid w:val="004156E7"/>
    <w:rsid w:val="00415EF5"/>
    <w:rsid w:val="0041728D"/>
    <w:rsid w:val="004215B5"/>
    <w:rsid w:val="0042194E"/>
    <w:rsid w:val="00446820"/>
    <w:rsid w:val="0045398B"/>
    <w:rsid w:val="004660A3"/>
    <w:rsid w:val="004675E4"/>
    <w:rsid w:val="00472D22"/>
    <w:rsid w:val="004B6455"/>
    <w:rsid w:val="004C20BC"/>
    <w:rsid w:val="004C2EFF"/>
    <w:rsid w:val="004C4D8B"/>
    <w:rsid w:val="004C539F"/>
    <w:rsid w:val="004C610E"/>
    <w:rsid w:val="004D17AA"/>
    <w:rsid w:val="004D289C"/>
    <w:rsid w:val="004D450D"/>
    <w:rsid w:val="004E169A"/>
    <w:rsid w:val="004F3FBD"/>
    <w:rsid w:val="004F62C5"/>
    <w:rsid w:val="00503025"/>
    <w:rsid w:val="00503279"/>
    <w:rsid w:val="00504C9E"/>
    <w:rsid w:val="00506A3E"/>
    <w:rsid w:val="00506DB9"/>
    <w:rsid w:val="00514CF4"/>
    <w:rsid w:val="0051721A"/>
    <w:rsid w:val="00520ED4"/>
    <w:rsid w:val="00522F2A"/>
    <w:rsid w:val="005243F6"/>
    <w:rsid w:val="005256A0"/>
    <w:rsid w:val="00526A0D"/>
    <w:rsid w:val="00530173"/>
    <w:rsid w:val="0053191F"/>
    <w:rsid w:val="0054106F"/>
    <w:rsid w:val="005448C3"/>
    <w:rsid w:val="005449C7"/>
    <w:rsid w:val="00563652"/>
    <w:rsid w:val="00566619"/>
    <w:rsid w:val="00567312"/>
    <w:rsid w:val="00584D47"/>
    <w:rsid w:val="00592188"/>
    <w:rsid w:val="00592355"/>
    <w:rsid w:val="0059335C"/>
    <w:rsid w:val="00596EDD"/>
    <w:rsid w:val="00597ED8"/>
    <w:rsid w:val="005A1B59"/>
    <w:rsid w:val="005A7A32"/>
    <w:rsid w:val="005B453B"/>
    <w:rsid w:val="005B7231"/>
    <w:rsid w:val="005B7A39"/>
    <w:rsid w:val="005C40E9"/>
    <w:rsid w:val="005D3AAB"/>
    <w:rsid w:val="005D5E2A"/>
    <w:rsid w:val="005F292E"/>
    <w:rsid w:val="005F62B1"/>
    <w:rsid w:val="006039DA"/>
    <w:rsid w:val="00605CAE"/>
    <w:rsid w:val="0061047C"/>
    <w:rsid w:val="00612A21"/>
    <w:rsid w:val="00617B9B"/>
    <w:rsid w:val="006229BD"/>
    <w:rsid w:val="00624E2F"/>
    <w:rsid w:val="00632648"/>
    <w:rsid w:val="00632F5C"/>
    <w:rsid w:val="00637CFB"/>
    <w:rsid w:val="00641104"/>
    <w:rsid w:val="006576EF"/>
    <w:rsid w:val="006636FC"/>
    <w:rsid w:val="00667062"/>
    <w:rsid w:val="00670391"/>
    <w:rsid w:val="0067593A"/>
    <w:rsid w:val="00681097"/>
    <w:rsid w:val="006A2E2D"/>
    <w:rsid w:val="006A3860"/>
    <w:rsid w:val="006A406B"/>
    <w:rsid w:val="006A48C3"/>
    <w:rsid w:val="006A4909"/>
    <w:rsid w:val="006B2FB9"/>
    <w:rsid w:val="006B44EE"/>
    <w:rsid w:val="006B5A83"/>
    <w:rsid w:val="006B685B"/>
    <w:rsid w:val="006B7C1C"/>
    <w:rsid w:val="006C6EAE"/>
    <w:rsid w:val="006C71DC"/>
    <w:rsid w:val="006D0B42"/>
    <w:rsid w:val="006D765B"/>
    <w:rsid w:val="006E473F"/>
    <w:rsid w:val="006E4A2B"/>
    <w:rsid w:val="006E51ED"/>
    <w:rsid w:val="00701EAB"/>
    <w:rsid w:val="007125FC"/>
    <w:rsid w:val="00724DFD"/>
    <w:rsid w:val="00727028"/>
    <w:rsid w:val="007347C9"/>
    <w:rsid w:val="00762C81"/>
    <w:rsid w:val="00762CCF"/>
    <w:rsid w:val="007735D3"/>
    <w:rsid w:val="00780330"/>
    <w:rsid w:val="00781038"/>
    <w:rsid w:val="007879D6"/>
    <w:rsid w:val="007A16E1"/>
    <w:rsid w:val="007A677D"/>
    <w:rsid w:val="007B223A"/>
    <w:rsid w:val="007B5D80"/>
    <w:rsid w:val="007B7FF8"/>
    <w:rsid w:val="007C1A7F"/>
    <w:rsid w:val="007D328B"/>
    <w:rsid w:val="007D5B54"/>
    <w:rsid w:val="007F2302"/>
    <w:rsid w:val="007F280F"/>
    <w:rsid w:val="007F353A"/>
    <w:rsid w:val="00821945"/>
    <w:rsid w:val="00840FBB"/>
    <w:rsid w:val="00841CAE"/>
    <w:rsid w:val="0084274C"/>
    <w:rsid w:val="00843DEC"/>
    <w:rsid w:val="00844434"/>
    <w:rsid w:val="00845EB6"/>
    <w:rsid w:val="00860DD6"/>
    <w:rsid w:val="00864540"/>
    <w:rsid w:val="008662B2"/>
    <w:rsid w:val="00870DDB"/>
    <w:rsid w:val="008715DD"/>
    <w:rsid w:val="0088774E"/>
    <w:rsid w:val="008927D4"/>
    <w:rsid w:val="008A0B59"/>
    <w:rsid w:val="008A6E5E"/>
    <w:rsid w:val="008B1BCF"/>
    <w:rsid w:val="008B34D5"/>
    <w:rsid w:val="008B6CBF"/>
    <w:rsid w:val="008C33D5"/>
    <w:rsid w:val="008C3805"/>
    <w:rsid w:val="008C4083"/>
    <w:rsid w:val="008C5AA9"/>
    <w:rsid w:val="008C6D3B"/>
    <w:rsid w:val="008F2B9D"/>
    <w:rsid w:val="008F4E80"/>
    <w:rsid w:val="00904E22"/>
    <w:rsid w:val="00910A9F"/>
    <w:rsid w:val="0092503B"/>
    <w:rsid w:val="00931863"/>
    <w:rsid w:val="00942CB1"/>
    <w:rsid w:val="00944350"/>
    <w:rsid w:val="009455C1"/>
    <w:rsid w:val="0095686B"/>
    <w:rsid w:val="00961EFA"/>
    <w:rsid w:val="009631F6"/>
    <w:rsid w:val="009637BF"/>
    <w:rsid w:val="009673F3"/>
    <w:rsid w:val="00973F9B"/>
    <w:rsid w:val="00986BB7"/>
    <w:rsid w:val="00991EB7"/>
    <w:rsid w:val="00991ECE"/>
    <w:rsid w:val="009A302E"/>
    <w:rsid w:val="009A4005"/>
    <w:rsid w:val="009B241E"/>
    <w:rsid w:val="009B4FC3"/>
    <w:rsid w:val="009B5248"/>
    <w:rsid w:val="009B5411"/>
    <w:rsid w:val="009B61EC"/>
    <w:rsid w:val="009B78DD"/>
    <w:rsid w:val="009C33DD"/>
    <w:rsid w:val="009C46B5"/>
    <w:rsid w:val="009C514F"/>
    <w:rsid w:val="009C61F0"/>
    <w:rsid w:val="009C73D6"/>
    <w:rsid w:val="009D4972"/>
    <w:rsid w:val="009E01C6"/>
    <w:rsid w:val="009E133E"/>
    <w:rsid w:val="009E3CF5"/>
    <w:rsid w:val="009F4022"/>
    <w:rsid w:val="009F6901"/>
    <w:rsid w:val="00A02BB3"/>
    <w:rsid w:val="00A12B2F"/>
    <w:rsid w:val="00A12C75"/>
    <w:rsid w:val="00A30035"/>
    <w:rsid w:val="00A43871"/>
    <w:rsid w:val="00A52FBC"/>
    <w:rsid w:val="00A71DC8"/>
    <w:rsid w:val="00A811AE"/>
    <w:rsid w:val="00A92E06"/>
    <w:rsid w:val="00A94A4A"/>
    <w:rsid w:val="00A94ADB"/>
    <w:rsid w:val="00AA003C"/>
    <w:rsid w:val="00AA147A"/>
    <w:rsid w:val="00AA19E7"/>
    <w:rsid w:val="00AA55CF"/>
    <w:rsid w:val="00AA78B3"/>
    <w:rsid w:val="00AC4FB2"/>
    <w:rsid w:val="00AC506D"/>
    <w:rsid w:val="00AC50D8"/>
    <w:rsid w:val="00AD7837"/>
    <w:rsid w:val="00AE0600"/>
    <w:rsid w:val="00B074C1"/>
    <w:rsid w:val="00B140B8"/>
    <w:rsid w:val="00B21025"/>
    <w:rsid w:val="00B210F0"/>
    <w:rsid w:val="00B2670C"/>
    <w:rsid w:val="00B27BA6"/>
    <w:rsid w:val="00B30DE6"/>
    <w:rsid w:val="00B4206C"/>
    <w:rsid w:val="00B51474"/>
    <w:rsid w:val="00B51A09"/>
    <w:rsid w:val="00B62008"/>
    <w:rsid w:val="00B646B1"/>
    <w:rsid w:val="00B8699F"/>
    <w:rsid w:val="00B93A84"/>
    <w:rsid w:val="00B93F8D"/>
    <w:rsid w:val="00B95953"/>
    <w:rsid w:val="00BA15B4"/>
    <w:rsid w:val="00BA4D1D"/>
    <w:rsid w:val="00BA5CF2"/>
    <w:rsid w:val="00BB332D"/>
    <w:rsid w:val="00BB4155"/>
    <w:rsid w:val="00BB4157"/>
    <w:rsid w:val="00BC5100"/>
    <w:rsid w:val="00BC6AA8"/>
    <w:rsid w:val="00BD0E14"/>
    <w:rsid w:val="00BD644D"/>
    <w:rsid w:val="00BD6751"/>
    <w:rsid w:val="00BD74F4"/>
    <w:rsid w:val="00BE1B14"/>
    <w:rsid w:val="00BE67DF"/>
    <w:rsid w:val="00BF3EB4"/>
    <w:rsid w:val="00C01385"/>
    <w:rsid w:val="00C01FCA"/>
    <w:rsid w:val="00C03090"/>
    <w:rsid w:val="00C03EDB"/>
    <w:rsid w:val="00C04838"/>
    <w:rsid w:val="00C0748A"/>
    <w:rsid w:val="00C14EE9"/>
    <w:rsid w:val="00C26EAD"/>
    <w:rsid w:val="00C27521"/>
    <w:rsid w:val="00C41747"/>
    <w:rsid w:val="00C55F62"/>
    <w:rsid w:val="00C73F3C"/>
    <w:rsid w:val="00C753B0"/>
    <w:rsid w:val="00C77F8B"/>
    <w:rsid w:val="00C8348F"/>
    <w:rsid w:val="00C92A57"/>
    <w:rsid w:val="00CB5F1A"/>
    <w:rsid w:val="00CC1CEC"/>
    <w:rsid w:val="00CC48D2"/>
    <w:rsid w:val="00CC5624"/>
    <w:rsid w:val="00CD0511"/>
    <w:rsid w:val="00CD1BD6"/>
    <w:rsid w:val="00CD2108"/>
    <w:rsid w:val="00CD54F9"/>
    <w:rsid w:val="00CD690B"/>
    <w:rsid w:val="00CD7C28"/>
    <w:rsid w:val="00CE0B41"/>
    <w:rsid w:val="00CF23BA"/>
    <w:rsid w:val="00D05011"/>
    <w:rsid w:val="00D074D5"/>
    <w:rsid w:val="00D3088A"/>
    <w:rsid w:val="00D33CEF"/>
    <w:rsid w:val="00D36268"/>
    <w:rsid w:val="00D43E1D"/>
    <w:rsid w:val="00D46057"/>
    <w:rsid w:val="00D469EF"/>
    <w:rsid w:val="00D47EE4"/>
    <w:rsid w:val="00D50413"/>
    <w:rsid w:val="00D504DA"/>
    <w:rsid w:val="00D60224"/>
    <w:rsid w:val="00D703C4"/>
    <w:rsid w:val="00D71C13"/>
    <w:rsid w:val="00D76B0E"/>
    <w:rsid w:val="00D91651"/>
    <w:rsid w:val="00D91F60"/>
    <w:rsid w:val="00D92D64"/>
    <w:rsid w:val="00DA0B0C"/>
    <w:rsid w:val="00DA4740"/>
    <w:rsid w:val="00DB10B8"/>
    <w:rsid w:val="00DB4AAB"/>
    <w:rsid w:val="00DB5071"/>
    <w:rsid w:val="00DB633B"/>
    <w:rsid w:val="00DC1B64"/>
    <w:rsid w:val="00DD650B"/>
    <w:rsid w:val="00DE3479"/>
    <w:rsid w:val="00E01139"/>
    <w:rsid w:val="00E040BB"/>
    <w:rsid w:val="00E11CA9"/>
    <w:rsid w:val="00E11D32"/>
    <w:rsid w:val="00E12DB4"/>
    <w:rsid w:val="00E13822"/>
    <w:rsid w:val="00E17078"/>
    <w:rsid w:val="00E20766"/>
    <w:rsid w:val="00E2287F"/>
    <w:rsid w:val="00E26CE9"/>
    <w:rsid w:val="00E37585"/>
    <w:rsid w:val="00E5111F"/>
    <w:rsid w:val="00E52BFB"/>
    <w:rsid w:val="00E5518B"/>
    <w:rsid w:val="00E64FB8"/>
    <w:rsid w:val="00E7595B"/>
    <w:rsid w:val="00E802FD"/>
    <w:rsid w:val="00E831E0"/>
    <w:rsid w:val="00E839C2"/>
    <w:rsid w:val="00E86882"/>
    <w:rsid w:val="00E928F8"/>
    <w:rsid w:val="00E95001"/>
    <w:rsid w:val="00E97813"/>
    <w:rsid w:val="00E97E06"/>
    <w:rsid w:val="00EA41CB"/>
    <w:rsid w:val="00EC556C"/>
    <w:rsid w:val="00EC6FF1"/>
    <w:rsid w:val="00EE536E"/>
    <w:rsid w:val="00EE74BA"/>
    <w:rsid w:val="00EF18B6"/>
    <w:rsid w:val="00F03CD0"/>
    <w:rsid w:val="00F0654F"/>
    <w:rsid w:val="00F06D1E"/>
    <w:rsid w:val="00F07889"/>
    <w:rsid w:val="00F12986"/>
    <w:rsid w:val="00F31456"/>
    <w:rsid w:val="00F34C67"/>
    <w:rsid w:val="00F37793"/>
    <w:rsid w:val="00F5215F"/>
    <w:rsid w:val="00F56161"/>
    <w:rsid w:val="00F628AB"/>
    <w:rsid w:val="00F70041"/>
    <w:rsid w:val="00F70EE8"/>
    <w:rsid w:val="00F74778"/>
    <w:rsid w:val="00F84FFA"/>
    <w:rsid w:val="00FA1FA1"/>
    <w:rsid w:val="00FA69D6"/>
    <w:rsid w:val="00FA7388"/>
    <w:rsid w:val="00FA795C"/>
    <w:rsid w:val="00FA7AED"/>
    <w:rsid w:val="00FB33E0"/>
    <w:rsid w:val="00FC18D8"/>
    <w:rsid w:val="00FC7193"/>
    <w:rsid w:val="00FD1410"/>
    <w:rsid w:val="00FD16AF"/>
    <w:rsid w:val="00FD5064"/>
    <w:rsid w:val="00FE4FD0"/>
    <w:rsid w:val="00FE5894"/>
    <w:rsid w:val="00FE6085"/>
    <w:rsid w:val="00FE6880"/>
    <w:rsid w:val="00FE6933"/>
    <w:rsid w:val="00FF7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35E5"/>
  <w15:chartTrackingRefBased/>
  <w15:docId w15:val="{9910A9E0-B3EC-4A6B-9B61-A2D8C19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F0"/>
    <w:pPr>
      <w:spacing w:after="200" w:line="276" w:lineRule="auto"/>
    </w:pPr>
    <w:rPr>
      <w:sz w:val="22"/>
      <w:szCs w:val="22"/>
      <w:lang w:val="fr-FR" w:eastAsia="en-US"/>
    </w:rPr>
  </w:style>
  <w:style w:type="paragraph" w:styleId="Titre1">
    <w:name w:val="heading 1"/>
    <w:basedOn w:val="Normal"/>
    <w:next w:val="Normal"/>
    <w:link w:val="Titre1Car"/>
    <w:qFormat/>
    <w:rsid w:val="001908B0"/>
    <w:pPr>
      <w:keepNext/>
      <w:spacing w:before="120" w:after="120" w:line="240" w:lineRule="auto"/>
      <w:outlineLvl w:val="0"/>
    </w:pPr>
    <w:rPr>
      <w:rFonts w:ascii="Times New Roman" w:eastAsia="Times New Roman" w:hAnsi="Times New Roman"/>
      <w:b/>
      <w:bCs/>
      <w:smallCaps/>
      <w:sz w:val="24"/>
      <w:szCs w:val="24"/>
      <w:lang w:val="fr-CA" w:eastAsia="fr-FR"/>
    </w:rPr>
  </w:style>
  <w:style w:type="paragraph" w:styleId="Titre2">
    <w:name w:val="heading 2"/>
    <w:basedOn w:val="Normal"/>
    <w:next w:val="Normal"/>
    <w:link w:val="Titre2Car"/>
    <w:uiPriority w:val="9"/>
    <w:unhideWhenUsed/>
    <w:qFormat/>
    <w:rsid w:val="009C51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F561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1F0"/>
    <w:pPr>
      <w:ind w:left="720"/>
      <w:contextualSpacing/>
    </w:pPr>
  </w:style>
  <w:style w:type="paragraph" w:styleId="Listepuces">
    <w:name w:val="List Bullet"/>
    <w:basedOn w:val="Normal"/>
    <w:uiPriority w:val="99"/>
    <w:unhideWhenUsed/>
    <w:rsid w:val="002D3925"/>
    <w:pPr>
      <w:numPr>
        <w:numId w:val="1"/>
      </w:numPr>
      <w:contextualSpacing/>
    </w:pPr>
  </w:style>
  <w:style w:type="paragraph" w:styleId="Retraitcorpsdetexte2">
    <w:name w:val="Body Text Indent 2"/>
    <w:basedOn w:val="Normal"/>
    <w:link w:val="Retraitcorpsdetexte2Car"/>
    <w:rsid w:val="00A02BB3"/>
    <w:pPr>
      <w:widowControl w:val="0"/>
      <w:spacing w:before="120" w:after="120" w:line="240" w:lineRule="auto"/>
      <w:ind w:left="720"/>
    </w:pPr>
    <w:rPr>
      <w:rFonts w:ascii="Trebuchet MS" w:eastAsia="Times New Roman" w:hAnsi="Trebuchet MS"/>
      <w:sz w:val="24"/>
      <w:szCs w:val="24"/>
      <w:lang w:val="fr-CA" w:eastAsia="fr-FR"/>
    </w:rPr>
  </w:style>
  <w:style w:type="character" w:customStyle="1" w:styleId="Retraitcorpsdetexte2Car">
    <w:name w:val="Retrait corps de texte 2 Car"/>
    <w:basedOn w:val="Policepardfaut"/>
    <w:link w:val="Retraitcorpsdetexte2"/>
    <w:rsid w:val="00A02BB3"/>
    <w:rPr>
      <w:rFonts w:ascii="Trebuchet MS" w:eastAsia="Times New Roman" w:hAnsi="Trebuchet MS" w:cs="Times New Roman"/>
      <w:sz w:val="24"/>
      <w:szCs w:val="24"/>
      <w:lang w:val="fr-CA" w:eastAsia="fr-FR"/>
    </w:rPr>
  </w:style>
  <w:style w:type="paragraph" w:styleId="Sansinterligne">
    <w:name w:val="No Spacing"/>
    <w:link w:val="SansinterligneCar"/>
    <w:uiPriority w:val="1"/>
    <w:qFormat/>
    <w:rsid w:val="007F2302"/>
    <w:rPr>
      <w:sz w:val="22"/>
      <w:szCs w:val="22"/>
      <w:lang w:eastAsia="en-US"/>
    </w:rPr>
  </w:style>
  <w:style w:type="paragraph" w:styleId="Corpsdetexte2">
    <w:name w:val="Body Text 2"/>
    <w:basedOn w:val="Normal"/>
    <w:link w:val="Corpsdetexte2Car"/>
    <w:uiPriority w:val="99"/>
    <w:semiHidden/>
    <w:unhideWhenUsed/>
    <w:rsid w:val="001908B0"/>
    <w:pPr>
      <w:spacing w:after="120" w:line="480" w:lineRule="auto"/>
    </w:pPr>
  </w:style>
  <w:style w:type="character" w:customStyle="1" w:styleId="Corpsdetexte2Car">
    <w:name w:val="Corps de texte 2 Car"/>
    <w:basedOn w:val="Policepardfaut"/>
    <w:link w:val="Corpsdetexte2"/>
    <w:uiPriority w:val="99"/>
    <w:semiHidden/>
    <w:rsid w:val="001908B0"/>
    <w:rPr>
      <w:rFonts w:ascii="Calibri" w:eastAsia="Calibri" w:hAnsi="Calibri" w:cs="Times New Roman"/>
    </w:rPr>
  </w:style>
  <w:style w:type="character" w:customStyle="1" w:styleId="Titre1Car">
    <w:name w:val="Titre 1 Car"/>
    <w:basedOn w:val="Policepardfaut"/>
    <w:link w:val="Titre1"/>
    <w:rsid w:val="001908B0"/>
    <w:rPr>
      <w:rFonts w:ascii="Times New Roman" w:eastAsia="Times New Roman" w:hAnsi="Times New Roman" w:cs="Times New Roman"/>
      <w:b/>
      <w:bCs/>
      <w:smallCaps/>
      <w:sz w:val="24"/>
      <w:szCs w:val="24"/>
      <w:lang w:val="fr-CA" w:eastAsia="fr-FR"/>
    </w:rPr>
  </w:style>
  <w:style w:type="paragraph" w:customStyle="1" w:styleId="Titrepetit">
    <w:name w:val="Titre petit"/>
    <w:basedOn w:val="Normal"/>
    <w:rsid w:val="001908B0"/>
    <w:pPr>
      <w:tabs>
        <w:tab w:val="left" w:pos="1260"/>
      </w:tabs>
      <w:spacing w:after="0" w:line="240" w:lineRule="auto"/>
      <w:ind w:left="539" w:hanging="539"/>
      <w:jc w:val="both"/>
    </w:pPr>
    <w:rPr>
      <w:rFonts w:ascii="Times New Roman" w:eastAsia="Times New Roman" w:hAnsi="Times New Roman"/>
      <w:b/>
      <w:bCs/>
      <w:sz w:val="24"/>
      <w:szCs w:val="24"/>
      <w:lang w:val="fr-CA" w:eastAsia="fr-FR"/>
    </w:rPr>
  </w:style>
  <w:style w:type="paragraph" w:styleId="En-tte">
    <w:name w:val="header"/>
    <w:basedOn w:val="Normal"/>
    <w:link w:val="En-tteCar"/>
    <w:uiPriority w:val="99"/>
    <w:unhideWhenUsed/>
    <w:rsid w:val="00986BB7"/>
    <w:pPr>
      <w:tabs>
        <w:tab w:val="center" w:pos="4320"/>
        <w:tab w:val="right" w:pos="8640"/>
      </w:tabs>
      <w:spacing w:after="0" w:line="240" w:lineRule="auto"/>
    </w:pPr>
  </w:style>
  <w:style w:type="character" w:customStyle="1" w:styleId="En-tteCar">
    <w:name w:val="En-tête Car"/>
    <w:basedOn w:val="Policepardfaut"/>
    <w:link w:val="En-tte"/>
    <w:uiPriority w:val="99"/>
    <w:rsid w:val="00986BB7"/>
    <w:rPr>
      <w:rFonts w:ascii="Calibri" w:eastAsia="Calibri" w:hAnsi="Calibri" w:cs="Times New Roman"/>
    </w:rPr>
  </w:style>
  <w:style w:type="paragraph" w:styleId="Pieddepage">
    <w:name w:val="footer"/>
    <w:basedOn w:val="Normal"/>
    <w:link w:val="PieddepageCar"/>
    <w:uiPriority w:val="99"/>
    <w:unhideWhenUsed/>
    <w:rsid w:val="00986B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BB7"/>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870D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0DDB"/>
    <w:rPr>
      <w:rFonts w:ascii="Calibri" w:eastAsia="Calibri" w:hAnsi="Calibri" w:cs="Times New Roman"/>
      <w:sz w:val="16"/>
      <w:szCs w:val="16"/>
    </w:rPr>
  </w:style>
  <w:style w:type="paragraph" w:styleId="Corpsdetexte">
    <w:name w:val="Body Text"/>
    <w:basedOn w:val="Normal"/>
    <w:link w:val="CorpsdetexteCar"/>
    <w:uiPriority w:val="99"/>
    <w:unhideWhenUsed/>
    <w:rsid w:val="000212CB"/>
    <w:pPr>
      <w:spacing w:after="120"/>
    </w:pPr>
  </w:style>
  <w:style w:type="character" w:customStyle="1" w:styleId="CorpsdetexteCar">
    <w:name w:val="Corps de texte Car"/>
    <w:basedOn w:val="Policepardfaut"/>
    <w:link w:val="Corpsdetexte"/>
    <w:uiPriority w:val="99"/>
    <w:rsid w:val="000212CB"/>
    <w:rPr>
      <w:rFonts w:ascii="Calibri" w:eastAsia="Calibri" w:hAnsi="Calibri" w:cs="Times New Roman"/>
    </w:rPr>
  </w:style>
  <w:style w:type="paragraph" w:styleId="Textedebulles">
    <w:name w:val="Balloon Text"/>
    <w:basedOn w:val="Normal"/>
    <w:link w:val="TextedebullesCar"/>
    <w:uiPriority w:val="99"/>
    <w:semiHidden/>
    <w:unhideWhenUsed/>
    <w:rsid w:val="0016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5C"/>
    <w:rPr>
      <w:rFonts w:ascii="Tahoma" w:eastAsia="Calibri" w:hAnsi="Tahoma" w:cs="Tahoma"/>
      <w:sz w:val="16"/>
      <w:szCs w:val="16"/>
    </w:rPr>
  </w:style>
  <w:style w:type="character" w:styleId="Marquedecommentaire">
    <w:name w:val="annotation reference"/>
    <w:basedOn w:val="Policepardfaut"/>
    <w:semiHidden/>
    <w:unhideWhenUsed/>
    <w:rsid w:val="00D76B0E"/>
    <w:rPr>
      <w:sz w:val="16"/>
      <w:szCs w:val="16"/>
    </w:rPr>
  </w:style>
  <w:style w:type="paragraph" w:styleId="Commentaire">
    <w:name w:val="annotation text"/>
    <w:basedOn w:val="Normal"/>
    <w:link w:val="CommentaireCar"/>
    <w:uiPriority w:val="99"/>
    <w:unhideWhenUsed/>
    <w:rsid w:val="00D76B0E"/>
    <w:pPr>
      <w:spacing w:line="240" w:lineRule="auto"/>
    </w:pPr>
    <w:rPr>
      <w:sz w:val="20"/>
      <w:szCs w:val="20"/>
    </w:rPr>
  </w:style>
  <w:style w:type="character" w:customStyle="1" w:styleId="CommentaireCar">
    <w:name w:val="Commentaire Car"/>
    <w:basedOn w:val="Policepardfaut"/>
    <w:link w:val="Commentaire"/>
    <w:uiPriority w:val="99"/>
    <w:rsid w:val="00D76B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76B0E"/>
    <w:rPr>
      <w:b/>
      <w:bCs/>
    </w:rPr>
  </w:style>
  <w:style w:type="character" w:customStyle="1" w:styleId="ObjetducommentaireCar">
    <w:name w:val="Objet du commentaire Car"/>
    <w:basedOn w:val="CommentaireCar"/>
    <w:link w:val="Objetducommentaire"/>
    <w:uiPriority w:val="99"/>
    <w:semiHidden/>
    <w:rsid w:val="00D76B0E"/>
    <w:rPr>
      <w:rFonts w:ascii="Calibri" w:eastAsia="Calibri" w:hAnsi="Calibri" w:cs="Times New Roman"/>
      <w:b/>
      <w:bCs/>
      <w:sz w:val="20"/>
      <w:szCs w:val="20"/>
    </w:rPr>
  </w:style>
  <w:style w:type="paragraph" w:styleId="Notedebasdepage">
    <w:name w:val="footnote text"/>
    <w:basedOn w:val="Normal"/>
    <w:link w:val="NotedebasdepageCar"/>
    <w:uiPriority w:val="99"/>
    <w:unhideWhenUsed/>
    <w:rsid w:val="003234A5"/>
    <w:pPr>
      <w:spacing w:after="0" w:line="240" w:lineRule="auto"/>
    </w:pPr>
    <w:rPr>
      <w:sz w:val="20"/>
      <w:szCs w:val="20"/>
    </w:rPr>
  </w:style>
  <w:style w:type="character" w:customStyle="1" w:styleId="NotedebasdepageCar">
    <w:name w:val="Note de bas de page Car"/>
    <w:basedOn w:val="Policepardfaut"/>
    <w:link w:val="Notedebasdepage"/>
    <w:uiPriority w:val="99"/>
    <w:rsid w:val="003234A5"/>
    <w:rPr>
      <w:rFonts w:ascii="Calibri" w:eastAsia="Calibri" w:hAnsi="Calibri" w:cs="Times New Roman"/>
      <w:sz w:val="20"/>
      <w:szCs w:val="20"/>
    </w:rPr>
  </w:style>
  <w:style w:type="character" w:styleId="Appelnotedebasdep">
    <w:name w:val="footnote reference"/>
    <w:basedOn w:val="Policepardfaut"/>
    <w:semiHidden/>
    <w:unhideWhenUsed/>
    <w:rsid w:val="003234A5"/>
    <w:rPr>
      <w:vertAlign w:val="superscript"/>
    </w:rPr>
  </w:style>
  <w:style w:type="character" w:customStyle="1" w:styleId="SansinterligneCar">
    <w:name w:val="Sans interligne Car"/>
    <w:basedOn w:val="Policepardfaut"/>
    <w:link w:val="Sansinterligne"/>
    <w:uiPriority w:val="1"/>
    <w:rsid w:val="00A52FBC"/>
    <w:rPr>
      <w:sz w:val="22"/>
      <w:szCs w:val="22"/>
      <w:lang w:val="fr-CA" w:eastAsia="en-US" w:bidi="ar-SA"/>
    </w:rPr>
  </w:style>
  <w:style w:type="character" w:styleId="Lienhypertexte">
    <w:name w:val="Hyperlink"/>
    <w:basedOn w:val="Policepardfaut"/>
    <w:uiPriority w:val="99"/>
    <w:unhideWhenUsed/>
    <w:rsid w:val="001E6182"/>
    <w:rPr>
      <w:color w:val="0563C1" w:themeColor="hyperlink"/>
      <w:u w:val="single"/>
    </w:rPr>
  </w:style>
  <w:style w:type="character" w:styleId="Mentionnonrsolue">
    <w:name w:val="Unresolved Mention"/>
    <w:basedOn w:val="Policepardfaut"/>
    <w:uiPriority w:val="99"/>
    <w:semiHidden/>
    <w:unhideWhenUsed/>
    <w:rsid w:val="001E6182"/>
    <w:rPr>
      <w:color w:val="605E5C"/>
      <w:shd w:val="clear" w:color="auto" w:fill="E1DFDD"/>
    </w:rPr>
  </w:style>
  <w:style w:type="table" w:styleId="Grilledutableau">
    <w:name w:val="Table Grid"/>
    <w:basedOn w:val="TableauNormal"/>
    <w:uiPriority w:val="59"/>
    <w:rsid w:val="00EC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836E5"/>
    <w:pPr>
      <w:keepLines/>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lang w:eastAsia="fr-CA"/>
    </w:rPr>
  </w:style>
  <w:style w:type="paragraph" w:styleId="TM1">
    <w:name w:val="toc 1"/>
    <w:basedOn w:val="Normal"/>
    <w:next w:val="Normal"/>
    <w:autoRedefine/>
    <w:uiPriority w:val="39"/>
    <w:unhideWhenUsed/>
    <w:rsid w:val="005D3AAB"/>
    <w:pPr>
      <w:spacing w:after="100"/>
    </w:pPr>
  </w:style>
  <w:style w:type="character" w:customStyle="1" w:styleId="Titre5Car">
    <w:name w:val="Titre 5 Car"/>
    <w:basedOn w:val="Policepardfaut"/>
    <w:link w:val="Titre5"/>
    <w:uiPriority w:val="9"/>
    <w:semiHidden/>
    <w:rsid w:val="00F56161"/>
    <w:rPr>
      <w:rFonts w:asciiTheme="majorHAnsi" w:eastAsiaTheme="majorEastAsia" w:hAnsiTheme="majorHAnsi" w:cstheme="majorBidi"/>
      <w:color w:val="2F5496" w:themeColor="accent1" w:themeShade="BF"/>
      <w:sz w:val="22"/>
      <w:szCs w:val="22"/>
      <w:lang w:val="fr-FR" w:eastAsia="en-US"/>
    </w:rPr>
  </w:style>
  <w:style w:type="paragraph" w:styleId="Corpsdetexte3">
    <w:name w:val="Body Text 3"/>
    <w:basedOn w:val="Normal"/>
    <w:link w:val="Corpsdetexte3Car"/>
    <w:uiPriority w:val="99"/>
    <w:semiHidden/>
    <w:unhideWhenUsed/>
    <w:rsid w:val="00F56161"/>
    <w:pPr>
      <w:spacing w:after="120"/>
    </w:pPr>
    <w:rPr>
      <w:sz w:val="16"/>
      <w:szCs w:val="16"/>
    </w:rPr>
  </w:style>
  <w:style w:type="character" w:customStyle="1" w:styleId="Corpsdetexte3Car">
    <w:name w:val="Corps de texte 3 Car"/>
    <w:basedOn w:val="Policepardfaut"/>
    <w:link w:val="Corpsdetexte3"/>
    <w:uiPriority w:val="99"/>
    <w:semiHidden/>
    <w:rsid w:val="00F56161"/>
    <w:rPr>
      <w:sz w:val="16"/>
      <w:szCs w:val="16"/>
      <w:lang w:val="fr-FR" w:eastAsia="en-US"/>
    </w:rPr>
  </w:style>
  <w:style w:type="character" w:customStyle="1" w:styleId="Titre2Car">
    <w:name w:val="Titre 2 Car"/>
    <w:basedOn w:val="Policepardfaut"/>
    <w:link w:val="Titre2"/>
    <w:uiPriority w:val="9"/>
    <w:rsid w:val="009C514F"/>
    <w:rPr>
      <w:rFonts w:asciiTheme="majorHAnsi" w:eastAsiaTheme="majorEastAsia" w:hAnsiTheme="majorHAnsi" w:cstheme="majorBidi"/>
      <w:color w:val="2F5496" w:themeColor="accent1" w:themeShade="BF"/>
      <w:sz w:val="26"/>
      <w:szCs w:val="26"/>
      <w:lang w:val="fr-FR" w:eastAsia="en-US"/>
    </w:rPr>
  </w:style>
  <w:style w:type="paragraph" w:styleId="TM2">
    <w:name w:val="toc 2"/>
    <w:basedOn w:val="Normal"/>
    <w:next w:val="Normal"/>
    <w:autoRedefine/>
    <w:uiPriority w:val="39"/>
    <w:unhideWhenUsed/>
    <w:rsid w:val="009C51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4872">
      <w:bodyDiv w:val="1"/>
      <w:marLeft w:val="0"/>
      <w:marRight w:val="0"/>
      <w:marTop w:val="0"/>
      <w:marBottom w:val="0"/>
      <w:divBdr>
        <w:top w:val="none" w:sz="0" w:space="0" w:color="auto"/>
        <w:left w:val="none" w:sz="0" w:space="0" w:color="auto"/>
        <w:bottom w:val="none" w:sz="0" w:space="0" w:color="auto"/>
        <w:right w:val="none" w:sz="0" w:space="0" w:color="auto"/>
      </w:divBdr>
    </w:div>
    <w:div w:id="644041492">
      <w:bodyDiv w:val="1"/>
      <w:marLeft w:val="0"/>
      <w:marRight w:val="0"/>
      <w:marTop w:val="0"/>
      <w:marBottom w:val="0"/>
      <w:divBdr>
        <w:top w:val="none" w:sz="0" w:space="0" w:color="auto"/>
        <w:left w:val="none" w:sz="0" w:space="0" w:color="auto"/>
        <w:bottom w:val="none" w:sz="0" w:space="0" w:color="auto"/>
        <w:right w:val="none" w:sz="0" w:space="0" w:color="auto"/>
      </w:divBdr>
    </w:div>
    <w:div w:id="1137338742">
      <w:bodyDiv w:val="1"/>
      <w:marLeft w:val="922"/>
      <w:marRight w:val="922"/>
      <w:marTop w:val="115"/>
      <w:marBottom w:val="0"/>
      <w:divBdr>
        <w:top w:val="none" w:sz="0" w:space="0" w:color="auto"/>
        <w:left w:val="none" w:sz="0" w:space="0" w:color="auto"/>
        <w:bottom w:val="none" w:sz="0" w:space="0" w:color="auto"/>
        <w:right w:val="none" w:sz="0" w:space="0" w:color="auto"/>
      </w:divBdr>
      <w:divsChild>
        <w:div w:id="1426727843">
          <w:marLeft w:val="0"/>
          <w:marRight w:val="0"/>
          <w:marTop w:val="0"/>
          <w:marBottom w:val="0"/>
          <w:divBdr>
            <w:top w:val="none" w:sz="0" w:space="0" w:color="auto"/>
            <w:left w:val="none" w:sz="0" w:space="0" w:color="auto"/>
            <w:bottom w:val="none" w:sz="0" w:space="0" w:color="auto"/>
            <w:right w:val="none" w:sz="0" w:space="0" w:color="auto"/>
          </w:divBdr>
          <w:divsChild>
            <w:div w:id="249437576">
              <w:marLeft w:val="0"/>
              <w:marRight w:val="0"/>
              <w:marTop w:val="0"/>
              <w:marBottom w:val="0"/>
              <w:divBdr>
                <w:top w:val="none" w:sz="0" w:space="0" w:color="auto"/>
                <w:left w:val="none" w:sz="0" w:space="0" w:color="auto"/>
                <w:bottom w:val="none" w:sz="0" w:space="0" w:color="auto"/>
                <w:right w:val="none" w:sz="0" w:space="0" w:color="auto"/>
              </w:divBdr>
            </w:div>
            <w:div w:id="387193870">
              <w:marLeft w:val="346"/>
              <w:marRight w:val="0"/>
              <w:marTop w:val="0"/>
              <w:marBottom w:val="0"/>
              <w:divBdr>
                <w:top w:val="none" w:sz="0" w:space="0" w:color="auto"/>
                <w:left w:val="none" w:sz="0" w:space="0" w:color="auto"/>
                <w:bottom w:val="none" w:sz="0" w:space="0" w:color="auto"/>
                <w:right w:val="none" w:sz="0" w:space="0" w:color="auto"/>
              </w:divBdr>
            </w:div>
            <w:div w:id="574821701">
              <w:marLeft w:val="0"/>
              <w:marRight w:val="0"/>
              <w:marTop w:val="0"/>
              <w:marBottom w:val="0"/>
              <w:divBdr>
                <w:top w:val="none" w:sz="0" w:space="0" w:color="auto"/>
                <w:left w:val="none" w:sz="0" w:space="0" w:color="auto"/>
                <w:bottom w:val="none" w:sz="0" w:space="0" w:color="auto"/>
                <w:right w:val="none" w:sz="0" w:space="0" w:color="auto"/>
              </w:divBdr>
            </w:div>
            <w:div w:id="1715544594">
              <w:marLeft w:val="346"/>
              <w:marRight w:val="0"/>
              <w:marTop w:val="0"/>
              <w:marBottom w:val="0"/>
              <w:divBdr>
                <w:top w:val="none" w:sz="0" w:space="0" w:color="auto"/>
                <w:left w:val="none" w:sz="0" w:space="0" w:color="auto"/>
                <w:bottom w:val="none" w:sz="0" w:space="0" w:color="auto"/>
                <w:right w:val="none" w:sz="0" w:space="0" w:color="auto"/>
              </w:divBdr>
            </w:div>
            <w:div w:id="193019255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legisquebec.gouv.qc.ca/fr/showdoc/cs/ccq-1991"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Modèle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76181-CB87-42ED-A420-3D56576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3193</Words>
  <Characters>17565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RÈGLEMENT DE RÉGIE INTERNE</vt:lpstr>
    </vt:vector>
  </TitlesOfParts>
  <Company>cqch</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RÉGIE INTERNE</dc:title>
  <dc:subject>COOPÉRATIVE D’HABITATION____________________________________________</dc:subject>
  <dc:creator>Adopté par l’assemblée générale le :	________________________</dc:creator>
  <cp:keywords/>
  <cp:lastModifiedBy>CQCH</cp:lastModifiedBy>
  <cp:revision>3</cp:revision>
  <cp:lastPrinted>2011-05-04T18:23:00Z</cp:lastPrinted>
  <dcterms:created xsi:type="dcterms:W3CDTF">2021-04-20T18:17:00Z</dcterms:created>
  <dcterms:modified xsi:type="dcterms:W3CDTF">2021-04-22T09:19:00Z</dcterms:modified>
</cp:coreProperties>
</file>