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6B8C" w14:textId="77777777" w:rsidR="00D005CF" w:rsidRDefault="00D005CF">
      <w:pPr>
        <w:ind w:left="284"/>
        <w:jc w:val="center"/>
        <w:rPr>
          <w:rFonts w:ascii="Arial" w:eastAsia="Book Antiqua" w:hAnsi="Arial" w:cs="Arial"/>
          <w:sz w:val="22"/>
          <w:szCs w:val="22"/>
        </w:rPr>
      </w:pPr>
    </w:p>
    <w:p w14:paraId="119CC6B8" w14:textId="7CD57820" w:rsidR="0004623B" w:rsidRPr="00D005CF" w:rsidRDefault="000E743A">
      <w:pPr>
        <w:ind w:left="284"/>
        <w:jc w:val="center"/>
        <w:rPr>
          <w:rFonts w:ascii="Arial" w:eastAsia="Book Antiqua" w:hAnsi="Arial" w:cs="Arial"/>
          <w:sz w:val="22"/>
          <w:szCs w:val="22"/>
        </w:rPr>
      </w:pPr>
      <w:r w:rsidRPr="00D005CF">
        <w:rPr>
          <w:rFonts w:ascii="Arial" w:eastAsia="Book Antiqua" w:hAnsi="Arial" w:cs="Arial"/>
          <w:sz w:val="22"/>
          <w:szCs w:val="22"/>
        </w:rPr>
        <w:t>COOPÉRATIVE D’HABITATION _____________________________________________</w:t>
      </w:r>
    </w:p>
    <w:p w14:paraId="468041BB" w14:textId="77777777" w:rsidR="0004623B" w:rsidRPr="00D005CF" w:rsidRDefault="0004623B">
      <w:pPr>
        <w:ind w:left="284"/>
        <w:rPr>
          <w:rFonts w:ascii="Arial" w:eastAsia="Book Antiqua" w:hAnsi="Arial" w:cs="Arial"/>
          <w:b/>
          <w:sz w:val="22"/>
          <w:szCs w:val="22"/>
        </w:rPr>
      </w:pPr>
    </w:p>
    <w:p w14:paraId="41668850" w14:textId="77777777" w:rsidR="0004623B" w:rsidRPr="00D005CF" w:rsidRDefault="000E743A">
      <w:pPr>
        <w:ind w:left="284"/>
        <w:jc w:val="center"/>
        <w:rPr>
          <w:rFonts w:ascii="Arial" w:eastAsia="Book Antiqua" w:hAnsi="Arial" w:cs="Arial"/>
          <w:b/>
          <w:sz w:val="22"/>
          <w:szCs w:val="22"/>
        </w:rPr>
      </w:pPr>
      <w:r w:rsidRPr="00D005CF">
        <w:rPr>
          <w:rFonts w:ascii="Arial" w:eastAsia="Book Antiqua" w:hAnsi="Arial" w:cs="Arial"/>
          <w:b/>
          <w:sz w:val="22"/>
          <w:szCs w:val="22"/>
        </w:rPr>
        <w:t>AVIS DE CONVOCATION</w:t>
      </w:r>
    </w:p>
    <w:p w14:paraId="158835B0" w14:textId="77777777" w:rsidR="0004623B" w:rsidRPr="00D005CF" w:rsidRDefault="0004623B">
      <w:pPr>
        <w:ind w:left="284"/>
        <w:rPr>
          <w:rFonts w:ascii="Arial" w:eastAsia="Book Antiqua" w:hAnsi="Arial" w:cs="Arial"/>
          <w:b/>
          <w:sz w:val="22"/>
          <w:szCs w:val="22"/>
        </w:rPr>
      </w:pPr>
    </w:p>
    <w:p w14:paraId="25806580" w14:textId="77777777" w:rsidR="0004623B" w:rsidRPr="00D005CF" w:rsidRDefault="000E743A">
      <w:pPr>
        <w:ind w:left="284"/>
        <w:rPr>
          <w:rFonts w:ascii="Arial" w:eastAsia="Book Antiqua" w:hAnsi="Arial" w:cs="Arial"/>
          <w:sz w:val="22"/>
          <w:szCs w:val="22"/>
        </w:rPr>
      </w:pPr>
      <w:r w:rsidRPr="00D005CF">
        <w:rPr>
          <w:rFonts w:ascii="Arial" w:eastAsia="Book Antiqua" w:hAnsi="Arial" w:cs="Arial"/>
          <w:sz w:val="22"/>
          <w:szCs w:val="22"/>
        </w:rPr>
        <w:t>Chers membres,</w:t>
      </w:r>
    </w:p>
    <w:p w14:paraId="49C29AB1" w14:textId="77777777" w:rsidR="0004623B" w:rsidRPr="00D005CF" w:rsidRDefault="0004623B">
      <w:pPr>
        <w:ind w:left="284"/>
        <w:rPr>
          <w:rFonts w:ascii="Arial" w:eastAsia="Book Antiqua" w:hAnsi="Arial" w:cs="Arial"/>
          <w:sz w:val="22"/>
          <w:szCs w:val="22"/>
        </w:rPr>
      </w:pPr>
    </w:p>
    <w:p w14:paraId="49B5652C" w14:textId="77777777" w:rsidR="0004623B" w:rsidRPr="00D005CF" w:rsidRDefault="000E743A">
      <w:pPr>
        <w:ind w:left="284"/>
        <w:rPr>
          <w:rFonts w:ascii="Arial" w:eastAsia="Calibri" w:hAnsi="Arial" w:cs="Arial"/>
          <w:sz w:val="22"/>
          <w:szCs w:val="22"/>
        </w:rPr>
      </w:pPr>
      <w:r w:rsidRPr="00D005CF">
        <w:rPr>
          <w:rFonts w:ascii="Arial" w:eastAsia="Book Antiqua" w:hAnsi="Arial" w:cs="Arial"/>
          <w:sz w:val="22"/>
          <w:szCs w:val="22"/>
        </w:rPr>
        <w:t xml:space="preserve">Vous êtes convoqués à l’assemblée annuelle de votre coopérative. Nous vous </w:t>
      </w:r>
      <w:r w:rsidRPr="00D005CF">
        <w:rPr>
          <w:rFonts w:ascii="Arial" w:eastAsia="Calibri" w:hAnsi="Arial" w:cs="Arial"/>
          <w:sz w:val="22"/>
          <w:szCs w:val="22"/>
        </w:rPr>
        <w:t>demandons d’apporter avec vous le présent avis ainsi que tous les documents qui y sont annexés. Merci d’en prendre connaissance avant l’assemblée.</w:t>
      </w:r>
    </w:p>
    <w:p w14:paraId="4EF71FE7" w14:textId="77777777" w:rsidR="0004623B" w:rsidRPr="00D005CF" w:rsidRDefault="0004623B">
      <w:pPr>
        <w:ind w:left="284"/>
        <w:rPr>
          <w:rFonts w:ascii="Arial" w:eastAsia="Calibri" w:hAnsi="Arial" w:cs="Arial"/>
          <w:sz w:val="22"/>
          <w:szCs w:val="22"/>
        </w:rPr>
      </w:pPr>
    </w:p>
    <w:p w14:paraId="798FAF5D" w14:textId="77777777" w:rsidR="0004623B" w:rsidRPr="00D005CF" w:rsidRDefault="000E743A">
      <w:pPr>
        <w:ind w:left="284"/>
        <w:rPr>
          <w:rFonts w:ascii="Arial" w:eastAsia="Book Antiqua" w:hAnsi="Arial" w:cs="Arial"/>
          <w:sz w:val="22"/>
          <w:szCs w:val="22"/>
        </w:rPr>
      </w:pPr>
      <w:r w:rsidRPr="00D005CF">
        <w:rPr>
          <w:rFonts w:ascii="Arial" w:eastAsia="Book Antiqua" w:hAnsi="Arial" w:cs="Arial"/>
          <w:sz w:val="22"/>
          <w:szCs w:val="22"/>
        </w:rPr>
        <w:t>L’assemblée se tiendra :</w:t>
      </w:r>
    </w:p>
    <w:p w14:paraId="184789CF" w14:textId="77777777" w:rsidR="0004623B" w:rsidRPr="00D005CF" w:rsidRDefault="0004623B">
      <w:pPr>
        <w:ind w:left="284"/>
        <w:rPr>
          <w:rFonts w:ascii="Arial" w:eastAsia="Book Antiqua" w:hAnsi="Arial" w:cs="Arial"/>
          <w:sz w:val="22"/>
          <w:szCs w:val="22"/>
        </w:rPr>
      </w:pPr>
    </w:p>
    <w:p w14:paraId="0B7E89F7" w14:textId="77777777" w:rsidR="0004623B" w:rsidRPr="00D005CF" w:rsidRDefault="000E743A">
      <w:pPr>
        <w:ind w:left="284"/>
        <w:rPr>
          <w:rFonts w:ascii="Arial" w:eastAsia="Book Antiqua" w:hAnsi="Arial" w:cs="Arial"/>
          <w:b/>
          <w:sz w:val="22"/>
          <w:szCs w:val="22"/>
        </w:rPr>
      </w:pPr>
      <w:r w:rsidRPr="00D005CF">
        <w:rPr>
          <w:rFonts w:ascii="Arial" w:eastAsia="Book Antiqua" w:hAnsi="Arial" w:cs="Arial"/>
          <w:sz w:val="22"/>
          <w:szCs w:val="22"/>
        </w:rPr>
        <w:t>Date :</w:t>
      </w:r>
      <w:r w:rsidRPr="00D005CF">
        <w:rPr>
          <w:rFonts w:ascii="Arial" w:eastAsia="Book Antiqua" w:hAnsi="Arial" w:cs="Arial"/>
          <w:sz w:val="22"/>
          <w:szCs w:val="22"/>
        </w:rPr>
        <w:tab/>
      </w:r>
      <w:r w:rsidRPr="00D005CF">
        <w:rPr>
          <w:rFonts w:ascii="Arial" w:eastAsia="Book Antiqua" w:hAnsi="Arial" w:cs="Arial"/>
          <w:b/>
          <w:sz w:val="22"/>
          <w:szCs w:val="22"/>
        </w:rPr>
        <w:t>________________________</w:t>
      </w:r>
    </w:p>
    <w:p w14:paraId="107F9250" w14:textId="77777777" w:rsidR="0004623B" w:rsidRPr="00D005CF" w:rsidRDefault="000E743A">
      <w:pPr>
        <w:ind w:left="284"/>
        <w:rPr>
          <w:rFonts w:ascii="Arial" w:eastAsia="Book Antiqua" w:hAnsi="Arial" w:cs="Arial"/>
          <w:b/>
          <w:sz w:val="22"/>
          <w:szCs w:val="22"/>
        </w:rPr>
      </w:pPr>
      <w:r w:rsidRPr="00D005CF">
        <w:rPr>
          <w:rFonts w:ascii="Arial" w:eastAsia="Book Antiqua" w:hAnsi="Arial" w:cs="Arial"/>
          <w:sz w:val="22"/>
          <w:szCs w:val="22"/>
        </w:rPr>
        <w:t>Heure :</w:t>
      </w:r>
      <w:r w:rsidRPr="00D005CF">
        <w:rPr>
          <w:rFonts w:ascii="Arial" w:eastAsia="Book Antiqua" w:hAnsi="Arial" w:cs="Arial"/>
          <w:sz w:val="22"/>
          <w:szCs w:val="22"/>
        </w:rPr>
        <w:tab/>
      </w:r>
      <w:r w:rsidRPr="00D005CF">
        <w:rPr>
          <w:rFonts w:ascii="Arial" w:eastAsia="Book Antiqua" w:hAnsi="Arial" w:cs="Arial"/>
          <w:b/>
          <w:sz w:val="22"/>
          <w:szCs w:val="22"/>
        </w:rPr>
        <w:t>________________________</w:t>
      </w:r>
    </w:p>
    <w:p w14:paraId="091CC8C7" w14:textId="77777777" w:rsidR="0004623B" w:rsidRPr="00D005CF" w:rsidRDefault="000E743A">
      <w:pPr>
        <w:ind w:left="284"/>
        <w:rPr>
          <w:rFonts w:ascii="Arial" w:eastAsia="Book Antiqua" w:hAnsi="Arial" w:cs="Arial"/>
          <w:b/>
          <w:sz w:val="22"/>
          <w:szCs w:val="22"/>
        </w:rPr>
      </w:pPr>
      <w:r w:rsidRPr="00D005CF">
        <w:rPr>
          <w:rFonts w:ascii="Arial" w:eastAsia="Book Antiqua" w:hAnsi="Arial" w:cs="Arial"/>
          <w:sz w:val="22"/>
          <w:szCs w:val="22"/>
        </w:rPr>
        <w:t>Lieu :</w:t>
      </w:r>
      <w:r w:rsidRPr="00D005CF">
        <w:rPr>
          <w:rFonts w:ascii="Arial" w:eastAsia="Book Antiqua" w:hAnsi="Arial" w:cs="Arial"/>
          <w:sz w:val="22"/>
          <w:szCs w:val="22"/>
        </w:rPr>
        <w:tab/>
      </w:r>
      <w:r w:rsidRPr="00D005CF">
        <w:rPr>
          <w:rFonts w:ascii="Arial" w:eastAsia="Book Antiqua" w:hAnsi="Arial" w:cs="Arial"/>
          <w:b/>
          <w:sz w:val="22"/>
          <w:szCs w:val="22"/>
        </w:rPr>
        <w:t>________________________</w:t>
      </w:r>
    </w:p>
    <w:p w14:paraId="304F393C" w14:textId="77777777" w:rsidR="0004623B" w:rsidRPr="00D005CF" w:rsidRDefault="0004623B">
      <w:pPr>
        <w:ind w:left="284"/>
        <w:rPr>
          <w:rFonts w:ascii="Arial" w:eastAsia="Book Antiqua" w:hAnsi="Arial" w:cs="Arial"/>
          <w:b/>
          <w:sz w:val="22"/>
          <w:szCs w:val="22"/>
        </w:rPr>
      </w:pPr>
    </w:p>
    <w:p w14:paraId="6A537C73" w14:textId="77777777" w:rsidR="0004623B" w:rsidRPr="00D005CF" w:rsidRDefault="000E743A">
      <w:pPr>
        <w:ind w:left="284"/>
        <w:rPr>
          <w:rFonts w:ascii="Arial" w:eastAsia="Book Antiqua" w:hAnsi="Arial" w:cs="Arial"/>
          <w:b/>
          <w:i/>
          <w:sz w:val="22"/>
          <w:szCs w:val="22"/>
        </w:rPr>
      </w:pPr>
      <w:r w:rsidRPr="00D005CF">
        <w:rPr>
          <w:rFonts w:ascii="Arial" w:eastAsia="Book Antiqua" w:hAnsi="Arial" w:cs="Arial"/>
          <w:b/>
          <w:i/>
          <w:sz w:val="22"/>
          <w:szCs w:val="22"/>
        </w:rPr>
        <w:t>Ajout facultatif</w:t>
      </w:r>
    </w:p>
    <w:tbl>
      <w:tblPr>
        <w:tblStyle w:val="a"/>
        <w:tblW w:w="834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46"/>
      </w:tblGrid>
      <w:tr w:rsidR="0004623B" w:rsidRPr="00D005CF" w14:paraId="2249FD12" w14:textId="77777777">
        <w:tc>
          <w:tcPr>
            <w:tcW w:w="8346" w:type="dxa"/>
          </w:tcPr>
          <w:p w14:paraId="1FDA36D3" w14:textId="77777777" w:rsidR="0004623B" w:rsidRPr="00D005CF" w:rsidRDefault="000E743A">
            <w:pPr>
              <w:spacing w:line="276" w:lineRule="auto"/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D005CF">
              <w:rPr>
                <w:rFonts w:ascii="Arial" w:eastAsia="Calibri" w:hAnsi="Arial" w:cs="Arial"/>
                <w:i/>
                <w:sz w:val="22"/>
                <w:szCs w:val="22"/>
              </w:rPr>
              <w:t xml:space="preserve">Nous vous rappelons que conformément à votre contrat de membre, un membre (bénéficiant d’un rabais de membre de </w:t>
            </w:r>
            <w:r w:rsidRPr="00D005CF">
              <w:rPr>
                <w:rFonts w:ascii="Arial" w:eastAsia="Calibri" w:hAnsi="Arial" w:cs="Arial"/>
                <w:i/>
                <w:sz w:val="22"/>
                <w:szCs w:val="22"/>
                <w:highlight w:val="yellow"/>
              </w:rPr>
              <w:t>____</w:t>
            </w:r>
            <w:r w:rsidRPr="00D005CF">
              <w:rPr>
                <w:rFonts w:ascii="Arial" w:eastAsia="Calibri" w:hAnsi="Arial" w:cs="Arial"/>
                <w:i/>
                <w:sz w:val="22"/>
                <w:szCs w:val="22"/>
              </w:rPr>
              <w:t xml:space="preserve">$) est dans </w:t>
            </w:r>
            <w:r w:rsidRPr="00D005CF">
              <w:rPr>
                <w:rFonts w:ascii="Arial" w:eastAsia="Calibri" w:hAnsi="Arial" w:cs="Arial"/>
                <w:i/>
                <w:sz w:val="22"/>
                <w:szCs w:val="22"/>
                <w:u w:val="single"/>
              </w:rPr>
              <w:t>l’obligation de participer à toute assemblée générale</w:t>
            </w:r>
            <w:r w:rsidRPr="00D005CF">
              <w:rPr>
                <w:rFonts w:ascii="Arial" w:eastAsia="Calibri" w:hAnsi="Arial" w:cs="Arial"/>
                <w:i/>
                <w:sz w:val="22"/>
                <w:szCs w:val="22"/>
              </w:rPr>
              <w:t xml:space="preserve"> de sa coopérative.</w:t>
            </w:r>
          </w:p>
          <w:p w14:paraId="1175F779" w14:textId="77777777" w:rsidR="0004623B" w:rsidRPr="00D005CF" w:rsidRDefault="000E743A">
            <w:pPr>
              <w:spacing w:line="276" w:lineRule="auto"/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D005CF">
              <w:rPr>
                <w:rFonts w:ascii="Arial" w:eastAsia="Calibri" w:hAnsi="Arial" w:cs="Arial"/>
                <w:i/>
                <w:sz w:val="22"/>
                <w:szCs w:val="22"/>
              </w:rPr>
              <w:t>Toutefois si vous êtes dans l’impossibilité d’y participer et de vous faire représenter, veuillez en informer le conseil d’administration par un avis écrit (une lettre avec justificat</w:t>
            </w:r>
            <w:r w:rsidRPr="00D005CF">
              <w:rPr>
                <w:rFonts w:ascii="Arial" w:eastAsia="Calibri" w:hAnsi="Arial" w:cs="Arial"/>
                <w:i/>
                <w:sz w:val="22"/>
                <w:szCs w:val="22"/>
              </w:rPr>
              <w:t xml:space="preserve">if) avant le ___________________________ 20__, à heures que vous enverrez par courriel à : </w:t>
            </w:r>
            <w:hyperlink r:id="rId8">
              <w:r w:rsidRPr="00D005CF">
                <w:rPr>
                  <w:rFonts w:ascii="Arial" w:eastAsia="Calibri" w:hAnsi="Arial" w:cs="Arial"/>
                  <w:i/>
                  <w:color w:val="0563C1"/>
                  <w:sz w:val="22"/>
                  <w:szCs w:val="22"/>
                  <w:u w:val="single"/>
                </w:rPr>
                <w:t>xxxxx@xxxx.com</w:t>
              </w:r>
            </w:hyperlink>
            <w:r w:rsidRPr="00D005CF">
              <w:rPr>
                <w:rFonts w:ascii="Arial" w:eastAsia="Calibri" w:hAnsi="Arial" w:cs="Arial"/>
                <w:i/>
                <w:sz w:val="22"/>
                <w:szCs w:val="22"/>
              </w:rPr>
              <w:t xml:space="preserve"> (ou déposer l’avis dans la boite à lettre du </w:t>
            </w:r>
            <w:r w:rsidRPr="00D005CF">
              <w:rPr>
                <w:rFonts w:ascii="Arial" w:eastAsia="Calibri" w:hAnsi="Arial" w:cs="Arial"/>
                <w:i/>
                <w:sz w:val="22"/>
                <w:szCs w:val="22"/>
                <w:highlight w:val="yellow"/>
              </w:rPr>
              <w:t>________________________________</w:t>
            </w:r>
            <w:r w:rsidRPr="00D005CF">
              <w:rPr>
                <w:rFonts w:ascii="Arial" w:eastAsia="Calibri" w:hAnsi="Arial" w:cs="Arial"/>
                <w:i/>
                <w:sz w:val="22"/>
                <w:szCs w:val="22"/>
              </w:rPr>
              <w:t>_). Conformément au Règlement de</w:t>
            </w:r>
            <w:r w:rsidRPr="00D005CF">
              <w:rPr>
                <w:rFonts w:ascii="Arial" w:eastAsia="Calibri" w:hAnsi="Arial" w:cs="Arial"/>
                <w:i/>
                <w:sz w:val="22"/>
                <w:szCs w:val="22"/>
              </w:rPr>
              <w:t xml:space="preserve"> régie interne, vous pouvez autoriser par écrit votre conjoint ou votre enfant majeur à participer en votre absence aux délibérations de l’assemblée et à y voter à votre place.  De plus, si vous ne pouvez être présent à l’assemblée et désirez siéger au con</w:t>
            </w:r>
            <w:r w:rsidRPr="00D005CF">
              <w:rPr>
                <w:rFonts w:ascii="Arial" w:eastAsia="Calibri" w:hAnsi="Arial" w:cs="Arial"/>
                <w:i/>
                <w:sz w:val="22"/>
                <w:szCs w:val="22"/>
              </w:rPr>
              <w:t>seil d’administration, vous pouvez proposer votre candidature par écrit et celle-ci sera traitée au point « Élection des administrateurs » de l’ordre du jour.</w:t>
            </w:r>
          </w:p>
          <w:p w14:paraId="75A3A6FC" w14:textId="77777777" w:rsidR="0004623B" w:rsidRPr="00D005CF" w:rsidRDefault="0004623B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</w:tr>
    </w:tbl>
    <w:p w14:paraId="0B7E6832" w14:textId="77777777" w:rsidR="0004623B" w:rsidRPr="00D005CF" w:rsidRDefault="0004623B">
      <w:pPr>
        <w:ind w:left="284"/>
        <w:rPr>
          <w:rFonts w:ascii="Arial" w:eastAsia="Book Antiqua" w:hAnsi="Arial" w:cs="Arial"/>
          <w:b/>
          <w:sz w:val="22"/>
          <w:szCs w:val="22"/>
        </w:rPr>
      </w:pPr>
    </w:p>
    <w:p w14:paraId="0B6FF2AD" w14:textId="77777777" w:rsidR="0004623B" w:rsidRPr="00D005CF" w:rsidRDefault="0004623B">
      <w:pPr>
        <w:ind w:left="284"/>
        <w:rPr>
          <w:rFonts w:ascii="Arial" w:eastAsia="Book Antiqua" w:hAnsi="Arial" w:cs="Arial"/>
          <w:b/>
          <w:sz w:val="22"/>
          <w:szCs w:val="22"/>
        </w:rPr>
      </w:pPr>
    </w:p>
    <w:p w14:paraId="60BD8647" w14:textId="77777777" w:rsidR="0004623B" w:rsidRPr="00D005CF" w:rsidRDefault="000E743A">
      <w:pPr>
        <w:ind w:left="284"/>
        <w:rPr>
          <w:rFonts w:ascii="Arial" w:eastAsia="Book Antiqua" w:hAnsi="Arial" w:cs="Arial"/>
          <w:sz w:val="22"/>
          <w:szCs w:val="22"/>
        </w:rPr>
      </w:pPr>
      <w:r w:rsidRPr="00D005CF">
        <w:rPr>
          <w:rFonts w:ascii="Arial" w:eastAsia="Book Antiqua" w:hAnsi="Arial" w:cs="Arial"/>
          <w:sz w:val="22"/>
          <w:szCs w:val="22"/>
        </w:rPr>
        <w:t>Proposition d’ordre du jour de l’assemblée :</w:t>
      </w:r>
    </w:p>
    <w:p w14:paraId="61D52ACE" w14:textId="77777777" w:rsidR="0004623B" w:rsidRPr="00D005CF" w:rsidRDefault="0004623B">
      <w:pPr>
        <w:ind w:left="284"/>
        <w:rPr>
          <w:rFonts w:ascii="Arial" w:eastAsia="Book Antiqua" w:hAnsi="Arial" w:cs="Arial"/>
          <w:sz w:val="22"/>
          <w:szCs w:val="22"/>
        </w:rPr>
      </w:pPr>
    </w:p>
    <w:p w14:paraId="49D818F2" w14:textId="77777777" w:rsidR="0004623B" w:rsidRPr="00D005CF" w:rsidRDefault="000E743A">
      <w:pPr>
        <w:numPr>
          <w:ilvl w:val="0"/>
          <w:numId w:val="1"/>
        </w:numPr>
        <w:ind w:left="720" w:hanging="436"/>
        <w:rPr>
          <w:rFonts w:ascii="Arial" w:eastAsia="Book Antiqua" w:hAnsi="Arial" w:cs="Arial"/>
          <w:sz w:val="22"/>
          <w:szCs w:val="22"/>
        </w:rPr>
      </w:pPr>
      <w:r w:rsidRPr="00D005CF">
        <w:rPr>
          <w:rFonts w:ascii="Arial" w:eastAsia="Book Antiqua" w:hAnsi="Arial" w:cs="Arial"/>
          <w:sz w:val="22"/>
          <w:szCs w:val="22"/>
        </w:rPr>
        <w:t>Ouverture de l’assemblée</w:t>
      </w:r>
    </w:p>
    <w:p w14:paraId="0241DC47" w14:textId="77777777" w:rsidR="0004623B" w:rsidRPr="00D005CF" w:rsidRDefault="000E743A">
      <w:pPr>
        <w:numPr>
          <w:ilvl w:val="0"/>
          <w:numId w:val="1"/>
        </w:numPr>
        <w:ind w:left="720" w:hanging="436"/>
        <w:rPr>
          <w:rFonts w:ascii="Arial" w:eastAsia="Book Antiqua" w:hAnsi="Arial" w:cs="Arial"/>
          <w:b/>
          <w:sz w:val="22"/>
          <w:szCs w:val="22"/>
        </w:rPr>
      </w:pPr>
      <w:r w:rsidRPr="00D005CF">
        <w:rPr>
          <w:rFonts w:ascii="Arial" w:eastAsia="Book Antiqua" w:hAnsi="Arial" w:cs="Arial"/>
          <w:sz w:val="22"/>
          <w:szCs w:val="22"/>
        </w:rPr>
        <w:t>Nomination de la présidence et du secrétaire d’assemblée</w:t>
      </w:r>
    </w:p>
    <w:p w14:paraId="33AC3389" w14:textId="77777777" w:rsidR="0004623B" w:rsidRPr="00D005CF" w:rsidRDefault="000E743A">
      <w:pPr>
        <w:numPr>
          <w:ilvl w:val="0"/>
          <w:numId w:val="1"/>
        </w:numPr>
        <w:ind w:left="720" w:hanging="436"/>
        <w:rPr>
          <w:rFonts w:ascii="Arial" w:eastAsia="Book Antiqua" w:hAnsi="Arial" w:cs="Arial"/>
          <w:b/>
          <w:sz w:val="22"/>
          <w:szCs w:val="22"/>
        </w:rPr>
      </w:pPr>
      <w:r w:rsidRPr="00D005CF">
        <w:rPr>
          <w:rFonts w:ascii="Arial" w:eastAsia="Book Antiqua" w:hAnsi="Arial" w:cs="Arial"/>
          <w:sz w:val="22"/>
          <w:szCs w:val="22"/>
        </w:rPr>
        <w:t>Lecture et adoption de l’ordre du jour</w:t>
      </w:r>
    </w:p>
    <w:p w14:paraId="7041DAE5" w14:textId="77777777" w:rsidR="0004623B" w:rsidRPr="00D005CF" w:rsidRDefault="000E743A">
      <w:pPr>
        <w:numPr>
          <w:ilvl w:val="0"/>
          <w:numId w:val="1"/>
        </w:numPr>
        <w:ind w:left="720" w:hanging="436"/>
        <w:rPr>
          <w:rFonts w:ascii="Arial" w:eastAsia="Book Antiqua" w:hAnsi="Arial" w:cs="Arial"/>
          <w:b/>
          <w:sz w:val="22"/>
          <w:szCs w:val="22"/>
        </w:rPr>
      </w:pPr>
      <w:r w:rsidRPr="00D005CF">
        <w:rPr>
          <w:rFonts w:ascii="Arial" w:eastAsia="Book Antiqua" w:hAnsi="Arial" w:cs="Arial"/>
          <w:sz w:val="22"/>
          <w:szCs w:val="22"/>
        </w:rPr>
        <w:t>Lecture et adoption du procès-verbal de l’assemblée du _________________</w:t>
      </w:r>
    </w:p>
    <w:p w14:paraId="29778904" w14:textId="77777777" w:rsidR="0004623B" w:rsidRPr="00D005CF" w:rsidRDefault="000E743A">
      <w:pPr>
        <w:numPr>
          <w:ilvl w:val="0"/>
          <w:numId w:val="1"/>
        </w:numPr>
        <w:ind w:left="720" w:hanging="436"/>
        <w:rPr>
          <w:rFonts w:ascii="Arial" w:eastAsia="Book Antiqua" w:hAnsi="Arial" w:cs="Arial"/>
          <w:b/>
          <w:sz w:val="22"/>
          <w:szCs w:val="22"/>
        </w:rPr>
      </w:pPr>
      <w:r w:rsidRPr="00D005CF">
        <w:rPr>
          <w:rFonts w:ascii="Arial" w:eastAsia="Book Antiqua" w:hAnsi="Arial" w:cs="Arial"/>
          <w:sz w:val="22"/>
          <w:szCs w:val="22"/>
        </w:rPr>
        <w:t>Présentation du rapport annuel et du rapport du vérificateur</w:t>
      </w:r>
    </w:p>
    <w:p w14:paraId="69D021D0" w14:textId="77777777" w:rsidR="0004623B" w:rsidRPr="00D005CF" w:rsidRDefault="000E743A">
      <w:pPr>
        <w:numPr>
          <w:ilvl w:val="0"/>
          <w:numId w:val="1"/>
        </w:numPr>
        <w:ind w:left="720" w:hanging="436"/>
        <w:rPr>
          <w:rFonts w:ascii="Arial" w:eastAsia="Book Antiqua" w:hAnsi="Arial" w:cs="Arial"/>
          <w:b/>
          <w:sz w:val="22"/>
          <w:szCs w:val="22"/>
        </w:rPr>
      </w:pPr>
      <w:r w:rsidRPr="00D005CF">
        <w:rPr>
          <w:rFonts w:ascii="Arial" w:eastAsia="Book Antiqua" w:hAnsi="Arial" w:cs="Arial"/>
          <w:sz w:val="22"/>
          <w:szCs w:val="22"/>
        </w:rPr>
        <w:t>P</w:t>
      </w:r>
      <w:r w:rsidRPr="00D005CF">
        <w:rPr>
          <w:rFonts w:ascii="Arial" w:eastAsia="Book Antiqua" w:hAnsi="Arial" w:cs="Arial"/>
          <w:sz w:val="22"/>
          <w:szCs w:val="22"/>
        </w:rPr>
        <w:t>résentation du rapport annuel des activités et des recommandations pour l’année prochaine</w:t>
      </w:r>
    </w:p>
    <w:p w14:paraId="70AE0DB7" w14:textId="77777777" w:rsidR="0004623B" w:rsidRPr="00D005CF" w:rsidRDefault="000E743A">
      <w:pPr>
        <w:numPr>
          <w:ilvl w:val="0"/>
          <w:numId w:val="1"/>
        </w:numPr>
        <w:ind w:left="720" w:hanging="436"/>
        <w:rPr>
          <w:rFonts w:ascii="Arial" w:eastAsia="Book Antiqua" w:hAnsi="Arial" w:cs="Arial"/>
          <w:b/>
          <w:i/>
          <w:sz w:val="22"/>
          <w:szCs w:val="22"/>
        </w:rPr>
      </w:pPr>
      <w:r w:rsidRPr="00D005CF">
        <w:rPr>
          <w:rFonts w:ascii="Arial" w:eastAsia="Book Antiqua" w:hAnsi="Arial" w:cs="Arial"/>
          <w:i/>
          <w:sz w:val="22"/>
          <w:szCs w:val="22"/>
        </w:rPr>
        <w:lastRenderedPageBreak/>
        <w:t>Présentation du rapport d’inspection</w:t>
      </w:r>
      <w:r w:rsidRPr="00D005CF">
        <w:rPr>
          <w:rFonts w:ascii="Arial" w:eastAsia="Book Antiqua" w:hAnsi="Arial" w:cs="Arial"/>
          <w:i/>
          <w:sz w:val="22"/>
          <w:szCs w:val="22"/>
          <w:vertAlign w:val="superscript"/>
        </w:rPr>
        <w:footnoteReference w:id="1"/>
      </w:r>
      <w:r w:rsidRPr="00D005CF">
        <w:rPr>
          <w:rFonts w:ascii="Arial" w:eastAsia="Book Antiqua" w:hAnsi="Arial" w:cs="Arial"/>
          <w:i/>
          <w:sz w:val="22"/>
          <w:szCs w:val="22"/>
        </w:rPr>
        <w:t xml:space="preserve"> </w:t>
      </w:r>
    </w:p>
    <w:p w14:paraId="6051078F" w14:textId="77777777" w:rsidR="0004623B" w:rsidRPr="00D005CF" w:rsidRDefault="000E743A">
      <w:pPr>
        <w:numPr>
          <w:ilvl w:val="0"/>
          <w:numId w:val="1"/>
        </w:numPr>
        <w:ind w:left="720" w:hanging="436"/>
        <w:rPr>
          <w:rFonts w:ascii="Arial" w:eastAsia="Book Antiqua" w:hAnsi="Arial" w:cs="Arial"/>
          <w:b/>
          <w:sz w:val="22"/>
          <w:szCs w:val="22"/>
        </w:rPr>
      </w:pPr>
      <w:r w:rsidRPr="00D005CF">
        <w:rPr>
          <w:rFonts w:ascii="Arial" w:eastAsia="Book Antiqua" w:hAnsi="Arial" w:cs="Arial"/>
          <w:sz w:val="22"/>
          <w:szCs w:val="22"/>
        </w:rPr>
        <w:t>Recommandation concernant l’affectation des trop-perçus</w:t>
      </w:r>
    </w:p>
    <w:p w14:paraId="1F9BF050" w14:textId="77777777" w:rsidR="0004623B" w:rsidRPr="00D005CF" w:rsidRDefault="000E743A">
      <w:pPr>
        <w:numPr>
          <w:ilvl w:val="0"/>
          <w:numId w:val="1"/>
        </w:numPr>
        <w:ind w:left="720" w:hanging="436"/>
        <w:rPr>
          <w:rFonts w:ascii="Arial" w:eastAsia="Book Antiqua" w:hAnsi="Arial" w:cs="Arial"/>
          <w:b/>
          <w:sz w:val="22"/>
          <w:szCs w:val="22"/>
        </w:rPr>
      </w:pPr>
      <w:r w:rsidRPr="00D005CF">
        <w:rPr>
          <w:rFonts w:ascii="Arial" w:eastAsia="Book Antiqua" w:hAnsi="Arial" w:cs="Arial"/>
          <w:sz w:val="22"/>
          <w:szCs w:val="22"/>
        </w:rPr>
        <w:t>Recommandation concernant la nomination du vérificateur</w:t>
      </w:r>
    </w:p>
    <w:p w14:paraId="3C5EEE1A" w14:textId="77777777" w:rsidR="0004623B" w:rsidRPr="00D005CF" w:rsidRDefault="000E743A">
      <w:pPr>
        <w:numPr>
          <w:ilvl w:val="0"/>
          <w:numId w:val="1"/>
        </w:numPr>
        <w:ind w:left="720" w:hanging="436"/>
        <w:rPr>
          <w:rFonts w:ascii="Arial" w:eastAsia="Book Antiqua" w:hAnsi="Arial" w:cs="Arial"/>
          <w:sz w:val="22"/>
          <w:szCs w:val="22"/>
        </w:rPr>
      </w:pPr>
      <w:r w:rsidRPr="00D005CF">
        <w:rPr>
          <w:rFonts w:ascii="Arial" w:eastAsia="Book Antiqua" w:hAnsi="Arial" w:cs="Arial"/>
          <w:sz w:val="22"/>
          <w:szCs w:val="22"/>
        </w:rPr>
        <w:t>Élection des administrateurs</w:t>
      </w:r>
    </w:p>
    <w:p w14:paraId="20E12866" w14:textId="77777777" w:rsidR="0004623B" w:rsidRPr="00D005CF" w:rsidRDefault="000E743A">
      <w:pPr>
        <w:ind w:left="720" w:hanging="436"/>
        <w:rPr>
          <w:rFonts w:ascii="Arial" w:eastAsia="Book Antiqua" w:hAnsi="Arial" w:cs="Arial"/>
          <w:sz w:val="22"/>
          <w:szCs w:val="22"/>
        </w:rPr>
      </w:pPr>
      <w:r w:rsidRPr="00D005CF">
        <w:rPr>
          <w:rFonts w:ascii="Arial" w:eastAsia="Book Antiqua" w:hAnsi="Arial" w:cs="Arial"/>
          <w:sz w:val="22"/>
          <w:szCs w:val="22"/>
        </w:rPr>
        <w:t>10.</w:t>
      </w:r>
      <w:r w:rsidRPr="00D005CF">
        <w:rPr>
          <w:rFonts w:ascii="Arial" w:eastAsia="Book Antiqua" w:hAnsi="Arial" w:cs="Arial"/>
          <w:sz w:val="22"/>
          <w:szCs w:val="22"/>
        </w:rPr>
        <w:tab/>
        <w:t xml:space="preserve">Période de questions </w:t>
      </w:r>
    </w:p>
    <w:p w14:paraId="78D7996F" w14:textId="77777777" w:rsidR="0004623B" w:rsidRPr="00D005CF" w:rsidRDefault="000E743A">
      <w:pPr>
        <w:ind w:left="720" w:hanging="436"/>
        <w:rPr>
          <w:rFonts w:ascii="Arial" w:eastAsia="Book Antiqua" w:hAnsi="Arial" w:cs="Arial"/>
          <w:sz w:val="22"/>
          <w:szCs w:val="22"/>
        </w:rPr>
      </w:pPr>
      <w:r w:rsidRPr="00D005CF">
        <w:rPr>
          <w:rFonts w:ascii="Arial" w:eastAsia="Book Antiqua" w:hAnsi="Arial" w:cs="Arial"/>
          <w:sz w:val="22"/>
          <w:szCs w:val="22"/>
        </w:rPr>
        <w:t>11.</w:t>
      </w:r>
      <w:r w:rsidRPr="00D005CF">
        <w:rPr>
          <w:rFonts w:ascii="Arial" w:eastAsia="Book Antiqua" w:hAnsi="Arial" w:cs="Arial"/>
          <w:sz w:val="22"/>
          <w:szCs w:val="22"/>
        </w:rPr>
        <w:tab/>
        <w:t>Varia</w:t>
      </w:r>
    </w:p>
    <w:p w14:paraId="02262300" w14:textId="77777777" w:rsidR="0004623B" w:rsidRPr="00D005CF" w:rsidRDefault="000E743A">
      <w:pPr>
        <w:ind w:left="720" w:hanging="436"/>
        <w:rPr>
          <w:rFonts w:ascii="Arial" w:eastAsia="Book Antiqua" w:hAnsi="Arial" w:cs="Arial"/>
          <w:sz w:val="22"/>
          <w:szCs w:val="22"/>
        </w:rPr>
      </w:pPr>
      <w:r w:rsidRPr="00D005CF">
        <w:rPr>
          <w:rFonts w:ascii="Arial" w:eastAsia="Book Antiqua" w:hAnsi="Arial" w:cs="Arial"/>
          <w:sz w:val="22"/>
          <w:szCs w:val="22"/>
        </w:rPr>
        <w:t>12.</w:t>
      </w:r>
      <w:r w:rsidRPr="00D005CF">
        <w:rPr>
          <w:rFonts w:ascii="Arial" w:eastAsia="Book Antiqua" w:hAnsi="Arial" w:cs="Arial"/>
          <w:sz w:val="22"/>
          <w:szCs w:val="22"/>
        </w:rPr>
        <w:tab/>
        <w:t>Levée de l’assemblée</w:t>
      </w:r>
    </w:p>
    <w:p w14:paraId="0C196B3B" w14:textId="77777777" w:rsidR="0004623B" w:rsidRPr="00D005CF" w:rsidRDefault="0004623B">
      <w:pPr>
        <w:ind w:left="284"/>
        <w:rPr>
          <w:rFonts w:ascii="Arial" w:eastAsia="Book Antiqua" w:hAnsi="Arial" w:cs="Arial"/>
          <w:sz w:val="22"/>
          <w:szCs w:val="22"/>
        </w:rPr>
      </w:pPr>
    </w:p>
    <w:p w14:paraId="46335AB4" w14:textId="77777777" w:rsidR="0004623B" w:rsidRPr="00D005CF" w:rsidRDefault="000E743A">
      <w:pPr>
        <w:ind w:left="284"/>
        <w:rPr>
          <w:rFonts w:ascii="Arial" w:eastAsia="Book Antiqua" w:hAnsi="Arial" w:cs="Arial"/>
          <w:sz w:val="22"/>
          <w:szCs w:val="22"/>
        </w:rPr>
      </w:pPr>
      <w:r w:rsidRPr="00D005CF">
        <w:rPr>
          <w:rFonts w:ascii="Arial" w:eastAsia="Corsiva" w:hAnsi="Arial" w:cs="Arial"/>
          <w:b/>
          <w:sz w:val="22"/>
          <w:szCs w:val="22"/>
        </w:rPr>
        <w:t>____________________________________</w:t>
      </w:r>
    </w:p>
    <w:p w14:paraId="3B2B7290" w14:textId="77777777" w:rsidR="0004623B" w:rsidRPr="00D005CF" w:rsidRDefault="000E743A">
      <w:pPr>
        <w:ind w:left="284"/>
        <w:rPr>
          <w:rFonts w:ascii="Arial" w:eastAsia="Book Antiqua" w:hAnsi="Arial" w:cs="Arial"/>
          <w:sz w:val="22"/>
          <w:szCs w:val="22"/>
        </w:rPr>
      </w:pPr>
      <w:r w:rsidRPr="00D005CF">
        <w:rPr>
          <w:rFonts w:ascii="Arial" w:eastAsia="Book Antiqua" w:hAnsi="Arial" w:cs="Arial"/>
          <w:sz w:val="22"/>
          <w:szCs w:val="22"/>
        </w:rPr>
        <w:t>Secrétaire</w:t>
      </w:r>
    </w:p>
    <w:p w14:paraId="0CD6DE4D" w14:textId="77777777" w:rsidR="0004623B" w:rsidRPr="00D005CF" w:rsidRDefault="0004623B">
      <w:pPr>
        <w:ind w:left="284"/>
        <w:rPr>
          <w:rFonts w:ascii="Arial" w:eastAsia="Book Antiqua" w:hAnsi="Arial" w:cs="Arial"/>
          <w:sz w:val="22"/>
          <w:szCs w:val="22"/>
        </w:rPr>
      </w:pPr>
    </w:p>
    <w:p w14:paraId="2A1AD73D" w14:textId="77777777" w:rsidR="0004623B" w:rsidRPr="00D005CF" w:rsidRDefault="000E743A">
      <w:pPr>
        <w:ind w:left="284"/>
        <w:rPr>
          <w:rFonts w:ascii="Arial" w:eastAsia="Book Antiqua" w:hAnsi="Arial" w:cs="Arial"/>
          <w:sz w:val="22"/>
          <w:szCs w:val="22"/>
        </w:rPr>
      </w:pPr>
      <w:r w:rsidRPr="00D005CF">
        <w:rPr>
          <w:rFonts w:ascii="Arial" w:eastAsia="Book Antiqua" w:hAnsi="Arial" w:cs="Arial"/>
          <w:sz w:val="22"/>
          <w:szCs w:val="22"/>
        </w:rPr>
        <w:t>(</w:t>
      </w:r>
      <w:proofErr w:type="gramStart"/>
      <w:r w:rsidRPr="00D005CF">
        <w:rPr>
          <w:rFonts w:ascii="Arial" w:eastAsia="Book Antiqua" w:hAnsi="Arial" w:cs="Arial"/>
          <w:i/>
          <w:sz w:val="22"/>
          <w:szCs w:val="22"/>
        </w:rPr>
        <w:t>ville</w:t>
      </w:r>
      <w:proofErr w:type="gramEnd"/>
      <w:r w:rsidRPr="00D005CF">
        <w:rPr>
          <w:rFonts w:ascii="Arial" w:eastAsia="Book Antiqua" w:hAnsi="Arial" w:cs="Arial"/>
          <w:sz w:val="22"/>
          <w:szCs w:val="22"/>
        </w:rPr>
        <w:t>), le _____________________ 2021</w:t>
      </w:r>
    </w:p>
    <w:p w14:paraId="62BFF987" w14:textId="77777777" w:rsidR="0004623B" w:rsidRPr="00D005CF" w:rsidRDefault="0004623B">
      <w:pPr>
        <w:rPr>
          <w:rFonts w:ascii="Arial" w:hAnsi="Arial" w:cs="Arial"/>
          <w:sz w:val="22"/>
          <w:szCs w:val="22"/>
        </w:rPr>
      </w:pPr>
    </w:p>
    <w:sectPr w:rsidR="0004623B" w:rsidRPr="00D005CF">
      <w:headerReference w:type="default" r:id="rId9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C4FC" w14:textId="77777777" w:rsidR="000E743A" w:rsidRDefault="000E743A">
      <w:r>
        <w:separator/>
      </w:r>
    </w:p>
  </w:endnote>
  <w:endnote w:type="continuationSeparator" w:id="0">
    <w:p w14:paraId="3FC7CEA2" w14:textId="77777777" w:rsidR="000E743A" w:rsidRDefault="000E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siv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832EF" w14:textId="77777777" w:rsidR="000E743A" w:rsidRDefault="000E743A">
      <w:r>
        <w:separator/>
      </w:r>
    </w:p>
  </w:footnote>
  <w:footnote w:type="continuationSeparator" w:id="0">
    <w:p w14:paraId="1D07FB67" w14:textId="77777777" w:rsidR="000E743A" w:rsidRDefault="000E743A">
      <w:r>
        <w:continuationSeparator/>
      </w:r>
    </w:p>
  </w:footnote>
  <w:footnote w:id="1">
    <w:p w14:paraId="691E3A6F" w14:textId="77777777" w:rsidR="0004623B" w:rsidRDefault="000E74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L’article 221.2.3 de la </w:t>
      </w:r>
      <w:r>
        <w:rPr>
          <w:i/>
          <w:color w:val="000000"/>
          <w:sz w:val="20"/>
          <w:szCs w:val="20"/>
        </w:rPr>
        <w:t>Loi sur les coopératives</w:t>
      </w:r>
      <w:r>
        <w:rPr>
          <w:color w:val="000000"/>
          <w:sz w:val="20"/>
          <w:szCs w:val="20"/>
        </w:rPr>
        <w:t xml:space="preserve"> prévoit que dans le cas d’une coopérative d’habitation dont un immeuble a été construit, acquis, restauré ou rénové dans le cadre d’un programme d’aide gouvernemental à l’habitation, la coopérative a l’obligation de faire procéder à une inspection de l’im</w:t>
      </w:r>
      <w:r>
        <w:rPr>
          <w:color w:val="000000"/>
          <w:sz w:val="20"/>
          <w:szCs w:val="20"/>
        </w:rPr>
        <w:t>meuble par un expert au moins tous les cinq ans et de présenter le rapport de l’expert à l’assemblée de la coopérative qui suit son dépôt</w:t>
      </w:r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.</w:t>
      </w:r>
    </w:p>
    <w:p w14:paraId="47B49EB9" w14:textId="77777777" w:rsidR="0004623B" w:rsidRDefault="000462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7C05" w14:textId="06E6F04F" w:rsidR="00D005CF" w:rsidRDefault="00D005CF">
    <w:pPr>
      <w:pStyle w:val="En-tte"/>
    </w:pPr>
    <w:r>
      <w:rPr>
        <w:noProof/>
      </w:rPr>
      <w:drawing>
        <wp:inline distT="0" distB="0" distL="0" distR="0" wp14:anchorId="5FE5EFB2" wp14:editId="792493CB">
          <wp:extent cx="1548235" cy="72000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23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16177" w14:textId="77777777" w:rsidR="00D005CF" w:rsidRDefault="00D005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61F1"/>
    <w:multiLevelType w:val="multilevel"/>
    <w:tmpl w:val="6EA40D62"/>
    <w:lvl w:ilvl="0">
      <w:start w:val="1"/>
      <w:numFmt w:val="decimal"/>
      <w:lvlText w:val="%1. "/>
      <w:lvlJc w:val="left"/>
      <w:pPr>
        <w:ind w:left="567" w:hanging="283"/>
      </w:pPr>
      <w:rPr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819609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3B"/>
    <w:rsid w:val="0004623B"/>
    <w:rsid w:val="000E743A"/>
    <w:rsid w:val="00D0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40F62"/>
  <w15:docId w15:val="{CD506FD9-2704-4CF4-8ADD-3387D69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C43"/>
    <w:rPr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C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C43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47E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47E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F47E5"/>
    <w:rPr>
      <w:vertAlign w:val="superscript"/>
    </w:rPr>
  </w:style>
  <w:style w:type="table" w:styleId="Grilledutableau">
    <w:name w:val="Table Grid"/>
    <w:basedOn w:val="TableauNormal"/>
    <w:uiPriority w:val="39"/>
    <w:rsid w:val="0075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51E06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51E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1E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1E0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1E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1E06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005C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005CF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005C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05CF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xxx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vQXd+tY26cIfnDBY/Krbnd4Xbg==">AMUW2mVtNxJn7cUw5s8FlqYwjg/QFFZtWC8WPxyOoz3InUH4eqdVkbwi9ocMnD+KOg6fcm3d8hziafiS509DqR2KRxZP2V1VFEcGeTqmaxvE3lQfUNWt8w0=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 Tremblay</dc:creator>
  <cp:lastModifiedBy>Jahelle Simoneau</cp:lastModifiedBy>
  <cp:revision>2</cp:revision>
  <dcterms:created xsi:type="dcterms:W3CDTF">2020-12-01T20:05:00Z</dcterms:created>
  <dcterms:modified xsi:type="dcterms:W3CDTF">2022-04-25T18:47:00Z</dcterms:modified>
</cp:coreProperties>
</file>